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265"/>
      </w:tblGrid>
      <w:tr w:rsidR="00493638">
        <w:trPr>
          <w:trHeight w:val="1044"/>
          <w:jc w:val="center"/>
        </w:trPr>
        <w:tc>
          <w:tcPr>
            <w:tcW w:w="3321" w:type="dxa"/>
            <w:shd w:val="clear" w:color="auto" w:fill="auto"/>
          </w:tcPr>
          <w:p w:rsidR="00493638" w:rsidRDefault="00493638">
            <w:pPr>
              <w:widowControl w:val="0"/>
              <w:autoSpaceDE w:val="0"/>
              <w:snapToGri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93638" w:rsidRDefault="00002DF5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" t="-9" r="-15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shd w:val="clear" w:color="auto" w:fill="auto"/>
          </w:tcPr>
          <w:p w:rsidR="00493638" w:rsidRDefault="00493638">
            <w:pPr>
              <w:widowControl w:val="0"/>
              <w:autoSpaceDE w:val="0"/>
              <w:snapToGrid w:val="0"/>
              <w:ind w:left="460"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3638" w:rsidRDefault="00493638">
      <w:pPr>
        <w:pStyle w:val="2"/>
        <w:spacing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i w:val="0"/>
        </w:rPr>
        <w:t>АДМИНИСТРАЦИЯ ЧЕРКАССКОГО СЕЛЬСОВЕТА САРАКТАШСКОГО РАЙОНА ОРЕНБУРГСКОЙ ОБЛАСТИ</w:t>
      </w:r>
    </w:p>
    <w:p w:rsidR="00493638" w:rsidRDefault="00493638">
      <w:pPr>
        <w:spacing w:after="0"/>
        <w:jc w:val="center"/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493638" w:rsidRDefault="00493638">
      <w:pPr>
        <w:pBdr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pBdr>
        <w:ind w:right="-5"/>
        <w:rPr>
          <w:rFonts w:ascii="Arial" w:hAnsi="Arial" w:cs="Arial"/>
          <w:sz w:val="2"/>
          <w:szCs w:val="2"/>
        </w:rPr>
      </w:pPr>
    </w:p>
    <w:p w:rsidR="00493638" w:rsidRDefault="00493638">
      <w:pPr>
        <w:ind w:right="-74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002DF5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493638" w:rsidRDefault="00493638">
      <w:pPr>
        <w:pStyle w:val="af4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Черкассы</w:t>
      </w:r>
    </w:p>
    <w:p w:rsidR="00493638" w:rsidRDefault="00493638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493638" w:rsidRDefault="00493638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отчета об исполнении </w:t>
      </w:r>
    </w:p>
    <w:p w:rsidR="00493638" w:rsidRDefault="00493638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бюджета за 3 квартал 2025 года</w:t>
      </w:r>
    </w:p>
    <w:p w:rsidR="00493638" w:rsidRDefault="00493638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493638" w:rsidRDefault="0049363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Черкасский сельсовет, утвержденном решением Совета депутатов  Черкасского сельсовета от 27.06.2024  № 174</w:t>
      </w:r>
    </w:p>
    <w:p w:rsidR="00493638" w:rsidRDefault="00493638">
      <w:pPr>
        <w:numPr>
          <w:ilvl w:val="0"/>
          <w:numId w:val="4"/>
        </w:numPr>
        <w:tabs>
          <w:tab w:val="left" w:pos="54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об исполнении местного бюджета за 3 квартал 2025 года по доходам в сумме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14 164 546,22 </w:t>
      </w:r>
      <w:r>
        <w:rPr>
          <w:rFonts w:ascii="Times New Roman" w:hAnsi="Times New Roman"/>
          <w:sz w:val="28"/>
          <w:szCs w:val="28"/>
        </w:rPr>
        <w:t xml:space="preserve">рублей, по расходам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13 137 780,47 </w:t>
      </w:r>
      <w:r>
        <w:rPr>
          <w:rFonts w:ascii="Times New Roman" w:hAnsi="Times New Roman"/>
          <w:sz w:val="28"/>
          <w:szCs w:val="28"/>
        </w:rPr>
        <w:t>рублей, с превышением  доходов  над расходами  в сумме 1 026 765,75 рублей с показателями:</w:t>
      </w:r>
    </w:p>
    <w:p w:rsidR="00493638" w:rsidRDefault="00493638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доходам местного бюджета по кодам классификации доходов бюджетов согласно приложению № 1;</w:t>
      </w:r>
    </w:p>
    <w:p w:rsidR="00493638" w:rsidRDefault="00493638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493638" w:rsidRDefault="00493638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 3.</w:t>
      </w:r>
    </w:p>
    <w:p w:rsidR="00493638" w:rsidRDefault="00493638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Специалисту 1 категории по составлению и исполнению бюджета Черкасского сельсовета  Стрельниковой Е.С.  направить отчет об исполнении местного бюджета за 3 квартал 2025 года в Совет депутатов Черкасского сельсовета и в контрольно-счетный орган «Счетная палата» муниципального образования Саракташский район.</w:t>
      </w:r>
    </w:p>
    <w:p w:rsidR="00493638" w:rsidRDefault="00493638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постановление вступает </w:t>
      </w:r>
      <w:r>
        <w:rPr>
          <w:rFonts w:ascii="Times New Roman" w:eastAsia="SimSu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после официального опубликования в информационном бюллетене «Черкасский сельсовет» и подлежит размещению на официальном сайте администрации Черкасского сельсовет.</w:t>
      </w:r>
    </w:p>
    <w:p w:rsidR="00493638" w:rsidRDefault="00493638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исполнением постановления оставляю за собой.</w:t>
      </w:r>
    </w:p>
    <w:p w:rsidR="00493638" w:rsidRDefault="00002DF5">
      <w:pPr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posOffset>1120140</wp:posOffset>
            </wp:positionH>
            <wp:positionV relativeFrom="paragraph">
              <wp:posOffset>10795</wp:posOffset>
            </wp:positionV>
            <wp:extent cx="2876550" cy="1079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638" w:rsidRDefault="00493638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М.М. Имамбаев</w:t>
      </w:r>
      <w:r>
        <w:rPr>
          <w:rFonts w:ascii="Times New Roman" w:hAnsi="Times New Roman"/>
          <w:color w:val="333333"/>
          <w:sz w:val="28"/>
          <w:szCs w:val="28"/>
          <w:lang w:eastAsia="ar-SA"/>
        </w:rPr>
        <w:t xml:space="preserve">            </w:t>
      </w:r>
    </w:p>
    <w:p w:rsidR="00493638" w:rsidRDefault="00493638">
      <w:pPr>
        <w:widowControl w:val="0"/>
        <w:spacing w:after="120"/>
        <w:ind w:left="1416" w:firstLine="709"/>
        <w:rPr>
          <w:rFonts w:ascii="Times New Roman" w:hAnsi="Times New Roman"/>
          <w:sz w:val="28"/>
          <w:szCs w:val="28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493638" w:rsidRDefault="004936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93638">
          <w:pgSz w:w="11906" w:h="16838"/>
          <w:pgMar w:top="1134" w:right="850" w:bottom="993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в финансовый отдел администрации Саракташского района, на официальный сайт, информационный бюллетень «Черкасский сельсовет», в дело.</w:t>
      </w:r>
    </w:p>
    <w:p w:rsidR="00493638" w:rsidRDefault="0049363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1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Черкасского  сельсовета 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16.10.2025 № 13</w:t>
      </w:r>
      <w:r w:rsidR="001033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-п</w:t>
      </w:r>
    </w:p>
    <w:p w:rsidR="00493638" w:rsidRDefault="004936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3638" w:rsidRDefault="00493638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Доходы местного бюджета за 3 квартал 2025 года по кодам классификации доходов бюджетов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913"/>
        <w:gridCol w:w="2256"/>
        <w:gridCol w:w="1750"/>
        <w:gridCol w:w="1698"/>
        <w:gridCol w:w="1859"/>
      </w:tblGrid>
      <w:tr w:rsidR="00493638">
        <w:trPr>
          <w:trHeight w:val="792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19 460 280,34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14 164 546,22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5 295 734,12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7 472 000,00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5 204 532,97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2 267 467,03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3 730 000,00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2 742 880,94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987 119,06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3 730 000,00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2 742 880,94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987 119,06</w:t>
            </w:r>
          </w:p>
        </w:tc>
      </w:tr>
      <w:tr w:rsidR="00493638">
        <w:trPr>
          <w:trHeight w:val="22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000 10102010010000110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2 354 947,41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1 145 052,59</w:t>
            </w:r>
          </w:p>
        </w:tc>
      </w:tr>
      <w:tr w:rsidR="00493638">
        <w:trPr>
          <w:trHeight w:val="27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182 10102010011000110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2 354 947,41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1 145 052,59</w:t>
            </w:r>
          </w:p>
        </w:tc>
      </w:tr>
      <w:tr w:rsidR="00493638">
        <w:trPr>
          <w:trHeight w:val="18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000 10102020010000110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54 108,22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133 891,78</w:t>
            </w:r>
          </w:p>
        </w:tc>
      </w:tr>
      <w:tr w:rsidR="00493638">
        <w:trPr>
          <w:trHeight w:val="20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182 10102020011000110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53 833,67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134 166,33</w:t>
            </w:r>
          </w:p>
        </w:tc>
      </w:tr>
      <w:tr w:rsidR="00493638">
        <w:trPr>
          <w:trHeight w:val="20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182 10102020013000110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274,55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557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000 10102030010000110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54 998,24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18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182 10102030011000110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54 623,09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18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182 10102030013000110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375,15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31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000 10102080010000110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1 877,82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22 122,18</w:t>
            </w:r>
          </w:p>
        </w:tc>
      </w:tr>
      <w:tr w:rsidR="00493638">
        <w:trPr>
          <w:trHeight w:val="31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182 10102080011000110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1 877,82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22 122,18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000 10102130010000110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-27,90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13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182 10102130011000110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-27,90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000 10102210010000110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276 977,15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182 10102210011000110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276 977,15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1 278 814,76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451 185,24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000 10302000010000110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1 278 814,76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451 185,24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000 10302230010000110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647 184,75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257 815,25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182 10302231010000110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647 184,75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257 815,25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3 779,45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220,55</w:t>
            </w:r>
          </w:p>
        </w:tc>
      </w:tr>
      <w:tr w:rsidR="00493638">
        <w:trPr>
          <w:trHeight w:val="13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182 10302241010000110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3 779,45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220,55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693 763,89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220 236,11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182 10302251010000110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914 000,00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693 763,89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220 236,11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-93 000,00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-65 913,33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-27 086,67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182 10302261010000110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-93 000,00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-65 913,33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-27 086,67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440 672,57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000 10501000000000110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430 370,07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000 10501010010000110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330 437,37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000 10501011010000110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330 437,37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182 10501011011000110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330 437,37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000 10501020010000110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99 932,70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000 10501021010000110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99 932,70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182 10501021011000110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99 932,70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000 10503000010000110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10 302,50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49 697,50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000 10503010010000110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10 302,50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49 697,50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182 10503010011000110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10 302,50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49 697,50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1 682 000,00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627 096,67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1 054 903,33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61 239,56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97 760,44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000 10601030100000110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61 239,56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97 760,44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182 10601030101000110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61 239,56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97 760,44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1 523 000,00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565 857,11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957 142,89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313 399,84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98 600,16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000 10606033100000110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313 399,84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98 600,16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182 10606033101000110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313 399,84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98 600,16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1 111 000,00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252 457,27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858 542,73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000 10606043100000110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1 111 000,00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252 457,27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858 542,73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182 10606043101000110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1 111 000,00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252 457,27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858 542,73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000 10800000000000000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000 10804000010000110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000 10804020010000110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137 10804020011000110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000 11100000000000000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114 768,03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000 11105000000000120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114 768,03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000 11105020000000120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111 518,03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137 11105025100000120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111 518,03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000 11105030000000120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137 11105035100000120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11 988 280,34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8 960 013,25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3 028 267,09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11 988 280,34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8 960 013,25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3 028 267,09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10 803 000,00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8 108 800,00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2 694 200,00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000 20215001000000150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10 726 000,00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8 108 800,00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2 617 200,00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бюджета субъекта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137 20215001100000150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10 726 000,00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8 108 800,00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2 617 200,00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000 20216001000000150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137 20216001100000150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000 20235118000000150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137 20235118100000150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000 20240000000000150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000 20249999000000150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137 20249999100000150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</w:tbl>
    <w:p w:rsidR="00493638" w:rsidRDefault="004936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3638" w:rsidRDefault="0049363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Приложение № 2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Черкасского  сельсовета 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от 16.10.2025  № 13</w:t>
      </w:r>
      <w:r w:rsidR="001033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-п</w:t>
      </w:r>
    </w:p>
    <w:p w:rsidR="00493638" w:rsidRDefault="00493638">
      <w:pPr>
        <w:tabs>
          <w:tab w:val="left" w:pos="6840"/>
        </w:tabs>
        <w:ind w:left="5670"/>
        <w:rPr>
          <w:rFonts w:ascii="Times New Roman" w:hAnsi="Times New Roman"/>
          <w:sz w:val="24"/>
          <w:szCs w:val="24"/>
        </w:rPr>
      </w:pPr>
    </w:p>
    <w:p w:rsidR="00493638" w:rsidRDefault="00493638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Расходы местного бюджета за 3 квартал 2025 года  </w:t>
      </w:r>
      <w:r>
        <w:t>по разделам, подразделам классификации расходов бюджета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913"/>
        <w:gridCol w:w="2285"/>
        <w:gridCol w:w="1750"/>
        <w:gridCol w:w="1642"/>
        <w:gridCol w:w="1859"/>
      </w:tblGrid>
      <w:tr w:rsidR="00493638">
        <w:trPr>
          <w:trHeight w:val="792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2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13 137 780,47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6 614 785,32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Черкасского сельсовета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137 0000 0000000000 000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13 137 780,47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6 614 785,32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6 645 332,89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5 229 728,62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1 415 604,27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137 0102 6740510010 000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137 0102 6740510010 100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137 0102 6740510010 120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1 453 897,70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988 670,14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465 227,56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137 0102 6740510010 121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1 116 664,90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759 405,94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357 258,96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137 0102 6740510010 129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337 232,80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229 264,20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107 968,60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4 798 583,09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3 857 645,65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940 937,44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4 798 583,09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3 857 645,65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940 937,44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4 798 583,09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3 857 645,65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940 937,44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4 798 583,09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3 857 645,65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940 937,44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4 672 683,09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3 731 745,65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940 937,44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137 0104 6740510020 100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3 603 647,09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3 071 729,26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531 917,83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137 0104 6740510020 120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3 603 647,09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3 071 729,26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531 917,83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137 0104 6740510020 121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2 755 105,29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2 347 462,55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407 642,74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137 0104 6740510020 122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137 0104 6740510020 129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832 041,80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707 766,71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124 275,09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1 005 536,00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629 026,39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376 509,61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1 005 536,00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629 026,39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376 509,61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965 936,00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608 055,40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357 880,60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137 0104 6740510020 247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20 970,99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18 629,01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137 0104 6740510020 800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30 990,00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32 510,00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137 0104 6740510020 850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30 990,00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32 510,00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137 0104 6740510020 851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30 990,00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137 0104 6740510020 853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67405Т0030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67405Т0030 500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67405Т0030 540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112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67405Т0060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67405Т0060 500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0104 67405Т0060 540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90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67405Т0050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67405Т0050 500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0106 67405Т0050 540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111 293,00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137 0107 7700000000 000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выборов (голосований)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137 0107 7720000000 000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выборов в поселениях Саракташского района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137 0107 7720010050 000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137 0107 7720010050 800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137 0107 7720010050 880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268 184,10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258 744,83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9 439,27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137 0113 6740595100 000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137 0113 6740595100 800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137 0113 6740595100 850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137 0113 6740595100 853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13 375,00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460 280,34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152 817,09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137 0203 6740551180 100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449 716,01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142 252,76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137 0203 6740551180 120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449 716,01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307 463,25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142 252,76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137 0203 6740551180 121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345 404,00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236 146,90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109 257,10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137 0203 6740551180 129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104 312,01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71 316,35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32 995,66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137 0203 6740551180 244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10 564,33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157 058,00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137 0310 6740100000 000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137 0310 6740195020 000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137 0310 6740195020 200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137 0310 6740195020 240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137 0310 6740195020 244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411 572,00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269 514,00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142 058,00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137 0314 6740100000 000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Меры поддержки добровольных народных дружин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137 0314 6740120040 000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137 0314 6740120040 200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137 0314 6740120040 240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137 0314 6740120040 244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674029Д100 000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674029Д100 200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674029Д100 240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1 981 717,05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718 282,95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674029Д100 244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1 598 439,70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601 560,30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0409 674029Д100 247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383 277,35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116 722,65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«Благоустройство территории Черкасского сельсовета»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137 0503 6740300000 000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137 0503 6740395310 000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137 0503 6740395310 200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137 0503 6740395310 240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137 0503 6740395310 244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3 974 768,24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2 813 372,33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1 161 395,91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4 895 612,32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2 030 682,43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2 864 929,89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4 895 612,32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2 030 682,43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2 864 929,89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4 895 612,32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2 030 682,43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2 864 929,89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4 895 612,32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2 030 682,43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2 864 929,89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 и спорта»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4 895 612,32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2 030 682,43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2 864 929,89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137 0801 6740495220 000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1 071 112,32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712 056,43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359 055,89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137 0801 6740495220 200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1 071 112,32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712 056,43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359 055,89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137 0801 6740495220 240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1 071 112,32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712 056,43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359 055,89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137 0801 6740495220 244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644 199,26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483 118,47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161 080,79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137 0801 6740495220 247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426 913,06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228 937,96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197 975,10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67404Т0080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3 099 500,00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774 876,00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2 324 624,00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67404Т0080 500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3 099 500,00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774 876,00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2 324 624,00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67404Т0080 540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3 099 500,00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774 876,00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2 324 624,00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67404Т0090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67404Т0090 500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0801 67404Т0090 540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543 750,00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181 250,00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137 1001 6740500000 000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пенсии за выслугу лет муниципальным служащим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137 1001 6740525050 000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137 1001 6740525050 300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137 1001 6740525050 310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137 1001 6740525050 312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498 287,79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101 712,21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137 1100 0000000000 000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137 1101 0000000000 000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67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Черкасский сельсовет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137 1101 6700000000 000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137 1101 6740000000 000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 и спорта»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137 1101 6740400000 000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137 1101 6740495240 000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137 1101 6740495240 200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450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137 1101 6740495240 240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137 1101 6740495240 244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42 985,00</w:t>
            </w:r>
          </w:p>
        </w:tc>
      </w:tr>
      <w:tr w:rsidR="00493638">
        <w:trPr>
          <w:trHeight w:val="255"/>
        </w:trPr>
        <w:tc>
          <w:tcPr>
            <w:tcW w:w="6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-292 285,45</w:t>
            </w: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1 026 765,75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493638" w:rsidRDefault="00493638">
      <w:pPr>
        <w:jc w:val="center"/>
        <w:rPr>
          <w:rFonts w:ascii="Times New Roman" w:hAnsi="Times New Roman"/>
          <w:sz w:val="24"/>
          <w:szCs w:val="24"/>
        </w:rPr>
      </w:pPr>
    </w:p>
    <w:p w:rsidR="00493638" w:rsidRDefault="00493638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493638" w:rsidRDefault="0049363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93638" w:rsidRDefault="0049363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Приложение № 3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Черкасского сельсовета 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="00103377">
        <w:rPr>
          <w:rFonts w:ascii="Times New Roman" w:hAnsi="Times New Roman"/>
          <w:sz w:val="24"/>
          <w:szCs w:val="24"/>
        </w:rPr>
        <w:t>от 16.10.2025 № 138</w:t>
      </w:r>
      <w:r>
        <w:rPr>
          <w:rFonts w:ascii="Times New Roman" w:hAnsi="Times New Roman"/>
          <w:sz w:val="24"/>
          <w:szCs w:val="24"/>
        </w:rPr>
        <w:t>-п</w:t>
      </w:r>
    </w:p>
    <w:p w:rsidR="00493638" w:rsidRDefault="00493638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493638" w:rsidRDefault="00493638">
      <w:pPr>
        <w:spacing w:after="0" w:line="240" w:lineRule="auto"/>
        <w:ind w:left="9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</w:t>
      </w:r>
    </w:p>
    <w:p w:rsidR="00493638" w:rsidRDefault="00493638">
      <w:pPr>
        <w:tabs>
          <w:tab w:val="left" w:pos="684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111"/>
        <w:gridCol w:w="913"/>
        <w:gridCol w:w="2256"/>
        <w:gridCol w:w="1750"/>
        <w:gridCol w:w="1743"/>
        <w:gridCol w:w="1859"/>
      </w:tblGrid>
      <w:tr w:rsidR="00493638">
        <w:trPr>
          <w:trHeight w:val="136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292 285,45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-1 026 765,75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1 319 051,20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292 285,45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-1 026 765,75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1 319 051,20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292 285,45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-1 026 765,75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1 319 051,20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-19 460 280,34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-14 508 778,76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-19 460 280,34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-14 508 778,76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-19 460 280,34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-14 508 778,76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000 01050201100000510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-19 460 280,34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-14 508 778,76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13 482 013,01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13 482 013,01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13 482 013,01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493638">
        <w:trPr>
          <w:trHeight w:val="255"/>
        </w:trPr>
        <w:tc>
          <w:tcPr>
            <w:tcW w:w="6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638" w:rsidRDefault="0049363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000 01050201100000610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19 752 565,79</w:t>
            </w:r>
          </w:p>
        </w:tc>
        <w:tc>
          <w:tcPr>
            <w:tcW w:w="17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13 482 013,01</w:t>
            </w:r>
          </w:p>
        </w:tc>
        <w:tc>
          <w:tcPr>
            <w:tcW w:w="18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3638" w:rsidRDefault="004936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493638" w:rsidRDefault="00493638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493638">
      <w:pgSz w:w="16838" w:h="11906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ascii="Times New Roman" w:eastAsia="Calibri" w:hAnsi="Times New Roman" w:cs="Times New Roman"/>
        <w:b w:val="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7"/>
    <w:rsid w:val="00002DF5"/>
    <w:rsid w:val="00103377"/>
    <w:rsid w:val="004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841B5B-C084-4436-B6DF-CEF6791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2z0">
    <w:name w:val="WW8Num12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sz w:val="28"/>
      <w:szCs w:val="28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30z0">
    <w:name w:val="WW8Num30z0"/>
    <w:rPr>
      <w:rFonts w:hint="default"/>
      <w:b w:val="0"/>
    </w:rPr>
  </w:style>
  <w:style w:type="character" w:customStyle="1" w:styleId="WW8Num31z0">
    <w:name w:val="WW8Num31z0"/>
    <w:rPr>
      <w:rFonts w:hint="default"/>
    </w:rPr>
  </w:style>
  <w:style w:type="character" w:customStyle="1" w:styleId="WW8Num33z0">
    <w:name w:val="WW8Num33z0"/>
    <w:rPr>
      <w:b w:val="0"/>
      <w:bCs/>
    </w:rPr>
  </w:style>
  <w:style w:type="character" w:customStyle="1" w:styleId="WW8Num34z0">
    <w:name w:val="WW8Num34z0"/>
    <w:rPr>
      <w:rFonts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b w:val="0"/>
      <w:bCs/>
    </w:rPr>
  </w:style>
  <w:style w:type="character" w:customStyle="1" w:styleId="WW8Num38z0">
    <w:name w:val="WW8Num38z0"/>
    <w:rPr>
      <w:rFonts w:ascii="Times New Roman" w:eastAsia="Calibri" w:hAnsi="Times New Roman" w:cs="Times New Roman"/>
      <w:b w:val="0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60">
    <w:name w:val="Заголовок 6 Знак"/>
    <w:rPr>
      <w:rFonts w:eastAsia="Calibri"/>
      <w:b/>
      <w:bCs/>
      <w:sz w:val="22"/>
      <w:szCs w:val="22"/>
      <w:lang w:val="ru-RU" w:bidi="ar-SA"/>
    </w:rPr>
  </w:style>
  <w:style w:type="character" w:customStyle="1" w:styleId="80">
    <w:name w:val="Заголовок 8 Знак"/>
    <w:rPr>
      <w:rFonts w:eastAsia="Calibri"/>
      <w:i/>
      <w:iCs/>
      <w:sz w:val="24"/>
      <w:szCs w:val="24"/>
      <w:lang w:val="ru-RU" w:bidi="ar-SA"/>
    </w:rPr>
  </w:style>
  <w:style w:type="character" w:customStyle="1" w:styleId="a3">
    <w:name w:val="Абзац списка Знак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Strong"/>
    <w:qFormat/>
    <w:rPr>
      <w:rFonts w:cs="Times New Roman"/>
      <w:b/>
      <w:bCs/>
      <w:i/>
      <w:sz w:val="28"/>
      <w:lang w:val="en-GB" w:bidi="ar-S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Основной текст Знак"/>
    <w:rPr>
      <w:rFonts w:eastAsia="Times New Roman" w:cs="Calibri"/>
      <w:sz w:val="28"/>
      <w:szCs w:val="28"/>
    </w:rPr>
  </w:style>
  <w:style w:type="character" w:customStyle="1" w:styleId="apple-converted-space">
    <w:name w:val="apple-converted-space"/>
    <w:basedOn w:val="10"/>
  </w:style>
  <w:style w:type="character" w:customStyle="1" w:styleId="a8">
    <w:name w:val="Цветовое выделение"/>
    <w:rPr>
      <w:b/>
      <w:bCs w:val="0"/>
      <w:color w:val="26282F"/>
    </w:rPr>
  </w:style>
  <w:style w:type="character" w:customStyle="1" w:styleId="a9">
    <w:name w:val="Верхний колонтитул Знак"/>
    <w:rPr>
      <w:rFonts w:ascii="Arial" w:hAnsi="Arial" w:cs="Arial"/>
      <w:lang w:val="ru-RU" w:bidi="ar-SA"/>
    </w:rPr>
  </w:style>
  <w:style w:type="character" w:styleId="aa">
    <w:name w:val="FollowedHyperlink"/>
    <w:basedOn w:val="10"/>
    <w:rPr>
      <w:color w:val="800080"/>
      <w:u w:val="single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eastAsia="Times New Roman"/>
      <w:sz w:val="28"/>
      <w:szCs w:val="28"/>
      <w:lang w:val="x-none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sz w:val="2"/>
      <w:szCs w:val="2"/>
      <w:lang w:eastAsia="zh-CN"/>
    </w:rPr>
  </w:style>
  <w:style w:type="paragraph" w:styleId="af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f1">
    <w:name w:val="Normal (Web)"/>
    <w:basedOn w:val="a"/>
    <w:rPr>
      <w:rFonts w:ascii="Times New Roman" w:hAnsi="Times New Roman"/>
      <w:sz w:val="24"/>
      <w:szCs w:val="24"/>
    </w:rPr>
  </w:style>
  <w:style w:type="paragraph" w:customStyle="1" w:styleId="af2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ro-Tab">
    <w:name w:val="Pro-Tab"/>
    <w:basedOn w:val="a"/>
    <w:pPr>
      <w:spacing w:before="40" w:after="40" w:line="240" w:lineRule="auto"/>
    </w:pPr>
    <w:rPr>
      <w:rFonts w:ascii="Tahoma" w:eastAsia="Times New Roman" w:hAnsi="Tahoma" w:cs="Tahoma"/>
      <w:kern w:val="2"/>
      <w:sz w:val="16"/>
      <w:szCs w:val="20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eastAsia="Times New Roman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69">
    <w:name w:val="xl6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1">
    <w:name w:val="xl7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7003</Words>
  <Characters>39918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/>
  <LinksUpToDate>false</LinksUpToDate>
  <CharactersWithSpaces>46828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Админ</dc:creator>
  <cp:keywords/>
  <cp:lastModifiedBy>Пользователь Windows</cp:lastModifiedBy>
  <cp:revision>3</cp:revision>
  <cp:lastPrinted>2019-10-28T10:07:00Z</cp:lastPrinted>
  <dcterms:created xsi:type="dcterms:W3CDTF">2025-10-17T10:36:00Z</dcterms:created>
  <dcterms:modified xsi:type="dcterms:W3CDTF">2025-10-17T10:36:00Z</dcterms:modified>
</cp:coreProperties>
</file>