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04" w:rsidRDefault="00C729AF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904" w:rsidRDefault="00C729AF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175904" w:rsidRDefault="00C7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175904" w:rsidRDefault="00C729AF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904" w:rsidRDefault="00175904">
      <w:pPr>
        <w:ind w:right="-74"/>
        <w:rPr>
          <w:sz w:val="28"/>
          <w:szCs w:val="28"/>
        </w:rPr>
      </w:pPr>
    </w:p>
    <w:p w:rsidR="00175904" w:rsidRDefault="00C729AF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175904" w:rsidRDefault="00175904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175904" w:rsidRDefault="00C729A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публичного слушания</w:t>
      </w:r>
    </w:p>
    <w:p w:rsidR="00175904" w:rsidRDefault="00175904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75904" w:rsidRDefault="00C729A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F1419"/>
          <w:sz w:val="28"/>
          <w:szCs w:val="28"/>
        </w:rPr>
        <w:t xml:space="preserve">В соответствии с </w:t>
      </w:r>
      <w:r>
        <w:rPr>
          <w:rStyle w:val="docdata"/>
          <w:color w:val="000000"/>
          <w:sz w:val="28"/>
          <w:szCs w:val="28"/>
        </w:rPr>
        <w:t>Федеральным законом от</w:t>
      </w:r>
      <w:r>
        <w:rPr>
          <w:color w:val="000000"/>
          <w:sz w:val="28"/>
          <w:szCs w:val="28"/>
        </w:rPr>
        <w:t xml:space="preserve">20.03.2025 № 33-ФЗ «Об общих </w:t>
      </w:r>
      <w:r>
        <w:rPr>
          <w:color w:val="000000"/>
          <w:sz w:val="28"/>
          <w:szCs w:val="28"/>
        </w:rPr>
        <w:t>принципах организации местного самоуправления в единой системе публичной власти»</w:t>
      </w:r>
      <w:r>
        <w:rPr>
          <w:color w:val="0F1419"/>
          <w:sz w:val="28"/>
          <w:szCs w:val="28"/>
        </w:rPr>
        <w:t xml:space="preserve">, Бюджетным кодексом Российской Федерации,  Устава муниципального образования  Черкасский сельсовет  </w:t>
      </w:r>
      <w:proofErr w:type="spellStart"/>
      <w:r>
        <w:rPr>
          <w:color w:val="0F1419"/>
          <w:sz w:val="28"/>
          <w:szCs w:val="28"/>
        </w:rPr>
        <w:t>Саракташского</w:t>
      </w:r>
      <w:proofErr w:type="spellEnd"/>
      <w:r>
        <w:rPr>
          <w:color w:val="0F1419"/>
          <w:sz w:val="28"/>
          <w:szCs w:val="28"/>
        </w:rPr>
        <w:t xml:space="preserve"> района Оренбургской области, Положением о публичных слушаниях</w:t>
      </w:r>
      <w:r>
        <w:rPr>
          <w:color w:val="0F1419"/>
          <w:sz w:val="28"/>
          <w:szCs w:val="28"/>
        </w:rPr>
        <w:t>, утвержденным решением Совета депутатов Черкасского сельсовета:</w:t>
      </w:r>
    </w:p>
    <w:p w:rsidR="00175904" w:rsidRDefault="00C729AF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публичные слушания по </w:t>
      </w:r>
      <w:proofErr w:type="spellStart"/>
      <w:r>
        <w:rPr>
          <w:sz w:val="26"/>
          <w:szCs w:val="26"/>
        </w:rPr>
        <w:t>вопросупредоставления</w:t>
      </w:r>
      <w:proofErr w:type="spellEnd"/>
      <w:r>
        <w:rPr>
          <w:sz w:val="26"/>
          <w:szCs w:val="26"/>
        </w:rPr>
        <w:t xml:space="preserve"> разрешения на условно разрешенный вид использования земельного участка  с условным кадастровым номером 56:26:1901001:ЗУ</w:t>
      </w:r>
      <w:proofErr w:type="gramStart"/>
      <w:r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, расположенного </w:t>
      </w:r>
      <w:r>
        <w:rPr>
          <w:sz w:val="26"/>
          <w:szCs w:val="26"/>
        </w:rPr>
        <w:t xml:space="preserve">по адресу: Российская Федерация, Оренбургская область, </w:t>
      </w:r>
      <w:proofErr w:type="spellStart"/>
      <w:r>
        <w:rPr>
          <w:sz w:val="26"/>
          <w:szCs w:val="26"/>
        </w:rPr>
        <w:t>Саракташский</w:t>
      </w:r>
      <w:proofErr w:type="spellEnd"/>
      <w:r>
        <w:rPr>
          <w:sz w:val="26"/>
          <w:szCs w:val="26"/>
        </w:rPr>
        <w:t xml:space="preserve"> район, село Черкассы, улица Молодежная, земельный участок № 2В,  территориальная зона: </w:t>
      </w:r>
      <w:r>
        <w:rPr>
          <w:bCs/>
          <w:color w:val="000000"/>
          <w:sz w:val="26"/>
          <w:szCs w:val="26"/>
        </w:rPr>
        <w:t>жилая зона (Ж-1)</w:t>
      </w:r>
      <w:r>
        <w:rPr>
          <w:sz w:val="26"/>
          <w:szCs w:val="26"/>
        </w:rPr>
        <w:t>, в соответствии с условно разрешёнными видами использования земельных участков и объ</w:t>
      </w:r>
      <w:r>
        <w:rPr>
          <w:sz w:val="26"/>
          <w:szCs w:val="26"/>
        </w:rPr>
        <w:t>ектов капитального строительства для выше указанной зоны «Дошкольное, начальное и среднее общее образование» (код 3.5.1).</w:t>
      </w:r>
    </w:p>
    <w:p w:rsidR="00175904" w:rsidRDefault="00C729AF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публичные слушания по </w:t>
      </w:r>
      <w:proofErr w:type="spellStart"/>
      <w:r>
        <w:rPr>
          <w:sz w:val="26"/>
          <w:szCs w:val="26"/>
        </w:rPr>
        <w:t>вопросупредоставления</w:t>
      </w:r>
      <w:proofErr w:type="spellEnd"/>
      <w:r>
        <w:rPr>
          <w:sz w:val="26"/>
          <w:szCs w:val="26"/>
        </w:rPr>
        <w:t xml:space="preserve"> разрешения на условно разрешенный вид использования земельного участка  с условн</w:t>
      </w:r>
      <w:r>
        <w:rPr>
          <w:sz w:val="26"/>
          <w:szCs w:val="26"/>
        </w:rPr>
        <w:t>ым кадастровым номером 56:26:1901001:ЗУ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 xml:space="preserve">, расположенного по адресу: Российская Федерация, Оренбургская область, </w:t>
      </w:r>
      <w:proofErr w:type="spellStart"/>
      <w:r>
        <w:rPr>
          <w:sz w:val="26"/>
          <w:szCs w:val="26"/>
        </w:rPr>
        <w:t>Саракташский</w:t>
      </w:r>
      <w:proofErr w:type="spellEnd"/>
      <w:r>
        <w:rPr>
          <w:sz w:val="26"/>
          <w:szCs w:val="26"/>
        </w:rPr>
        <w:t xml:space="preserve"> район, село Черкассы, улица Чумакова, земельный участок № 43,  территориальная зона: </w:t>
      </w:r>
      <w:r>
        <w:rPr>
          <w:bCs/>
          <w:color w:val="000000"/>
          <w:sz w:val="26"/>
          <w:szCs w:val="26"/>
        </w:rPr>
        <w:t>жилая зона (Ж-1)</w:t>
      </w:r>
      <w:r>
        <w:rPr>
          <w:sz w:val="26"/>
          <w:szCs w:val="26"/>
        </w:rPr>
        <w:t>, в соответствии с условно раз</w:t>
      </w:r>
      <w:r>
        <w:rPr>
          <w:sz w:val="26"/>
          <w:szCs w:val="26"/>
        </w:rPr>
        <w:t>решёнными видами использования земельных участков и объектов капитального строительства для выше указанной зоны «Дошкольное, начальное и среднее общее образование» (код 3.5.1).</w:t>
      </w:r>
    </w:p>
    <w:p w:rsidR="00175904" w:rsidRDefault="00C729AF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0"/>
        </w:rPr>
      </w:pPr>
      <w:r>
        <w:rPr>
          <w:color w:val="0F1419"/>
          <w:sz w:val="28"/>
          <w:szCs w:val="28"/>
          <w:shd w:val="clear" w:color="auto" w:fill="FCFCFD"/>
        </w:rPr>
        <w:t xml:space="preserve">Назначить публичные слушания на  23 сентября 2025 года  в 17 часов 00 минут, в </w:t>
      </w:r>
      <w:r>
        <w:rPr>
          <w:color w:val="0F1419"/>
          <w:sz w:val="28"/>
          <w:szCs w:val="28"/>
          <w:shd w:val="clear" w:color="auto" w:fill="FCFCFD"/>
        </w:rPr>
        <w:t xml:space="preserve">зале администрации </w:t>
      </w:r>
      <w:r>
        <w:rPr>
          <w:sz w:val="28"/>
        </w:rPr>
        <w:t xml:space="preserve">Черкасского сельсовета по адресу: с. Черкассы, ул. </w:t>
      </w:r>
      <w:proofErr w:type="gramStart"/>
      <w:r>
        <w:rPr>
          <w:sz w:val="28"/>
        </w:rPr>
        <w:t>Советская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 32А (здание Администрации муниципального образования Черкасский сельсовет </w:t>
      </w:r>
      <w:proofErr w:type="spellStart"/>
      <w:r>
        <w:rPr>
          <w:sz w:val="28"/>
        </w:rPr>
        <w:t>Саракташского</w:t>
      </w:r>
      <w:proofErr w:type="spellEnd"/>
      <w:r>
        <w:rPr>
          <w:sz w:val="28"/>
        </w:rPr>
        <w:t xml:space="preserve"> района Оренбургской области)</w:t>
      </w:r>
    </w:p>
    <w:p w:rsidR="00175904" w:rsidRDefault="00C729AF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F1419"/>
          <w:sz w:val="28"/>
          <w:szCs w:val="28"/>
          <w:shd w:val="clear" w:color="auto" w:fill="FCFCFD"/>
        </w:rPr>
        <w:t xml:space="preserve">При обсуждении вопросов провести публичные слушания с </w:t>
      </w:r>
      <w:r>
        <w:rPr>
          <w:color w:val="0F1419"/>
          <w:sz w:val="28"/>
          <w:szCs w:val="28"/>
          <w:shd w:val="clear" w:color="auto" w:fill="FCFCFD"/>
        </w:rPr>
        <w:t>использованием Положения о публичных слушаниях.</w:t>
      </w:r>
    </w:p>
    <w:p w:rsidR="00175904" w:rsidRDefault="00C729AF">
      <w:pPr>
        <w:ind w:firstLine="709"/>
        <w:jc w:val="both"/>
      </w:pPr>
      <w:r>
        <w:rPr>
          <w:sz w:val="28"/>
          <w:szCs w:val="28"/>
        </w:rPr>
        <w:lastRenderedPageBreak/>
        <w:t>5. Результаты публичных слушаний обнародовать и разместить на официальном сайте муниципального образования Черкасский сельсовет в информационно-телекоммуникационной сети Интернет и в федеральной государственн</w:t>
      </w:r>
      <w:r>
        <w:rPr>
          <w:sz w:val="28"/>
          <w:szCs w:val="28"/>
        </w:rPr>
        <w:t>ой информационной системе «Единый портал государственных и муниципальных услуг.</w:t>
      </w:r>
    </w:p>
    <w:p w:rsidR="00175904" w:rsidRDefault="00C729AF">
      <w:pPr>
        <w:ind w:firstLine="709"/>
        <w:jc w:val="both"/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75904" w:rsidRDefault="00C729AF">
      <w:pPr>
        <w:ind w:firstLine="709"/>
        <w:jc w:val="both"/>
      </w:pPr>
      <w:r>
        <w:rPr>
          <w:sz w:val="28"/>
          <w:szCs w:val="28"/>
        </w:rPr>
        <w:t>7. Постановление вступает в силу после дня его подписания и подлежит размещению на официальном сайте муни</w:t>
      </w:r>
      <w:r>
        <w:rPr>
          <w:sz w:val="28"/>
          <w:szCs w:val="28"/>
        </w:rPr>
        <w:t xml:space="preserve">ципального образования Черкасский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Интернет.</w:t>
      </w:r>
    </w:p>
    <w:p w:rsidR="00175904" w:rsidRDefault="00175904">
      <w:pPr>
        <w:tabs>
          <w:tab w:val="left" w:pos="993"/>
        </w:tabs>
        <w:jc w:val="both"/>
        <w:rPr>
          <w:sz w:val="28"/>
          <w:szCs w:val="28"/>
        </w:rPr>
      </w:pPr>
    </w:p>
    <w:p w:rsidR="00175904" w:rsidRDefault="00C729A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2377240</wp:posOffset>
            </wp:positionH>
            <wp:positionV relativeFrom="page">
              <wp:posOffset>2911642</wp:posOffset>
            </wp:positionV>
            <wp:extent cx="2887512" cy="1082842"/>
            <wp:effectExtent l="19050" t="0" r="8088" b="0"/>
            <wp:wrapNone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512" cy="1082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904" w:rsidRDefault="00175904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175904" w:rsidRDefault="00C729AF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175904" w:rsidRDefault="00175904">
      <w:pPr>
        <w:spacing w:after="240"/>
        <w:ind w:firstLine="1035"/>
        <w:rPr>
          <w:sz w:val="28"/>
          <w:szCs w:val="28"/>
        </w:rPr>
      </w:pPr>
    </w:p>
    <w:p w:rsidR="00175904" w:rsidRDefault="00C729AF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5904" w:rsidRDefault="00C729AF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>Разослано: администрации района, прокуратуре района, в дело.</w:t>
      </w:r>
    </w:p>
    <w:p w:rsidR="00175904" w:rsidRDefault="00175904">
      <w:pPr>
        <w:pStyle w:val="aa"/>
        <w:spacing w:beforeAutospacing="0" w:afterAutospacing="0"/>
        <w:ind w:right="-284"/>
        <w:rPr>
          <w:color w:val="000000"/>
        </w:rPr>
      </w:pPr>
    </w:p>
    <w:p w:rsidR="00175904" w:rsidRDefault="00175904">
      <w:pPr>
        <w:pStyle w:val="aa"/>
        <w:spacing w:beforeAutospacing="0" w:afterAutospacing="0"/>
        <w:ind w:right="-284"/>
        <w:rPr>
          <w:color w:val="000000"/>
        </w:rPr>
      </w:pPr>
    </w:p>
    <w:p w:rsidR="00175904" w:rsidRDefault="00175904"/>
    <w:p w:rsidR="00175904" w:rsidRDefault="00175904"/>
    <w:sectPr w:rsidR="00175904" w:rsidSect="00175904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60AC"/>
    <w:multiLevelType w:val="multilevel"/>
    <w:tmpl w:val="65C23B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FA31FA7"/>
    <w:multiLevelType w:val="multilevel"/>
    <w:tmpl w:val="E2FEC7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autoHyphenation/>
  <w:characterSpacingControl w:val="doNotCompress"/>
  <w:compat/>
  <w:rsids>
    <w:rsidRoot w:val="00175904"/>
    <w:rsid w:val="00175904"/>
    <w:rsid w:val="00C7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793C89"/>
  </w:style>
  <w:style w:type="paragraph" w:customStyle="1" w:styleId="Heading">
    <w:name w:val="Heading"/>
    <w:basedOn w:val="a"/>
    <w:next w:val="a8"/>
    <w:qFormat/>
    <w:rsid w:val="0017590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175904"/>
    <w:pPr>
      <w:spacing w:after="140" w:line="276" w:lineRule="auto"/>
    </w:pPr>
  </w:style>
  <w:style w:type="paragraph" w:styleId="a9">
    <w:name w:val="List"/>
    <w:basedOn w:val="a8"/>
    <w:rsid w:val="00175904"/>
  </w:style>
  <w:style w:type="paragraph" w:customStyle="1" w:styleId="Caption">
    <w:name w:val="Caption"/>
    <w:basedOn w:val="a"/>
    <w:qFormat/>
    <w:rsid w:val="001759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75904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175904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2024-11-20T07:56:00Z</cp:lastPrinted>
  <dcterms:created xsi:type="dcterms:W3CDTF">2025-09-09T04:40:00Z</dcterms:created>
  <dcterms:modified xsi:type="dcterms:W3CDTF">2025-09-09T04:40:00Z</dcterms:modified>
  <dc:language>ru-RU</dc:language>
</cp:coreProperties>
</file>