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3321"/>
        <w:gridCol w:w="2977"/>
        <w:gridCol w:w="3462"/>
      </w:tblGrid>
      <w:tr w:rsidR="00C72569">
        <w:trPr>
          <w:trHeight w:val="961"/>
          <w:jc w:val="center"/>
        </w:trPr>
        <w:tc>
          <w:tcPr>
            <w:tcW w:w="3321" w:type="dxa"/>
            <w:shd w:val="clear" w:color="auto" w:fill="auto"/>
          </w:tcPr>
          <w:p w:rsidR="00C72569" w:rsidRDefault="00C72569">
            <w:pPr>
              <w:widowControl w:val="0"/>
              <w:autoSpaceDE w:val="0"/>
              <w:snapToGrid w:val="0"/>
              <w:spacing w:after="0" w:line="240" w:lineRule="auto"/>
              <w:ind w:right="-142"/>
              <w:jc w:val="center"/>
              <w:rPr>
                <w:rFonts w:ascii="Times New Roman" w:hAnsi="Times New Roman" w:cs="Times New Roman"/>
                <w:b/>
                <w:sz w:val="28"/>
                <w:szCs w:val="28"/>
              </w:rPr>
            </w:pPr>
          </w:p>
        </w:tc>
        <w:tc>
          <w:tcPr>
            <w:tcW w:w="2977" w:type="dxa"/>
            <w:shd w:val="clear" w:color="auto" w:fill="auto"/>
          </w:tcPr>
          <w:p w:rsidR="00C72569" w:rsidRDefault="00187D84">
            <w:pPr>
              <w:widowControl w:val="0"/>
              <w:autoSpaceDE w:val="0"/>
              <w:spacing w:after="0" w:line="240" w:lineRule="auto"/>
              <w:ind w:right="-142"/>
              <w:jc w:val="center"/>
              <w:rPr>
                <w:rFonts w:ascii="Times New Roman" w:eastAsia="Times New Roman" w:hAnsi="Times New Roman" w:cs="Times New Roman"/>
                <w:sz w:val="24"/>
                <w:szCs w:val="24"/>
              </w:rPr>
            </w:pPr>
            <w:r>
              <w:rPr>
                <w:b/>
                <w:caps/>
                <w:noProof/>
                <w:sz w:val="16"/>
                <w:szCs w:val="16"/>
                <w:lang w:eastAsia="ru-RU"/>
              </w:rPr>
              <w:drawing>
                <wp:inline distT="0" distB="0" distL="0" distR="0">
                  <wp:extent cx="523875" cy="7620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5" t="-9" r="-15" b="-9"/>
                          <a:stretch>
                            <a:fillRect/>
                          </a:stretch>
                        </pic:blipFill>
                        <pic:spPr bwMode="auto">
                          <a:xfrm>
                            <a:off x="0" y="0"/>
                            <a:ext cx="523875" cy="762000"/>
                          </a:xfrm>
                          <a:prstGeom prst="rect">
                            <a:avLst/>
                          </a:prstGeom>
                          <a:solidFill>
                            <a:srgbClr val="FFFFFF"/>
                          </a:solidFill>
                          <a:ln>
                            <a:noFill/>
                          </a:ln>
                        </pic:spPr>
                      </pic:pic>
                    </a:graphicData>
                  </a:graphic>
                </wp:inline>
              </w:drawing>
            </w:r>
          </w:p>
        </w:tc>
        <w:tc>
          <w:tcPr>
            <w:tcW w:w="3462" w:type="dxa"/>
            <w:shd w:val="clear" w:color="auto" w:fill="auto"/>
          </w:tcPr>
          <w:p w:rsidR="00C72569" w:rsidRDefault="00C72569">
            <w:pPr>
              <w:spacing w:after="0" w:line="240" w:lineRule="auto"/>
              <w:ind w:right="-142"/>
              <w:jc w:val="center"/>
            </w:pPr>
            <w:r>
              <w:rPr>
                <w:rFonts w:ascii="Times New Roman" w:eastAsia="Times New Roman" w:hAnsi="Times New Roman" w:cs="Times New Roman"/>
                <w:sz w:val="24"/>
                <w:szCs w:val="24"/>
              </w:rPr>
              <w:t xml:space="preserve">                  </w:t>
            </w:r>
          </w:p>
        </w:tc>
      </w:tr>
    </w:tbl>
    <w:p w:rsidR="00C72569" w:rsidRDefault="00C72569">
      <w:pPr>
        <w:keepNext/>
        <w:spacing w:before="240" w:after="0" w:line="240" w:lineRule="auto"/>
        <w:jc w:val="center"/>
        <w:outlineLvl w:val="1"/>
        <w:rPr>
          <w:rFonts w:ascii="Times New Roman" w:hAnsi="Times New Roman" w:cs="Times New Roman"/>
          <w:b/>
          <w:bCs/>
          <w:iCs/>
          <w:sz w:val="16"/>
          <w:szCs w:val="16"/>
        </w:rPr>
      </w:pPr>
      <w:r>
        <w:rPr>
          <w:rFonts w:ascii="Times New Roman" w:hAnsi="Times New Roman" w:cs="Times New Roman"/>
          <w:b/>
          <w:bCs/>
          <w:iCs/>
          <w:sz w:val="32"/>
          <w:szCs w:val="32"/>
        </w:rPr>
        <w:t>АДМИНИСТРАЦИЯ ЧЕРКАССКОГО СЕЛЬСОВЕТА САРАКТАШСКОГО РАЙОНА ОРЕНБУРГСКОЙ ОБЛАСТИ</w:t>
      </w:r>
    </w:p>
    <w:p w:rsidR="00C72569" w:rsidRDefault="00C72569">
      <w:pPr>
        <w:keepNext/>
        <w:spacing w:after="0" w:line="240" w:lineRule="auto"/>
        <w:jc w:val="center"/>
        <w:outlineLvl w:val="1"/>
        <w:rPr>
          <w:rFonts w:ascii="Times New Roman" w:hAnsi="Times New Roman" w:cs="Times New Roman"/>
          <w:b/>
          <w:bCs/>
          <w:iCs/>
          <w:sz w:val="16"/>
          <w:szCs w:val="16"/>
        </w:rPr>
      </w:pPr>
    </w:p>
    <w:p w:rsidR="00C72569" w:rsidRDefault="00C72569">
      <w:pPr>
        <w:spacing w:line="240" w:lineRule="auto"/>
        <w:jc w:val="center"/>
      </w:pPr>
      <w:r>
        <w:rPr>
          <w:rFonts w:ascii="Times New Roman" w:hAnsi="Times New Roman" w:cs="Times New Roman"/>
          <w:b/>
          <w:sz w:val="32"/>
          <w:szCs w:val="32"/>
          <w:u w:val="single"/>
        </w:rPr>
        <w:t>______________П О С Т А Н О В Л Е Н И Е_______________</w:t>
      </w:r>
    </w:p>
    <w:p w:rsidR="00C72569" w:rsidRDefault="00187D84">
      <w:pPr>
        <w:spacing w:after="0" w:line="240" w:lineRule="auto"/>
        <w:ind w:right="-74"/>
        <w:rPr>
          <w:rFonts w:ascii="Times New Roman" w:hAnsi="Times New Roman" w:cs="Times New Roman"/>
          <w:sz w:val="28"/>
          <w:szCs w:val="28"/>
        </w:rPr>
      </w:pPr>
      <w:r>
        <w:rPr>
          <w:rFonts w:ascii="Tahoma" w:hAnsi="Tahoma" w:cs="Tahoma"/>
          <w:noProof/>
          <w:sz w:val="16"/>
          <w:lang w:eastAsia="ru-RU"/>
        </w:rPr>
        <w:drawing>
          <wp:inline distT="0" distB="0" distL="0" distR="0">
            <wp:extent cx="2914650" cy="219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219075"/>
                    </a:xfrm>
                    <a:prstGeom prst="rect">
                      <a:avLst/>
                    </a:prstGeom>
                    <a:solidFill>
                      <a:srgbClr val="FFFFFF">
                        <a:alpha val="0"/>
                      </a:srgbClr>
                    </a:solidFill>
                    <a:ln>
                      <a:noFill/>
                    </a:ln>
                  </pic:spPr>
                </pic:pic>
              </a:graphicData>
            </a:graphic>
          </wp:inline>
        </w:drawing>
      </w:r>
    </w:p>
    <w:p w:rsidR="00C72569" w:rsidRDefault="00C72569">
      <w:pPr>
        <w:spacing w:after="0" w:line="240" w:lineRule="auto"/>
        <w:ind w:right="-74"/>
        <w:jc w:val="center"/>
        <w:rPr>
          <w:rFonts w:ascii="Times New Roman" w:hAnsi="Times New Roman" w:cs="Times New Roman"/>
          <w:sz w:val="28"/>
          <w:szCs w:val="28"/>
        </w:rPr>
      </w:pPr>
      <w:r>
        <w:rPr>
          <w:rFonts w:ascii="Times New Roman" w:hAnsi="Times New Roman" w:cs="Times New Roman"/>
          <w:sz w:val="28"/>
          <w:szCs w:val="28"/>
        </w:rPr>
        <w:t>с. Черкассы</w:t>
      </w:r>
    </w:p>
    <w:p w:rsidR="00C72569" w:rsidRDefault="00C72569">
      <w:pPr>
        <w:spacing w:after="0" w:line="240" w:lineRule="auto"/>
        <w:ind w:right="-74"/>
        <w:jc w:val="center"/>
        <w:rPr>
          <w:rFonts w:ascii="Times New Roman" w:hAnsi="Times New Roman" w:cs="Times New Roman"/>
          <w:sz w:val="28"/>
          <w:szCs w:val="28"/>
        </w:rPr>
      </w:pPr>
    </w:p>
    <w:p w:rsidR="00C72569" w:rsidRDefault="00C72569">
      <w:pPr>
        <w:spacing w:after="0" w:line="240" w:lineRule="auto"/>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 xml:space="preserve">Об утверждении Порядка организации и содержания детских игровых и спортивных площадок на территории муниципального образования </w:t>
      </w:r>
      <w:r>
        <w:rPr>
          <w:rFonts w:ascii="Times New Roman" w:hAnsi="Times New Roman" w:cs="Times New Roman"/>
          <w:sz w:val="28"/>
          <w:szCs w:val="28"/>
        </w:rPr>
        <w:t>Черкасский сельсовет Саракташского</w:t>
      </w:r>
      <w:r>
        <w:rPr>
          <w:rFonts w:ascii="Times New Roman" w:eastAsia="Times New Roman" w:hAnsi="Times New Roman" w:cs="Times New Roman"/>
          <w:sz w:val="28"/>
          <w:szCs w:val="28"/>
          <w:lang w:eastAsia="ru-RU"/>
        </w:rPr>
        <w:t xml:space="preserve"> района Оренбургской области</w:t>
      </w:r>
      <w:bookmarkEnd w:id="0"/>
    </w:p>
    <w:p w:rsidR="00C72569" w:rsidRDefault="00C72569">
      <w:pPr>
        <w:pStyle w:val="af6"/>
        <w:rPr>
          <w:rFonts w:ascii="Times New Roman" w:hAnsi="Times New Roman" w:cs="Times New Roman"/>
          <w:sz w:val="28"/>
          <w:szCs w:val="28"/>
          <w:lang w:eastAsia="ru-RU"/>
        </w:rPr>
      </w:pPr>
    </w:p>
    <w:p w:rsidR="00C72569" w:rsidRDefault="00C72569">
      <w:pPr>
        <w:pStyle w:val="af6"/>
        <w:rPr>
          <w:rFonts w:ascii="Times New Roman" w:hAnsi="Times New Roman" w:cs="Times New Roman"/>
          <w:sz w:val="28"/>
          <w:szCs w:val="28"/>
        </w:rPr>
      </w:pPr>
    </w:p>
    <w:p w:rsidR="00C72569" w:rsidRDefault="00C72569">
      <w:pPr>
        <w:widowControl w:val="0"/>
        <w:autoSpaceDE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соответствии с пунктами 14, 15 статьи 14 Федерального закона от 06.10.2003 №131-ФЗ «Об общих принципах организации местного самоуправления в Российской Федерации», решением Совета депутатов муниципального образования  Черкас</w:t>
      </w:r>
      <w:r>
        <w:rPr>
          <w:rFonts w:ascii="Times New Roman" w:hAnsi="Times New Roman" w:cs="Times New Roman"/>
          <w:sz w:val="28"/>
          <w:szCs w:val="28"/>
        </w:rPr>
        <w:t xml:space="preserve">ский сельсовет Саракташского </w:t>
      </w:r>
      <w:r>
        <w:rPr>
          <w:rFonts w:ascii="Times New Roman" w:hAnsi="Times New Roman" w:cs="Times New Roman"/>
          <w:sz w:val="28"/>
          <w:szCs w:val="28"/>
          <w:lang w:eastAsia="ru-RU"/>
        </w:rPr>
        <w:t>района Оренбургской области от 11.05.2018 года № 122 «Об утверждении Правил благоустройства территории муниципального образования Черкас</w:t>
      </w:r>
      <w:r>
        <w:rPr>
          <w:rFonts w:ascii="Times New Roman" w:hAnsi="Times New Roman" w:cs="Times New Roman"/>
          <w:sz w:val="28"/>
          <w:szCs w:val="28"/>
        </w:rPr>
        <w:t>ский сельсовет Саракташского</w:t>
      </w:r>
      <w:r>
        <w:rPr>
          <w:rFonts w:ascii="Times New Roman" w:hAnsi="Times New Roman" w:cs="Times New Roman"/>
          <w:sz w:val="28"/>
          <w:szCs w:val="28"/>
          <w:lang w:eastAsia="ru-RU"/>
        </w:rPr>
        <w:t xml:space="preserve"> района Оренбургской области», </w:t>
      </w:r>
      <w:r>
        <w:rPr>
          <w:rFonts w:ascii="Times New Roman" w:hAnsi="Times New Roman" w:cs="Times New Roman"/>
          <w:sz w:val="28"/>
          <w:szCs w:val="28"/>
        </w:rPr>
        <w:t xml:space="preserve">руководствуясь Уставом муниципального образования </w:t>
      </w:r>
      <w:r>
        <w:rPr>
          <w:rFonts w:ascii="Times New Roman" w:hAnsi="Times New Roman" w:cs="Times New Roman"/>
          <w:sz w:val="28"/>
          <w:szCs w:val="28"/>
          <w:lang w:eastAsia="ru-RU"/>
        </w:rPr>
        <w:t>Черкас</w:t>
      </w:r>
      <w:r>
        <w:rPr>
          <w:rFonts w:ascii="Times New Roman" w:hAnsi="Times New Roman" w:cs="Times New Roman"/>
          <w:sz w:val="28"/>
          <w:szCs w:val="28"/>
        </w:rPr>
        <w:t>ский сельсовет Саракташского района Оренбургской области</w:t>
      </w:r>
      <w:r>
        <w:rPr>
          <w:rFonts w:ascii="Times New Roman" w:hAnsi="Times New Roman" w:cs="Times New Roman"/>
          <w:sz w:val="28"/>
          <w:szCs w:val="28"/>
          <w:lang w:eastAsia="ru-RU"/>
        </w:rPr>
        <w:t>:</w:t>
      </w:r>
    </w:p>
    <w:p w:rsidR="00C72569" w:rsidRDefault="00C72569">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1.Утвердить Порядок организации и содержания детских игровых и спортивных площадок на территории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lang w:eastAsia="ru-RU"/>
        </w:rPr>
        <w:t>Черкас</w:t>
      </w:r>
      <w:r>
        <w:rPr>
          <w:rFonts w:ascii="Times New Roman" w:hAnsi="Times New Roman" w:cs="Times New Roman"/>
          <w:sz w:val="28"/>
          <w:szCs w:val="28"/>
        </w:rPr>
        <w:t>ский сельсовет Саракташского района Оренбургской области согласно приложению.</w:t>
      </w:r>
    </w:p>
    <w:p w:rsidR="00C72569" w:rsidRDefault="00C72569">
      <w:pPr>
        <w:tabs>
          <w:tab w:val="left" w:pos="6521"/>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Настоящее постановление вступает в силу после дня его официального опубликования и подлежит размещению на официальном сайте муниципального образования </w:t>
      </w:r>
      <w:r>
        <w:rPr>
          <w:rFonts w:ascii="Times New Roman" w:hAnsi="Times New Roman" w:cs="Times New Roman"/>
          <w:sz w:val="28"/>
          <w:szCs w:val="28"/>
          <w:lang w:eastAsia="ru-RU"/>
        </w:rPr>
        <w:t>Черкас</w:t>
      </w:r>
      <w:r>
        <w:rPr>
          <w:rFonts w:ascii="Times New Roman" w:hAnsi="Times New Roman" w:cs="Times New Roman"/>
          <w:sz w:val="28"/>
          <w:szCs w:val="28"/>
        </w:rPr>
        <w:t>ский</w:t>
      </w:r>
      <w:r>
        <w:rPr>
          <w:rFonts w:ascii="Times New Roman" w:eastAsia="Times New Roman" w:hAnsi="Times New Roman" w:cs="Times New Roman"/>
          <w:sz w:val="28"/>
          <w:szCs w:val="28"/>
          <w:lang w:eastAsia="ru-RU"/>
        </w:rPr>
        <w:t xml:space="preserve"> сельсовет Саракташского района Оренбургской области </w:t>
      </w:r>
      <w:r>
        <w:rPr>
          <w:rFonts w:ascii="Times New Roman" w:eastAsia="Times New Roman" w:hAnsi="Times New Roman" w:cs="Times New Roman"/>
          <w:color w:val="000000"/>
          <w:sz w:val="28"/>
          <w:szCs w:val="28"/>
          <w:lang w:eastAsia="ru-RU"/>
        </w:rPr>
        <w:t>в сети «интернет»</w:t>
      </w:r>
      <w:r>
        <w:rPr>
          <w:rFonts w:ascii="Times New Roman" w:eastAsia="Times New Roman" w:hAnsi="Times New Roman" w:cs="Times New Roman"/>
          <w:sz w:val="28"/>
          <w:szCs w:val="28"/>
          <w:lang w:eastAsia="ru-RU"/>
        </w:rPr>
        <w:t>.</w:t>
      </w:r>
    </w:p>
    <w:p w:rsidR="00C72569" w:rsidRDefault="00187D84">
      <w:pPr>
        <w:spacing w:after="0" w:line="240" w:lineRule="auto"/>
        <w:ind w:right="-143" w:firstLine="708"/>
        <w:jc w:val="both"/>
        <w:rPr>
          <w:rFonts w:ascii="Times New Roman" w:eastAsia="Times New Roman" w:hAnsi="Times New Roman" w:cs="Times New Roman"/>
          <w:sz w:val="28"/>
          <w:szCs w:val="28"/>
        </w:rPr>
      </w:pPr>
      <w:r>
        <w:rPr>
          <w:noProof/>
          <w:lang w:eastAsia="ru-RU"/>
        </w:rPr>
        <w:drawing>
          <wp:anchor distT="0" distB="0" distL="0" distR="0" simplePos="0" relativeHeight="251657728" behindDoc="0" locked="0" layoutInCell="0" allowOverlap="1">
            <wp:simplePos x="0" y="0"/>
            <wp:positionH relativeFrom="page">
              <wp:posOffset>2463165</wp:posOffset>
            </wp:positionH>
            <wp:positionV relativeFrom="page">
              <wp:posOffset>8082280</wp:posOffset>
            </wp:positionV>
            <wp:extent cx="3161030" cy="1130935"/>
            <wp:effectExtent l="0" t="0" r="127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030" cy="11309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C72569">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C72569" w:rsidRDefault="00C72569">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C72569" w:rsidRDefault="00C72569">
      <w:pPr>
        <w:pStyle w:val="af6"/>
        <w:rPr>
          <w:rFonts w:ascii="Times New Roman" w:hAnsi="Times New Roman" w:cs="Times New Roman"/>
          <w:sz w:val="28"/>
          <w:szCs w:val="28"/>
        </w:rPr>
      </w:pPr>
    </w:p>
    <w:p w:rsidR="00C72569" w:rsidRDefault="00C72569">
      <w:pPr>
        <w:pStyle w:val="af6"/>
        <w:rPr>
          <w:rFonts w:ascii="Tahoma" w:hAnsi="Tahoma" w:cs="Tahoma"/>
          <w:sz w:val="16"/>
        </w:rPr>
      </w:pPr>
      <w:r>
        <w:rPr>
          <w:rFonts w:ascii="Times New Roman" w:hAnsi="Times New Roman" w:cs="Times New Roman"/>
          <w:sz w:val="28"/>
          <w:szCs w:val="28"/>
        </w:rPr>
        <w:t xml:space="preserve">Главы сельсовета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Т.В. Кучугурова.</w:t>
      </w:r>
    </w:p>
    <w:p w:rsidR="00C72569" w:rsidRDefault="00C72569">
      <w:pPr>
        <w:spacing w:after="0" w:line="240" w:lineRule="auto"/>
        <w:ind w:right="-74"/>
        <w:jc w:val="center"/>
        <w:rPr>
          <w:rFonts w:ascii="Times New Roman" w:hAnsi="Times New Roman" w:cs="Times New Roman"/>
          <w:sz w:val="28"/>
          <w:szCs w:val="28"/>
        </w:rPr>
      </w:pPr>
      <w:r>
        <w:rPr>
          <w:rFonts w:ascii="Tahoma" w:hAnsi="Tahoma" w:cs="Tahoma"/>
          <w:sz w:val="16"/>
        </w:rPr>
        <w:t>[МЕСТО ДЛЯ ШТАМПА]</w:t>
      </w:r>
    </w:p>
    <w:p w:rsidR="00C72569" w:rsidRDefault="00C72569">
      <w:pPr>
        <w:pStyle w:val="af6"/>
        <w:rPr>
          <w:rFonts w:ascii="Times New Roman" w:hAnsi="Times New Roman" w:cs="Times New Roman"/>
          <w:sz w:val="28"/>
          <w:szCs w:val="28"/>
        </w:rPr>
      </w:pPr>
    </w:p>
    <w:p w:rsidR="00C72569" w:rsidRDefault="00C72569">
      <w:pPr>
        <w:jc w:val="both"/>
        <w:rPr>
          <w:rFonts w:cs="Times New Roman"/>
          <w:sz w:val="28"/>
          <w:szCs w:val="28"/>
        </w:rPr>
      </w:pPr>
      <w:r>
        <w:rPr>
          <w:rFonts w:ascii="Times New Roman" w:hAnsi="Times New Roman" w:cs="Times New Roman"/>
          <w:color w:val="000000"/>
          <w:sz w:val="28"/>
          <w:szCs w:val="28"/>
        </w:rPr>
        <w:t xml:space="preserve">Разослано:  администрации района, прокуратуре, </w:t>
      </w:r>
      <w:r>
        <w:rPr>
          <w:rFonts w:ascii="Times New Roman" w:hAnsi="Times New Roman" w:cs="Times New Roman"/>
          <w:sz w:val="28"/>
          <w:szCs w:val="28"/>
        </w:rPr>
        <w:t>сайт сельсовета, в дело</w:t>
      </w:r>
    </w:p>
    <w:p w:rsidR="00C72569" w:rsidRDefault="00C72569">
      <w:pPr>
        <w:pStyle w:val="af7"/>
        <w:spacing w:before="0" w:after="0" w:line="276" w:lineRule="auto"/>
        <w:ind w:right="-284"/>
        <w:jc w:val="both"/>
        <w:rPr>
          <w:sz w:val="28"/>
          <w:szCs w:val="28"/>
        </w:rPr>
      </w:pPr>
    </w:p>
    <w:p w:rsidR="00C72569" w:rsidRDefault="00C72569">
      <w:pPr>
        <w:pStyle w:val="af7"/>
        <w:spacing w:before="0" w:after="0" w:line="276" w:lineRule="auto"/>
        <w:ind w:right="-284"/>
        <w:jc w:val="both"/>
      </w:pPr>
    </w:p>
    <w:p w:rsidR="00C72569" w:rsidRDefault="00C72569">
      <w:pPr>
        <w:pStyle w:val="af7"/>
        <w:spacing w:before="0" w:after="0" w:line="276" w:lineRule="auto"/>
        <w:ind w:right="-284"/>
        <w:jc w:val="both"/>
      </w:pPr>
    </w:p>
    <w:p w:rsidR="00C72569" w:rsidRDefault="00C72569">
      <w:pPr>
        <w:pStyle w:val="af7"/>
        <w:spacing w:before="0" w:after="0" w:line="276" w:lineRule="auto"/>
        <w:ind w:right="-284"/>
        <w:jc w:val="both"/>
      </w:pPr>
    </w:p>
    <w:p w:rsidR="00C72569" w:rsidRDefault="00C72569">
      <w:pPr>
        <w:pStyle w:val="af7"/>
        <w:spacing w:before="0" w:after="0" w:line="276" w:lineRule="auto"/>
        <w:ind w:right="-284"/>
        <w:jc w:val="both"/>
      </w:pPr>
    </w:p>
    <w:p w:rsidR="00C72569" w:rsidRDefault="00C725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72569" w:rsidRDefault="00C725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72569" w:rsidRDefault="00C725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C72569" w:rsidRDefault="00C725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Черкасский сельсовет</w:t>
      </w:r>
    </w:p>
    <w:p w:rsidR="00C72569" w:rsidRDefault="00C725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Саракташского района</w:t>
      </w:r>
    </w:p>
    <w:p w:rsidR="00C72569" w:rsidRDefault="00C7256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Оренбургской области </w:t>
      </w:r>
    </w:p>
    <w:p w:rsidR="00C72569" w:rsidRDefault="00C72569">
      <w:pPr>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от 07.12.2023 № 155-п</w:t>
      </w:r>
    </w:p>
    <w:p w:rsidR="00C72569" w:rsidRDefault="00C72569">
      <w:pPr>
        <w:shd w:val="clear" w:color="auto" w:fill="FFFFFF"/>
        <w:spacing w:after="0" w:line="240" w:lineRule="auto"/>
        <w:jc w:val="right"/>
        <w:rPr>
          <w:rFonts w:ascii="Times New Roman" w:hAnsi="Times New Roman" w:cs="Times New Roman"/>
          <w:bCs/>
          <w:sz w:val="28"/>
          <w:szCs w:val="28"/>
        </w:rPr>
      </w:pPr>
    </w:p>
    <w:p w:rsidR="00C72569" w:rsidRDefault="00C72569">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Порядок</w:t>
      </w:r>
    </w:p>
    <w:p w:rsidR="00C72569" w:rsidRDefault="00C72569">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организации и содержания детских игровых и спортивных площадок на территории муниципального образования Черкасский сельсовет Саракташского района Оренбургской области </w:t>
      </w:r>
    </w:p>
    <w:p w:rsidR="00C72569" w:rsidRDefault="00C72569">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(далее – Порядок)</w:t>
      </w:r>
    </w:p>
    <w:p w:rsidR="00C72569" w:rsidRDefault="00C72569">
      <w:pPr>
        <w:spacing w:after="0"/>
        <w:jc w:val="center"/>
        <w:rPr>
          <w:rFonts w:ascii="Times New Roman" w:eastAsia="Times New Roman" w:hAnsi="Times New Roman" w:cs="Times New Roman"/>
          <w:b/>
          <w:sz w:val="28"/>
          <w:szCs w:val="28"/>
          <w:lang w:eastAsia="ru-RU"/>
        </w:rPr>
      </w:pPr>
    </w:p>
    <w:p w:rsidR="00C72569" w:rsidRDefault="00C725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1.Общие положения</w:t>
      </w:r>
    </w:p>
    <w:p w:rsidR="00C72569" w:rsidRDefault="00C72569">
      <w:pPr>
        <w:spacing w:after="0" w:line="240" w:lineRule="auto"/>
        <w:jc w:val="center"/>
        <w:rPr>
          <w:rFonts w:ascii="Times New Roman" w:hAnsi="Times New Roman" w:cs="Times New Roman"/>
          <w:sz w:val="28"/>
          <w:szCs w:val="28"/>
        </w:rPr>
      </w:pPr>
    </w:p>
    <w:p w:rsidR="00C72569" w:rsidRDefault="00C725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Настоящий Порядок разработан в целях осуществления деятельности по установке и содержанию детских игровых и спортивных площадок, а также обеспечения их сохранности и соответствия требованиям безопасного использования.</w:t>
      </w:r>
    </w:p>
    <w:p w:rsidR="00C72569" w:rsidRDefault="00C7256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Порядок регулирует отношения в части установления требований к размещению детских игровых и спортивных площадок, материалам оборудования, монтажу и демонтажу оборудования, его эксплуатации, а также контролю за техническим обслуживанием оборудования.</w:t>
      </w:r>
    </w:p>
    <w:p w:rsidR="00C72569" w:rsidRDefault="00C7256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1.3.Настоящий Порядок разработан в соответствии с </w:t>
      </w:r>
      <w:r>
        <w:rPr>
          <w:rFonts w:ascii="Times New Roman" w:hAnsi="Times New Roman" w:cs="Times New Roman"/>
          <w:sz w:val="28"/>
          <w:szCs w:val="28"/>
        </w:rPr>
        <w:t>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Российской Федерации и Министерства спорта Российской Федерации от 27.12.2019 № 897/пр и № 1128 (далее – методические рекомендации), национальными стандартами Российской Федерации, правилами и нормами, рекомендуемыми к применению при подборе и размещении оборудования на объектах с использованием открытой плоскостной детской игровой и спортивной инфраструктуры, указанными в приложении № 1 к методическим рекомендациям, а также Правилами благоустройства территории муниципального образования Черкасский сельсовет Саракташского района Оренбургской области, утвержденными р</w:t>
      </w:r>
      <w:r>
        <w:rPr>
          <w:rFonts w:ascii="Times New Roman" w:eastAsia="Times New Roman" w:hAnsi="Times New Roman" w:cs="Times New Roman"/>
          <w:sz w:val="28"/>
          <w:szCs w:val="28"/>
          <w:lang w:eastAsia="ru-RU"/>
        </w:rPr>
        <w:t xml:space="preserve">ешением </w:t>
      </w:r>
      <w:r>
        <w:rPr>
          <w:rFonts w:ascii="Times New Roman" w:hAnsi="Times New Roman" w:cs="Times New Roman"/>
          <w:sz w:val="28"/>
          <w:szCs w:val="28"/>
        </w:rPr>
        <w:t>Совета депутатов муниципального образования Черкасский сельсовет Саракташского района Оренбургской области от 11.05.2018 года № 122.</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настоящем Порядке используются следующие понятия:</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детская игровая площадка – это специально оборудованная территория, предназначенная для игры детей, включающая в себя оборудование и покрытие для детской игровой площадки;</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ежегодный контроль – это проверка оборудования, выполняемая с периодичностью один раз в 12 месяцев, с целью оценки соответствия технического состояния оборудования требованиям безопасности;</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зона безопасности – это пространство внутри оборудования, вокруг него или на нем, которое может быть занято пользователем, находящимся в движении, вызванном использованием оборудования;</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 функционирования – это детальная проверка оборудования с целью оценки рабочего состояния, степени изношенности, прочности и устойчивости оборудования;</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оборудование детской игровой площадки – оборудование, с которым или на котором дети могут играть на открытых площадках, индивидуально или группой, по своему усмотрению и правилам;</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периодический визуальный контроль – это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покрытие – это участок поверхности детской игровой площадки, размерами не менее зоны приземления ребенка, используемый совместно с оборудованием для детских игровых площадок;</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спортивная площадка – это территория, предназначенная для занятий физкультурой и спортом всех возрастных групп населения;</w:t>
      </w:r>
    </w:p>
    <w:p w:rsidR="00C72569" w:rsidRDefault="00C72569">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ударопоглощающее покрытие детской игровой площадки – это покрытие детской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rsidR="00C72569" w:rsidRDefault="00C72569">
      <w:pPr>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эксплуатация – это стадия жизненного цикла изделия, на которой реализуется, поддерживается и восстанавливается его качество (работоспособное состояние).</w:t>
      </w:r>
    </w:p>
    <w:p w:rsidR="00C72569" w:rsidRDefault="00C7256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1.5.Организацию деятельности в части установки и содержания спортивных площадок осуществляет Администрация муниципального </w:t>
      </w:r>
      <w:r>
        <w:rPr>
          <w:rFonts w:ascii="Times New Roman" w:hAnsi="Times New Roman" w:cs="Times New Roman"/>
          <w:sz w:val="28"/>
          <w:szCs w:val="28"/>
        </w:rPr>
        <w:t>образования Черкасский сельсовет Саракташского района Оренбургской области</w:t>
      </w:r>
      <w:r>
        <w:rPr>
          <w:rFonts w:ascii="Times New Roman" w:eastAsia="Times New Roman" w:hAnsi="Times New Roman" w:cs="Times New Roman"/>
          <w:color w:val="000000"/>
          <w:sz w:val="28"/>
          <w:szCs w:val="28"/>
          <w:lang w:eastAsia="ru-RU"/>
        </w:rPr>
        <w:t xml:space="preserve"> (далее – администрация).</w:t>
      </w:r>
    </w:p>
    <w:p w:rsidR="00C72569" w:rsidRDefault="00C72569">
      <w:pPr>
        <w:widowControl w:val="0"/>
        <w:autoSpaceDE w:val="0"/>
        <w:spacing w:after="0" w:line="240" w:lineRule="auto"/>
        <w:ind w:firstLine="709"/>
        <w:jc w:val="both"/>
        <w:rPr>
          <w:rFonts w:ascii="Times New Roman" w:eastAsia="Times New Roman" w:hAnsi="Times New Roman" w:cs="Times New Roman"/>
          <w:color w:val="000000"/>
          <w:sz w:val="28"/>
          <w:szCs w:val="28"/>
          <w:lang w:eastAsia="ru-RU"/>
        </w:rPr>
      </w:pPr>
    </w:p>
    <w:p w:rsidR="00C72569" w:rsidRDefault="00C72569">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 Порядок закрепления детских игровых и спортивных площадок</w:t>
      </w:r>
    </w:p>
    <w:p w:rsidR="00C72569" w:rsidRDefault="00C72569">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 муниципальную собственность и эксплуатационная ответственность </w:t>
      </w:r>
    </w:p>
    <w:p w:rsidR="00C72569" w:rsidRDefault="00C72569">
      <w:pPr>
        <w:widowControl w:val="0"/>
        <w:autoSpaceDE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 их содержанию</w:t>
      </w:r>
    </w:p>
    <w:p w:rsidR="00C72569" w:rsidRDefault="00C72569">
      <w:pPr>
        <w:widowControl w:val="0"/>
        <w:autoSpaceDE w:val="0"/>
        <w:spacing w:after="0" w:line="240" w:lineRule="auto"/>
        <w:ind w:firstLine="709"/>
        <w:jc w:val="center"/>
        <w:rPr>
          <w:rFonts w:ascii="Times New Roman" w:hAnsi="Times New Roman" w:cs="Times New Roman"/>
          <w:sz w:val="28"/>
          <w:szCs w:val="28"/>
        </w:rPr>
      </w:pP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Детские игровые и спортивные площадки, за исключением площадок, </w:t>
      </w:r>
      <w:r>
        <w:rPr>
          <w:rFonts w:ascii="Times New Roman" w:hAnsi="Times New Roman" w:cs="Times New Roman"/>
          <w:color w:val="000000"/>
          <w:sz w:val="28"/>
          <w:szCs w:val="28"/>
        </w:rPr>
        <w:t>находящихся в границах придомовых территорий многоквартирных жилых домов</w:t>
      </w:r>
      <w:r>
        <w:rPr>
          <w:rFonts w:ascii="Times New Roman" w:hAnsi="Times New Roman" w:cs="Times New Roman"/>
          <w:sz w:val="28"/>
          <w:szCs w:val="28"/>
        </w:rPr>
        <w:t>, расположенные на отдельно сформированных земельных участках общего пользования, а также  на земельных участках, которые не сформированы, не поставлены на кадастровый учет в установленном действующим законодательством порядке, являются собственностью муниципального образования Черкасский сельсовет Саракташского района Оренбургской области и подлежат обязательному учету в муниципальной казне. Их содержание и обслуживание осуществляется за счет средств местного бюджета.</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Детские игровые и спортивные площадки на отдельно сформированных земельных участках общего пользования устанавливаются по решению администрации за счет средств местного бюджета. После установки, сдачи объекта в эксплуатацию и приема в муниципальную казну, </w:t>
      </w:r>
      <w:r>
        <w:rPr>
          <w:rFonts w:ascii="Times New Roman" w:hAnsi="Times New Roman" w:cs="Times New Roman"/>
          <w:sz w:val="28"/>
          <w:szCs w:val="28"/>
        </w:rPr>
        <w:lastRenderedPageBreak/>
        <w:t>детские игровые и спортивные площадки передаются для дальнейшего обслуживания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2569" w:rsidRDefault="00C72569">
      <w:pPr>
        <w:pStyle w:val="ConsPlusNormal0"/>
        <w:ind w:firstLine="709"/>
        <w:jc w:val="both"/>
        <w:rPr>
          <w:rFonts w:ascii="Times New Roman" w:hAnsi="Times New Roman" w:cs="Times New Roman"/>
          <w:sz w:val="28"/>
          <w:szCs w:val="28"/>
        </w:rPr>
      </w:pPr>
    </w:p>
    <w:p w:rsidR="00C72569" w:rsidRDefault="00C72569">
      <w:pPr>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3.Размещение, размеры и проектирование детских игровых и спортивных площадок</w:t>
      </w:r>
    </w:p>
    <w:p w:rsidR="00C72569" w:rsidRDefault="00C72569">
      <w:pPr>
        <w:spacing w:after="0" w:line="240" w:lineRule="auto"/>
        <w:ind w:left="720"/>
        <w:contextualSpacing/>
        <w:jc w:val="center"/>
        <w:rPr>
          <w:rFonts w:ascii="Times New Roman" w:eastAsia="Times New Roman" w:hAnsi="Times New Roman" w:cs="Times New Roman"/>
          <w:sz w:val="28"/>
          <w:szCs w:val="28"/>
          <w:lang w:eastAsia="ru-RU"/>
        </w:rPr>
      </w:pP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Размещение и размеры детских игровых и спортивных площадок:</w:t>
      </w: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 Расстояние от окон жилых домов и общественных зданий, до границ детских площадок дошкольного и младшего школьного возраста, следует принимать не менее 12 м, среднего дошкольного возраста – не менее 20 м, комплексных игровых площадок – не менее 40 м, спортивно-игровых комплексов – не менее 100 м.</w:t>
      </w: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Площадки детей дошкольного и младшего школьного возраста могут иметь незначительные размеры (от 30 м²).</w:t>
      </w: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 Оптимальный размер игровых площадок для детей дошкольного возраста 50-100 м², школьного возраста 100-200 м², комплексных игровых площадок 200 –800 м². Соседствующие площадки стоит разграничивать зелеными насаждениями или другими приспособлениями.</w:t>
      </w:r>
    </w:p>
    <w:p w:rsidR="00C72569" w:rsidRDefault="00C72569">
      <w:pPr>
        <w:spacing w:after="0" w:line="24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Проектирование детских игровых и спортивных площадок:</w:t>
      </w:r>
    </w:p>
    <w:p w:rsidR="00C72569" w:rsidRDefault="00C72569">
      <w:pPr>
        <w:spacing w:after="0"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3.2.1. Детские игровые и спортивные площадки должны соответствовать требованиям санитарно-гигиенических норм, охране жизни и здоровья ребенка, быть удобными в технической эксплуатации и эстетически привлекательными.</w:t>
      </w:r>
    </w:p>
    <w:p w:rsidR="00C72569" w:rsidRDefault="00C72569">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3.2.2. Расстояние от границ детских игровых и спортивных площадок до стоянок и участков постоянного и временного хранения автотранспортных средств, до площадок сбора мусора - не менее 15 м.</w:t>
      </w:r>
    </w:p>
    <w:p w:rsidR="00C72569" w:rsidRDefault="00C72569">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Состав игрового и спортивного оборудования должен разделяться и соответствовать возрастным группам детей согласно приложению 1 к настоящему Порядку.</w:t>
      </w: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Все игровые элементы должны находиться на безопасном расстоянии друг от друга и отвечать требованиям безопасности согласно приложению 2 к настоящему Порядку.</w:t>
      </w: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Подбирать оборудование следует так, чтобы дети могли разделяться на возрастные группы:</w:t>
      </w:r>
    </w:p>
    <w:p w:rsidR="00C72569" w:rsidRDefault="00C72569">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дошкольного возраста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C72569" w:rsidRDefault="00C72569">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школьного возраста – лабиринты, элементы лазания и преодоление препятствий.</w:t>
      </w:r>
    </w:p>
    <w:p w:rsidR="00C72569" w:rsidRDefault="00C72569">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Спортивное оборудование площадок предназначено для всех возрастных групп населения, размещается на спортивных, физкультурных площадках либо на иных специально оборудованных площадках.</w:t>
      </w:r>
    </w:p>
    <w:p w:rsidR="00C72569" w:rsidRDefault="00C72569">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w:t>
      </w:r>
      <w:r>
        <w:rPr>
          <w:rFonts w:ascii="Times New Roman" w:eastAsia="Times New Roman" w:hAnsi="Times New Roman" w:cs="Times New Roman"/>
          <w:sz w:val="28"/>
          <w:szCs w:val="28"/>
          <w:lang w:eastAsia="ru-RU"/>
        </w:rPr>
        <w:lastRenderedPageBreak/>
        <w:t>поверхностью, исключающей получение травм (отсутствие трещин и сколов).</w:t>
      </w:r>
    </w:p>
    <w:p w:rsidR="00C72569" w:rsidRDefault="00C72569">
      <w:pPr>
        <w:spacing w:after="0" w:line="240" w:lineRule="auto"/>
        <w:ind w:firstLine="720"/>
        <w:contextualSpacing/>
        <w:jc w:val="both"/>
        <w:rPr>
          <w:rFonts w:ascii="Times New Roman" w:eastAsia="Times New Roman" w:hAnsi="Times New Roman" w:cs="Times New Roman"/>
          <w:sz w:val="28"/>
          <w:szCs w:val="28"/>
          <w:lang w:eastAsia="ru-RU"/>
        </w:rPr>
      </w:pPr>
    </w:p>
    <w:p w:rsidR="00C72569" w:rsidRDefault="00C72569">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4.Требования к материалу игрового оборудования и условиям его обработки</w:t>
      </w:r>
    </w:p>
    <w:p w:rsidR="00C72569" w:rsidRDefault="00C72569">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C72569" w:rsidRDefault="00C72569">
      <w:pPr>
        <w:pStyle w:val="af6"/>
        <w:ind w:firstLine="708"/>
        <w:jc w:val="both"/>
        <w:rPr>
          <w:rFonts w:ascii="Times New Roman" w:hAnsi="Times New Roman" w:cs="Times New Roman"/>
          <w:sz w:val="28"/>
          <w:szCs w:val="28"/>
        </w:rPr>
      </w:pPr>
      <w:r>
        <w:rPr>
          <w:rFonts w:ascii="Times New Roman" w:hAnsi="Times New Roman" w:cs="Times New Roman"/>
          <w:sz w:val="28"/>
          <w:szCs w:val="28"/>
        </w:rPr>
        <w:t>4.1. Детские игровые и спортивные площадки должны устанавливаться с применением высококачественных материалов, технологий и оборудования. Материалы должны быть новые, энергоэффективные и иметь сертификаты качества.</w:t>
      </w:r>
    </w:p>
    <w:p w:rsidR="00C72569" w:rsidRDefault="00C72569">
      <w:pPr>
        <w:pStyle w:val="af6"/>
        <w:ind w:firstLine="708"/>
        <w:jc w:val="both"/>
        <w:rPr>
          <w:rFonts w:ascii="Times New Roman" w:hAnsi="Times New Roman" w:cs="Times New Roman"/>
          <w:sz w:val="28"/>
          <w:szCs w:val="28"/>
        </w:rPr>
      </w:pPr>
      <w:r>
        <w:rPr>
          <w:rFonts w:ascii="Times New Roman" w:hAnsi="Times New Roman" w:cs="Times New Roman"/>
          <w:sz w:val="28"/>
          <w:szCs w:val="28"/>
        </w:rPr>
        <w:t>4.2. Конструкция не должна иметь трещин, поломок, деформаций и ослабления соединений.</w:t>
      </w:r>
    </w:p>
    <w:p w:rsidR="00C72569" w:rsidRDefault="00C72569">
      <w:pPr>
        <w:pStyle w:val="af6"/>
        <w:ind w:firstLine="708"/>
        <w:jc w:val="both"/>
        <w:rPr>
          <w:rFonts w:ascii="Times New Roman" w:hAnsi="Times New Roman" w:cs="Times New Roman"/>
          <w:sz w:val="28"/>
          <w:szCs w:val="28"/>
        </w:rPr>
      </w:pPr>
      <w:r>
        <w:rPr>
          <w:rFonts w:ascii="Times New Roman" w:hAnsi="Times New Roman" w:cs="Times New Roman"/>
          <w:sz w:val="28"/>
          <w:szCs w:val="28"/>
        </w:rPr>
        <w:t xml:space="preserve">4.3. Для детского игрового оборудования выбираются сооружения и конструкции без острых углов, не обладающие возможностью застревания частей тела ребенка, их попадания под элементы оборудования в состоянии движения. Поручни оборудования должны полностью охватываться рукой ребенка, а конструкция и сооружение обеспечивать возможность доступа взрослых для помощи детям внутри, учитывая требования </w:t>
      </w:r>
      <w:hyperlink r:id="rId10" w:history="1">
        <w:r>
          <w:rPr>
            <w:rStyle w:val="a7"/>
            <w:rFonts w:ascii="Times New Roman" w:hAnsi="Times New Roman" w:cs="Times New Roman"/>
            <w:sz w:val="28"/>
            <w:szCs w:val="28"/>
          </w:rPr>
          <w:t>ТР ЕАЭС 042/2017</w:t>
        </w:r>
      </w:hyperlink>
      <w:r>
        <w:rPr>
          <w:rFonts w:ascii="Times New Roman" w:hAnsi="Times New Roman" w:cs="Times New Roman"/>
          <w:sz w:val="28"/>
          <w:szCs w:val="28"/>
        </w:rPr>
        <w:t xml:space="preserve"> и </w:t>
      </w:r>
      <w:hyperlink r:id="rId11" w:history="1">
        <w:r>
          <w:rPr>
            <w:rStyle w:val="a7"/>
            <w:rFonts w:ascii="Times New Roman" w:hAnsi="Times New Roman" w:cs="Times New Roman"/>
            <w:sz w:val="28"/>
            <w:szCs w:val="28"/>
          </w:rPr>
          <w:t>ГОСТ Р 52169-2012</w:t>
        </w:r>
      </w:hyperlink>
      <w:r>
        <w:rPr>
          <w:rFonts w:ascii="Times New Roman" w:hAnsi="Times New Roman" w:cs="Times New Roman"/>
          <w:sz w:val="28"/>
          <w:szCs w:val="28"/>
        </w:rPr>
        <w:t>.</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4.4. Элементы оборудования, изготовленные из дерева, выполняются из клееного бруса или из твердых пород дерева со специальной обработкой (рекомендовано автоклавирование,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Элементы оборудования, изготовленные из металла, предполагают наличие порошковой окраски (рекомендуется применять грунтовку, произведенную порошковым составом или методом горячего цинкования) и надежных соединений; или ПВХ-покрытия, предназначенного для уличного использования.</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составом или методом горячего цинкования и порошковая окраска).</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использовании несущих конструкций из металла рекомендуется оборудование с порошковой окраской (грунтовка, произведенная порошковым составом или методом горячего цинкования или антикоррозийное покрытие).</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Соединение конструкций должно быть произведено при помощи хомутов, изготовленных из стали, комбинации стали и пластика или специализированных алюминиевых сплавов.</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использовании в составе игровых комплексов детского спортивно-развивающего оборудования могут быть использованы канатные системы, рукоходы и иное оборудование для детской физической активности.</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использовании оборудования из пластика и полимеров </w:t>
      </w:r>
      <w:r>
        <w:rPr>
          <w:rFonts w:ascii="Times New Roman" w:hAnsi="Times New Roman" w:cs="Times New Roman"/>
          <w:sz w:val="28"/>
          <w:szCs w:val="28"/>
        </w:rPr>
        <w:lastRenderedPageBreak/>
        <w:t>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Оборудование детской игровой и спортивной площадок должно иметь стойкое к влажной обработке, к действию слюны, пота и влаги защитно-декоративное покрытие оборудования.</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C72569" w:rsidRDefault="00C72569">
      <w:pPr>
        <w:pStyle w:val="af6"/>
        <w:ind w:firstLine="708"/>
        <w:jc w:val="both"/>
        <w:rPr>
          <w:rFonts w:ascii="Times New Roman" w:hAnsi="Times New Roman" w:cs="Times New Roman"/>
          <w:sz w:val="28"/>
          <w:szCs w:val="28"/>
        </w:rPr>
      </w:pPr>
      <w:r>
        <w:rPr>
          <w:rFonts w:ascii="Times New Roman" w:hAnsi="Times New Roman" w:cs="Times New Roman"/>
          <w:sz w:val="28"/>
          <w:szCs w:val="28"/>
        </w:rPr>
        <w:t>4.5.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72569" w:rsidRDefault="00C72569">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4.6. В зонах приземления и падения с оборудования не используются кирпич, бетон, битумные материалы, щебень, лесоматериалы, рыхлую почву или дерн. В целях снижения риска травмирования детей применяются ударопоглощающее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C72569" w:rsidRDefault="00C72569">
      <w:pPr>
        <w:pStyle w:val="af6"/>
        <w:ind w:firstLine="708"/>
        <w:jc w:val="both"/>
        <w:rPr>
          <w:rFonts w:ascii="Times New Roman" w:hAnsi="Times New Roman" w:cs="Times New Roman"/>
          <w:sz w:val="28"/>
          <w:szCs w:val="28"/>
        </w:rPr>
      </w:pPr>
      <w:r>
        <w:rPr>
          <w:rFonts w:ascii="Times New Roman" w:hAnsi="Times New Roman" w:cs="Times New Roman"/>
          <w:sz w:val="28"/>
          <w:szCs w:val="28"/>
        </w:rPr>
        <w:t>4.7. При размещении игрового оборудования на детских игровых площадках необходимо соблюдать минимальные расстояния безопасности, согласно приложению 3 к настоящему Порядку.</w:t>
      </w:r>
    </w:p>
    <w:p w:rsidR="00C72569" w:rsidRDefault="00C72569">
      <w:pPr>
        <w:pStyle w:val="af6"/>
        <w:ind w:firstLine="709"/>
        <w:jc w:val="both"/>
        <w:rPr>
          <w:rFonts w:ascii="Times New Roman" w:hAnsi="Times New Roman" w:cs="Times New Roman"/>
          <w:sz w:val="28"/>
          <w:szCs w:val="28"/>
          <w:lang w:eastAsia="ru-RU"/>
        </w:rPr>
      </w:pPr>
      <w:r>
        <w:rPr>
          <w:rFonts w:ascii="Times New Roman" w:hAnsi="Times New Roman" w:cs="Times New Roman"/>
          <w:sz w:val="28"/>
          <w:szCs w:val="28"/>
        </w:rPr>
        <w:t>4.8. Информация о характеристиках и безопасной эксплуатации оборудования должна быть указана в эксплуатационных документах (Паспорт изделия).</w:t>
      </w:r>
    </w:p>
    <w:p w:rsidR="00C72569" w:rsidRDefault="00C72569">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C72569" w:rsidRDefault="00C72569">
      <w:pPr>
        <w:tabs>
          <w:tab w:val="left" w:pos="0"/>
        </w:tabs>
        <w:spacing w:after="0" w:line="240" w:lineRule="auto"/>
        <w:ind w:left="720" w:hanging="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5.Монтаж оборудования</w:t>
      </w:r>
    </w:p>
    <w:p w:rsidR="00C72569" w:rsidRDefault="00C72569">
      <w:pPr>
        <w:tabs>
          <w:tab w:val="left" w:pos="0"/>
        </w:tabs>
        <w:spacing w:after="0" w:line="240" w:lineRule="auto"/>
        <w:ind w:left="720" w:right="-1" w:hanging="720"/>
        <w:contextualSpacing/>
        <w:jc w:val="center"/>
        <w:rPr>
          <w:rFonts w:ascii="Times New Roman" w:eastAsia="Times New Roman" w:hAnsi="Times New Roman" w:cs="Times New Roman"/>
          <w:sz w:val="28"/>
          <w:szCs w:val="28"/>
          <w:lang w:eastAsia="ru-RU"/>
        </w:rPr>
      </w:pP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Монтаж оборудования требуется выполнять в соответствии с проектом, паспортом изготовителя и нормативной документацией.</w:t>
      </w:r>
    </w:p>
    <w:p w:rsidR="00C72569" w:rsidRDefault="00C725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Укрепление конструкций должно производиться путем бетонирования или другим способом, отвечающим требованиям безопасности.</w:t>
      </w:r>
    </w:p>
    <w:p w:rsidR="00C72569" w:rsidRDefault="00C72569">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5.3. По окончании выполнения всех работ исполнитель работ обязан предоставить администрации гарантию качества сроком не менее 12 месяцев, с момента подписания акта осмотра и выполненных работ согласно приложению 4 к настоящему Порядку.</w:t>
      </w:r>
    </w:p>
    <w:p w:rsidR="00C72569" w:rsidRDefault="00C72569">
      <w:pPr>
        <w:pStyle w:val="af6"/>
        <w:ind w:firstLine="708"/>
        <w:jc w:val="both"/>
        <w:rPr>
          <w:rFonts w:ascii="Times New Roman" w:hAnsi="Times New Roman" w:cs="Times New Roman"/>
          <w:bCs/>
          <w:sz w:val="28"/>
          <w:szCs w:val="28"/>
          <w:lang w:eastAsia="ru-RU"/>
        </w:rPr>
      </w:pPr>
      <w:r>
        <w:rPr>
          <w:rFonts w:ascii="Times New Roman" w:hAnsi="Times New Roman" w:cs="Times New Roman"/>
          <w:sz w:val="28"/>
          <w:szCs w:val="28"/>
        </w:rPr>
        <w:t>5.4. Вновь возводимое оборудование и покрытие детских игровых площадок должно соответствовать действующим ГОСТам и техническим регламентам ЕАЭС 042/2017.</w:t>
      </w:r>
    </w:p>
    <w:p w:rsidR="00C72569" w:rsidRDefault="00C72569">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C72569" w:rsidRDefault="00C72569">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Контроль, техническое обслуживание и содержание детских </w:t>
      </w:r>
    </w:p>
    <w:p w:rsidR="00C72569" w:rsidRDefault="00C72569">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игровых и спортивных площадок, находящихся в муниципальной собственности</w:t>
      </w:r>
    </w:p>
    <w:p w:rsidR="00C72569" w:rsidRDefault="00C72569">
      <w:pPr>
        <w:tabs>
          <w:tab w:val="left" w:pos="0"/>
        </w:tabs>
        <w:spacing w:after="0" w:line="240" w:lineRule="auto"/>
        <w:ind w:right="-1"/>
        <w:contextualSpacing/>
        <w:jc w:val="center"/>
        <w:rPr>
          <w:rFonts w:ascii="Times New Roman" w:eastAsia="Times New Roman" w:hAnsi="Times New Roman" w:cs="Times New Roman"/>
          <w:bCs/>
          <w:sz w:val="28"/>
          <w:szCs w:val="28"/>
          <w:lang w:eastAsia="ru-RU"/>
        </w:rPr>
      </w:pPr>
    </w:p>
    <w:p w:rsidR="00C72569" w:rsidRDefault="00C72569">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6.1. Оборудование детских игровых и спортивных площадок (далее - оборудование), находящееся в эксплуатации, подлежит техническому обслуживанию и контролю за состоянием оборудования.</w:t>
      </w:r>
    </w:p>
    <w:p w:rsidR="00C72569" w:rsidRDefault="00C72569">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Оборудование и его элементы осматривают и обслуживают в соответствии с инструкцией изготовителя.</w:t>
      </w:r>
    </w:p>
    <w:p w:rsidR="00C72569" w:rsidRDefault="00C72569">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Контроль технического состояния оборудования и контроль соответствия требованиям безопасности, техническое обслуживание и ремонт осуществляет администрация.</w:t>
      </w:r>
    </w:p>
    <w:p w:rsidR="00C72569" w:rsidRDefault="00C72569">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Результаты контроля технического состояния оборудования и контроля соответствия требованиям безопасности, технического, технического обслуживания и ремонта регистрируют в журнале работ согласно приложению 5 к настоящему Порядку.</w:t>
      </w:r>
    </w:p>
    <w:p w:rsidR="00C72569" w:rsidRDefault="00C72569">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Контроль технического состояния оборудования включает в себя:</w:t>
      </w:r>
    </w:p>
    <w:p w:rsidR="00C72569" w:rsidRDefault="00C72569">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6.5.1. Осмотр и проверку оборудования перед вводом в эксплуатацию;</w:t>
      </w:r>
    </w:p>
    <w:p w:rsidR="00C72569" w:rsidRDefault="00C72569">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6.5.2. Проведение ежедневного визуального осмотра детских игровых и спортивных площадок. Ежедневный визуальный осмотр проводится в целях </w:t>
      </w:r>
      <w:r>
        <w:rPr>
          <w:rFonts w:ascii="Times New Roman" w:eastAsia="Times New Roman" w:hAnsi="Times New Roman" w:cs="Times New Roman"/>
          <w:sz w:val="28"/>
          <w:szCs w:val="20"/>
          <w:lang w:eastAsia="ru-RU"/>
        </w:rPr>
        <w:t xml:space="preserve">проверки оборудования и позволяет обнаружить очевидные опасные дефекты, вызванные актами вандализма, неправильной эксплуатацией и климатическими условиями. </w:t>
      </w:r>
    </w:p>
    <w:p w:rsidR="00C72569" w:rsidRDefault="00C72569">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в результате осмотра обнаруживаются неисправности, влияющие на безопасность детей и техническое состояние оборудования, то все замечания о выявленных дефектах вносятся в журнал работ и акт осмотра согласно приложениям 4, 5 к настоящему Порядку. </w:t>
      </w:r>
    </w:p>
    <w:p w:rsidR="00C72569" w:rsidRDefault="00C72569">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w:t>
      </w:r>
    </w:p>
    <w:p w:rsidR="00C72569" w:rsidRDefault="00C72569">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6.5.3. Функциональный осмотр детских игровых и спортивных площадок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месяца, но не реже предусмотренного инструкцией изготовителя.</w:t>
      </w:r>
    </w:p>
    <w:p w:rsidR="00C72569" w:rsidRDefault="00C72569">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6.5.4. Основной осмотр детских игровых и спортивных площадок проводится ежегодно (апрель - май), с целью подтверждения удовлетворительного эксплуатационного состояния оборудования или принятия решения о его демонтаже.  </w:t>
      </w:r>
    </w:p>
    <w:p w:rsidR="00C72569" w:rsidRDefault="00C72569">
      <w:pPr>
        <w:tabs>
          <w:tab w:val="left" w:pos="3645"/>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осмотра оборудования оформляется акт в соответствии с приложением 6 к настоящему Порядку.</w:t>
      </w:r>
    </w:p>
    <w:p w:rsidR="00C72569" w:rsidRDefault="00C72569">
      <w:pPr>
        <w:tabs>
          <w:tab w:val="left" w:pos="3645"/>
        </w:tabs>
        <w:spacing w:after="0" w:line="240" w:lineRule="auto"/>
        <w:ind w:right="-1"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Все выявленные замечания устраняются в соответствии с установленным сроком. Если эти неисправности невозможно устранить, то оборудование должно быть выведено из эксплуатации и демонтировано.</w:t>
      </w:r>
    </w:p>
    <w:p w:rsidR="00C72569" w:rsidRDefault="00C72569">
      <w:pPr>
        <w:pStyle w:val="af6"/>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6.6. Задачей содержания детских игровых и спортивных площадок является регулярная уборка территории площадок, обеспечение их в чистоте, не допуская наличия мусора, содержание и обслуживание малых архитектурных форм, обеспечение сохранности объектов, покос травы, посыпание песком, </w:t>
      </w:r>
      <w:r>
        <w:rPr>
          <w:rFonts w:ascii="Times New Roman" w:hAnsi="Times New Roman" w:cs="Times New Roman"/>
          <w:bCs/>
          <w:sz w:val="28"/>
          <w:szCs w:val="28"/>
        </w:rPr>
        <w:t>акарицидная</w:t>
      </w:r>
      <w:r>
        <w:rPr>
          <w:rFonts w:ascii="Times New Roman" w:hAnsi="Times New Roman" w:cs="Times New Roman"/>
          <w:sz w:val="28"/>
          <w:szCs w:val="28"/>
        </w:rPr>
        <w:t xml:space="preserve"> (противоклещевая) </w:t>
      </w:r>
      <w:r>
        <w:rPr>
          <w:rFonts w:ascii="Times New Roman" w:hAnsi="Times New Roman" w:cs="Times New Roman"/>
          <w:bCs/>
          <w:sz w:val="28"/>
          <w:szCs w:val="28"/>
        </w:rPr>
        <w:t>обработка</w:t>
      </w:r>
      <w:r>
        <w:rPr>
          <w:rFonts w:ascii="Times New Roman" w:hAnsi="Times New Roman" w:cs="Times New Roman"/>
          <w:sz w:val="28"/>
          <w:szCs w:val="28"/>
        </w:rPr>
        <w:t xml:space="preserve"> территорий.</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 Содержание детских игровых и спортивных площадок в зимний период.</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6.7.1. Основными задачами зимнего содержания детских игровых и спортивных площадок является: своевременная очистка территории площадок от снега и льда, его сбор и вывоз, сбор, вывоз мусора и организация работ по его утилизации, обеспечение своевременной расчистки от снега пешеходных дорожек, тротуаров для безопасного движения жителей, содержание и обслуживание малых архитектурных форм, ограждений, информационных щитов.</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6.7.2. Организация по вывозу снега, собранного в валы и кучи с площадок, производится в течение двух суток после окончания снегопада. </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Зимой пешеходные дорожки и площадки посыпаются противогололедными материалами. Запрещается применение пищевой, технической и других солей, а также жидкого хлористого кальция в качестве противогололедного реагента.</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В период весенней распутицы проводятся противопаводковые мероприятия, включающие откачку воды с территорий детских площадок.</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Содержание детских площадок в летний период с 15 апреля по 15 октября.</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6.9.1. Содержание в летний период включает в себя: подметание пыли, уборка грязи и мусора, мойка, содержание, обслуживание и ремонт малых архитектурных форм и территории детских площадок, покос травы. </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6.9.2. Уборка производится вручную. Мусор собирается вручную в контейнеры с последующим вывозом на полигон размещения твёрдых коммунальных отходов. </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6.9.3. Ежедневно до 8.00 часов производится сбор, вывоз, утилизация мусора, обслуживание мусорных урн с установкой полиэтиленовых пакетов. </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6.9.4. К началу летнего сезона все скамейки и урны должны быть отремонтированы и покрашены. По необходимости производится повторная окраска и ремонт. Сломанные скамейки немедленно вывозятся на ремонт, а при возможности ремонтируются на месте. </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6.9.5. В песочницах замена песка выполняется не менее одного раза в год. Регулярно проверяется прочность, надежность и безопасность конструктивных элементов оборудований детских площадок.</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Pr>
          <w:rFonts w:ascii="Times New Roman" w:eastAsia="Times New Roman" w:hAnsi="Times New Roman" w:cs="Times New Roman"/>
          <w:color w:val="000000"/>
          <w:sz w:val="28"/>
          <w:szCs w:val="28"/>
          <w:lang w:eastAsia="ru-RU"/>
        </w:rPr>
        <w:t xml:space="preserve">. Ведение и обновление реестра детских игровых и спортивных площадок, находящихся на обслуживании, осуществляется в соответствии </w:t>
      </w:r>
      <w:r>
        <w:rPr>
          <w:rFonts w:ascii="Times New Roman" w:eastAsia="Times New Roman" w:hAnsi="Times New Roman" w:cs="Times New Roman"/>
          <w:sz w:val="28"/>
          <w:szCs w:val="28"/>
          <w:lang w:eastAsia="ru-RU"/>
        </w:rPr>
        <w:t>с приложением 7 к Порядку.</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6.11. Обеспечение наличия эксплуатационных паспортов на игровое оборудование.</w:t>
      </w:r>
    </w:p>
    <w:p w:rsidR="00C72569" w:rsidRDefault="00C72569">
      <w:pPr>
        <w:tabs>
          <w:tab w:val="left" w:pos="0"/>
        </w:tabs>
        <w:spacing w:after="0" w:line="240" w:lineRule="auto"/>
        <w:ind w:right="-1"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6.12. Назначение ответственных за техническое состояние детских игровых и спортивных площадок.</w:t>
      </w:r>
    </w:p>
    <w:p w:rsidR="00C72569" w:rsidRDefault="00C72569">
      <w:pPr>
        <w:tabs>
          <w:tab w:val="left" w:pos="0"/>
        </w:tabs>
        <w:spacing w:after="0" w:line="240" w:lineRule="auto"/>
        <w:contextualSpacing/>
        <w:rPr>
          <w:rFonts w:ascii="Times New Roman" w:eastAsia="Times New Roman" w:hAnsi="Times New Roman" w:cs="Times New Roman"/>
          <w:sz w:val="28"/>
          <w:szCs w:val="28"/>
          <w:lang w:eastAsia="ru-RU"/>
        </w:rPr>
      </w:pPr>
    </w:p>
    <w:p w:rsidR="00C72569" w:rsidRDefault="00C72569">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7.Эксплуатация детских и спортивных площадок и их демонтаж</w:t>
      </w:r>
    </w:p>
    <w:p w:rsidR="00C72569" w:rsidRDefault="00C72569">
      <w:pPr>
        <w:tabs>
          <w:tab w:val="left" w:pos="0"/>
        </w:tabs>
        <w:spacing w:after="0" w:line="240" w:lineRule="auto"/>
        <w:ind w:left="720"/>
        <w:contextualSpacing/>
        <w:jc w:val="center"/>
        <w:rPr>
          <w:rFonts w:ascii="Times New Roman" w:eastAsia="Times New Roman" w:hAnsi="Times New Roman" w:cs="Times New Roman"/>
          <w:sz w:val="28"/>
          <w:szCs w:val="28"/>
          <w:lang w:eastAsia="ru-RU"/>
        </w:rPr>
      </w:pP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Регулярно, но не менее одного раза в год, оценивается эффективность мероприятий по обеспечению безопасности оборудования детских игровых и спортивных площадок.</w:t>
      </w:r>
    </w:p>
    <w:p w:rsidR="00C72569" w:rsidRDefault="00C72569">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На детской игровой и спортивной площадках должны быть предусмотрены </w:t>
      </w:r>
      <w:r>
        <w:rPr>
          <w:rFonts w:ascii="Times New Roman" w:eastAsia="Times New Roman" w:hAnsi="Times New Roman" w:cs="Times New Roman"/>
          <w:bCs/>
          <w:color w:val="000000"/>
          <w:sz w:val="28"/>
          <w:szCs w:val="28"/>
          <w:lang w:eastAsia="ru-RU"/>
        </w:rPr>
        <w:t xml:space="preserve">информационные </w:t>
      </w:r>
      <w:r>
        <w:rPr>
          <w:rFonts w:ascii="Times New Roman" w:eastAsia="Times New Roman" w:hAnsi="Times New Roman" w:cs="Times New Roman"/>
          <w:color w:val="000000"/>
          <w:sz w:val="28"/>
          <w:szCs w:val="28"/>
          <w:lang w:eastAsia="ru-RU"/>
        </w:rPr>
        <w:t xml:space="preserve">щиты </w:t>
      </w:r>
      <w:r>
        <w:rPr>
          <w:rFonts w:ascii="Times New Roman" w:eastAsia="Times New Roman" w:hAnsi="Times New Roman" w:cs="Times New Roman"/>
          <w:sz w:val="28"/>
          <w:szCs w:val="28"/>
          <w:lang w:eastAsia="ru-RU"/>
        </w:rPr>
        <w:t xml:space="preserve">с указанием правил эксплуатации, </w:t>
      </w:r>
      <w:r>
        <w:rPr>
          <w:rFonts w:ascii="Times New Roman" w:eastAsia="Times New Roman" w:hAnsi="Times New Roman" w:cs="Times New Roman"/>
          <w:sz w:val="28"/>
          <w:szCs w:val="28"/>
          <w:lang w:eastAsia="ru-RU"/>
        </w:rPr>
        <w:lastRenderedPageBreak/>
        <w:t xml:space="preserve">номеров телефонов службы спасения, а также адрес электронной почты </w:t>
      </w: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lang w:eastAsia="ru-RU"/>
        </w:rPr>
        <w:t>в соответствии с приложениями 8,9 к настоящему Порядку.</w:t>
      </w: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 </w:t>
      </w: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В случае, если в ходе эксплуатации возникают неисправности, которые угрожают безопасной работе оборудования, они должны быть немедленно устранены. </w:t>
      </w: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это невозможно, то необходимо прекратить эксплуатацию оборудования путем ограждения территории, демонтажа.</w:t>
      </w: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 территория огорожена.</w:t>
      </w: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7.6. Для сокращения числа несчастных случаев администрация, </w:t>
      </w:r>
      <w:r>
        <w:rPr>
          <w:rFonts w:ascii="Times New Roman" w:hAnsi="Times New Roman" w:cs="Times New Roman"/>
          <w:sz w:val="28"/>
          <w:szCs w:val="28"/>
        </w:rPr>
        <w:t>организации, оказывающие услуги по содержанию общего имущества многоквартирных жилых домов и услуги по содержанию площадок,</w:t>
      </w:r>
      <w:r>
        <w:rPr>
          <w:rFonts w:ascii="Times New Roman" w:eastAsia="Times New Roman" w:hAnsi="Times New Roman" w:cs="Times New Roman"/>
          <w:sz w:val="28"/>
          <w:szCs w:val="28"/>
          <w:lang w:eastAsia="ru-RU"/>
        </w:rPr>
        <w:t xml:space="preserve">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w:t>
      </w: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C72569" w:rsidRDefault="00C7256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проверку и подтягивание креплений;</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обновление окраски и уход за поверхностями;</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обслуживание ударопоглощающих покрытий;</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смазку шарниров;</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разметку оборудования, обозначающую требуемый уровень ударопоглощающего покрытия;</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чистоту оборудования;</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чистоту покрытий (удаление битого стекла, камней и других посторонних предметов);</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восстановление ударопоглощающих покрытий до необходимой высоты наполнения;</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профилактический осмотр свободных пространств.</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Профилактические ремонтные работы должны включать следующие мероприятия:</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замену крепежных деталей;</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сварку и резку;</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замену изношенных или дефектных деталей;</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замену неисправных элементов оборудования.</w:t>
      </w:r>
    </w:p>
    <w:p w:rsidR="00C72569" w:rsidRDefault="00C72569">
      <w:pPr>
        <w:tabs>
          <w:tab w:val="left" w:pos="36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7.9. Осуществляется ежедневный контроль и ведение журнала за </w:t>
      </w:r>
      <w:r>
        <w:rPr>
          <w:rFonts w:ascii="Times New Roman" w:eastAsia="Times New Roman" w:hAnsi="Times New Roman" w:cs="Times New Roman"/>
          <w:color w:val="000000"/>
          <w:sz w:val="28"/>
          <w:szCs w:val="28"/>
          <w:lang w:eastAsia="ru-RU"/>
        </w:rPr>
        <w:t>санитарным и техническим состоянием</w:t>
      </w:r>
      <w:r>
        <w:rPr>
          <w:rFonts w:ascii="Times New Roman" w:eastAsia="Times New Roman" w:hAnsi="Times New Roman" w:cs="Times New Roman"/>
          <w:sz w:val="28"/>
          <w:szCs w:val="28"/>
          <w:lang w:eastAsia="ru-RU"/>
        </w:rPr>
        <w:t xml:space="preserve"> детских и спортивных площадок и поддержание их в надлежащем состоянии. </w:t>
      </w:r>
    </w:p>
    <w:p w:rsidR="00C72569" w:rsidRDefault="00C72569">
      <w:pPr>
        <w:tabs>
          <w:tab w:val="left" w:pos="3645"/>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7.10. </w:t>
      </w:r>
      <w:r>
        <w:rPr>
          <w:rFonts w:ascii="Times New Roman" w:hAnsi="Times New Roman" w:cs="Times New Roman"/>
          <w:sz w:val="28"/>
          <w:szCs w:val="28"/>
        </w:rPr>
        <w:t>О</w:t>
      </w:r>
      <w:r>
        <w:rPr>
          <w:rFonts w:ascii="Times New Roman" w:eastAsia="Times New Roman" w:hAnsi="Times New Roman" w:cs="Times New Roman"/>
          <w:sz w:val="28"/>
          <w:szCs w:val="28"/>
          <w:lang w:eastAsia="ru-RU"/>
        </w:rPr>
        <w:t>борудование детских игровых площадок, которое не отвечает требованиям действующего законодательства подлежит демонтажу. Решение о проведении демонтажных работ оборудования детских игровых и спортивных площадок, находящихся в муниципальной собственности, принимается по итогам проведенного ежегодного основного осмотра.</w:t>
      </w:r>
    </w:p>
    <w:p w:rsidR="00C72569" w:rsidRDefault="00C72569">
      <w:pPr>
        <w:pStyle w:val="af6"/>
        <w:jc w:val="center"/>
        <w:rPr>
          <w:rFonts w:ascii="Times New Roman" w:hAnsi="Times New Roman" w:cs="Times New Roman"/>
          <w:b/>
          <w:sz w:val="28"/>
          <w:szCs w:val="28"/>
          <w:lang w:eastAsia="ru-RU"/>
        </w:rPr>
      </w:pPr>
    </w:p>
    <w:p w:rsidR="00C72569" w:rsidRDefault="00C72569">
      <w:pPr>
        <w:pStyle w:val="af6"/>
        <w:jc w:val="center"/>
        <w:rPr>
          <w:rFonts w:ascii="Times New Roman" w:hAnsi="Times New Roman" w:cs="Times New Roman"/>
          <w:sz w:val="28"/>
          <w:szCs w:val="28"/>
        </w:rPr>
      </w:pPr>
      <w:r>
        <w:rPr>
          <w:rFonts w:ascii="Times New Roman" w:hAnsi="Times New Roman" w:cs="Times New Roman"/>
          <w:sz w:val="28"/>
          <w:szCs w:val="28"/>
        </w:rPr>
        <w:t>8. Осуществление контроля</w:t>
      </w:r>
    </w:p>
    <w:p w:rsidR="00C72569" w:rsidRDefault="00C72569">
      <w:pPr>
        <w:pStyle w:val="af6"/>
        <w:jc w:val="center"/>
        <w:rPr>
          <w:rFonts w:ascii="Times New Roman" w:hAnsi="Times New Roman" w:cs="Times New Roman"/>
          <w:sz w:val="28"/>
          <w:szCs w:val="28"/>
        </w:rPr>
      </w:pPr>
    </w:p>
    <w:p w:rsidR="00C72569" w:rsidRDefault="00C72569">
      <w:pPr>
        <w:pStyle w:val="af6"/>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8.1. Контроль за деятельностью исполнителя, выполняющего работы по установке и содержанию детских игровых площадок, находящихся в муниципальной собственности, осуществляет </w:t>
      </w:r>
      <w:r>
        <w:rPr>
          <w:rFonts w:ascii="Times New Roman" w:hAnsi="Times New Roman" w:cs="Times New Roman"/>
          <w:color w:val="000000"/>
          <w:sz w:val="28"/>
          <w:szCs w:val="28"/>
        </w:rPr>
        <w:t>администрация.</w:t>
      </w:r>
    </w:p>
    <w:p w:rsidR="00C72569" w:rsidRDefault="00C72569">
      <w:pPr>
        <w:pStyle w:val="af6"/>
        <w:ind w:firstLine="708"/>
        <w:jc w:val="both"/>
        <w:rPr>
          <w:rFonts w:ascii="Times New Roman" w:hAnsi="Times New Roman" w:cs="Times New Roman"/>
          <w:color w:val="000000"/>
          <w:sz w:val="28"/>
          <w:szCs w:val="28"/>
        </w:rPr>
      </w:pPr>
    </w:p>
    <w:p w:rsidR="00C72569" w:rsidRDefault="00C72569">
      <w:pPr>
        <w:pStyle w:val="af6"/>
        <w:rPr>
          <w:rFonts w:ascii="Times New Roman" w:hAnsi="Times New Roman" w:cs="Times New Roman"/>
          <w:color w:val="000000"/>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pStyle w:val="af6"/>
        <w:rPr>
          <w:rFonts w:ascii="Times New Roman" w:hAnsi="Times New Roman" w:cs="Times New Roman"/>
          <w:sz w:val="28"/>
          <w:szCs w:val="28"/>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lang w:eastAsia="ru-RU"/>
        </w:rPr>
        <w:t xml:space="preserve"> сельсовет Саракташского района</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игрового оборудования в зависимости от возраста детей</w:t>
      </w:r>
    </w:p>
    <w:p w:rsidR="00C72569" w:rsidRDefault="00C72569">
      <w:pPr>
        <w:spacing w:after="0" w:line="240" w:lineRule="auto"/>
        <w:jc w:val="both"/>
        <w:rPr>
          <w:rFonts w:ascii="Times New Roman" w:eastAsia="Times New Roman" w:hAnsi="Times New Roman" w:cs="Times New Roman"/>
          <w:sz w:val="28"/>
          <w:szCs w:val="28"/>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1276"/>
        <w:gridCol w:w="2835"/>
        <w:gridCol w:w="5387"/>
      </w:tblGrid>
      <w:tr w:rsidR="00C72569">
        <w:trPr>
          <w:cantSplit/>
          <w:trHeight w:val="192"/>
          <w:tblHeader/>
        </w:trPr>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both"/>
            </w:pPr>
            <w:r>
              <w:rPr>
                <w:rFonts w:ascii="Times New Roman" w:eastAsia="Times New Roman" w:hAnsi="Times New Roman" w:cs="Times New Roman"/>
                <w:lang w:eastAsia="ru-RU"/>
              </w:rPr>
              <w:t>Возраст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Назначение оборудования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Рекомендуемое игровое и физкультурное оборудование</w:t>
            </w:r>
          </w:p>
        </w:tc>
      </w:tr>
      <w:tr w:rsidR="00C72569">
        <w:trPr>
          <w:cantSplit/>
          <w:trHeight w:val="1060"/>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Дети раннего возраста (1-3 года)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тихих игр, тренировки усидчивости, терпения, развития фантазии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Песочницы</w:t>
            </w:r>
          </w:p>
        </w:tc>
      </w:tr>
      <w:tr w:rsidR="00C72569">
        <w:trPr>
          <w:cantSplit/>
          <w:trHeight w:val="2449"/>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тренировки лазания, ходьбы, перешагивания, равновесия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Домики, пирамиды, гимнастические стенки, бумы, бревна, горки; кубы деревянные 20 x 40 x 15 см; доски шириной 15, 20, 25 см, длиной 150, 200 и 250 см; доска деревянная - один конец приподнят на высоту 10-15 см; горка с поручнями, ступеньками и центральной площадкой, длина 240 см, высота 48 см (в центральной части), ширина ступеньки - 70 см; лестница-стремянка, высота 100 или 150 см, расстояние между перекладинами 10 и 15 см</w:t>
            </w:r>
          </w:p>
        </w:tc>
      </w:tr>
      <w:tr w:rsidR="00C72569">
        <w:trPr>
          <w:cantSplit/>
          <w:trHeight w:val="1818"/>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spacing w:after="0" w:line="240" w:lineRule="auto"/>
              <w:ind w:right="-1"/>
              <w:jc w:val="center"/>
            </w:pPr>
            <w:r>
              <w:rPr>
                <w:rFonts w:ascii="Times New Roman" w:eastAsia="Times New Roman" w:hAnsi="Times New Roman" w:cs="Times New Roman"/>
                <w:lang w:eastAsia="ru-RU"/>
              </w:rPr>
              <w:t>Для тренировки вестибулярного аппарата, укрепления мышечной системы (спины, живота и ног), совершенствования чувства равновесия, ритма, ориентировки в пространстве</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spacing w:after="0" w:line="240" w:lineRule="auto"/>
              <w:ind w:right="-1"/>
              <w:jc w:val="center"/>
            </w:pPr>
            <w:r>
              <w:rPr>
                <w:rFonts w:ascii="Times New Roman" w:eastAsia="Times New Roman" w:hAnsi="Times New Roman" w:cs="Times New Roman"/>
                <w:lang w:eastAsia="ru-RU"/>
              </w:rPr>
              <w:t>Качели, качалки, карусели</w:t>
            </w:r>
          </w:p>
        </w:tc>
      </w:tr>
      <w:tr w:rsidR="00C72569">
        <w:trPr>
          <w:cantSplit/>
          <w:trHeight w:val="2573"/>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развития глазомера, точности движений, ловкости, для обучения метанию в цель</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firstLine="454"/>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Стойка с обручами для метания в цель, высота 120-130 см, диаметр обруча 40-50 см; оборудование для метания в виде «цветка», «петуха», центр мишени расположен на высоте 120 см (младшие дошкольники), 150-200 см (старшие дошкольники); кольцебросы - доска с укрепленными колышками высотой 15-20 см, кольцебросы могут быть расположены горизонтально и наклонно;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 в красный (центр), салатовый, желтый и голубой цвета; баскетбольные щиты крепят на двух деревянных или металлических стойках так, чтобы кольцо находилось на уровне 2 м от пола или поверхности площадки</w:t>
            </w:r>
          </w:p>
          <w:p w:rsidR="00C72569" w:rsidRDefault="00C72569">
            <w:pPr>
              <w:tabs>
                <w:tab w:val="left" w:pos="3785"/>
              </w:tabs>
              <w:snapToGrid w:val="0"/>
              <w:spacing w:after="0" w:line="240" w:lineRule="auto"/>
              <w:ind w:right="-1" w:firstLine="454"/>
              <w:jc w:val="center"/>
              <w:rPr>
                <w:rFonts w:ascii="Times New Roman" w:eastAsia="Times New Roman" w:hAnsi="Times New Roman" w:cs="Times New Roman"/>
                <w:lang w:eastAsia="ru-RU"/>
              </w:rPr>
            </w:pPr>
          </w:p>
        </w:tc>
      </w:tr>
      <w:tr w:rsidR="00C72569">
        <w:trPr>
          <w:cantSplit/>
          <w:trHeight w:val="1269"/>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Дети дошкольного возраста (3-7 лет)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обучения и совершенствования лазания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Пирамиды с вертикальными и горизонтальными перекладинами; лестницы различной конфигурации, со встроенными обручами, полусферы; доска деревянная на высоте 10-15 см устанавливается на специальных подставках)</w:t>
            </w:r>
          </w:p>
        </w:tc>
      </w:tr>
      <w:tr w:rsidR="00C72569">
        <w:trPr>
          <w:cantSplit/>
          <w:trHeight w:val="1883"/>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обучения равновесию, перешагиванию, перепрыгиванию, спрыгиванию</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Бревно со стесанным верхом, прочно закрепленное, лежащее на земле, длина    2,5-3,5 м, ширина 20-30 см;</w:t>
            </w:r>
            <w:r>
              <w:rPr>
                <w:rFonts w:ascii="Times New Roman" w:eastAsia="Times New Roman" w:hAnsi="Times New Roman" w:cs="Times New Roman"/>
                <w:lang w:eastAsia="ru-RU"/>
              </w:rPr>
              <w:br/>
              <w:t>«крокодил», длина 2,5 м, ширина 20 см, высота 20 см; гимнастическое бревно, длина горизонтальной части 3,5 м, наклонной - 1,2 м, горизонтальной части 30 или 50 см, диаметр бревна - 27 см; гимнастическая скамейка – длина 3 м, ширина 20 см, толщина 3 см, высота 20 см</w:t>
            </w:r>
          </w:p>
        </w:tc>
      </w:tr>
      <w:tr w:rsidR="00C72569">
        <w:trPr>
          <w:cantSplit/>
          <w:trHeight w:val="1129"/>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обучения вхождению, лазанию, движению на четвереньках, скатыванию</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Горка с поручнями, длина 2 м, высота 60 см; горка с лесенкой и скатом, длина  240 см, высота 80 см, длина лесенки и ската - 90 см, ширина лесенки и ската -              70 см</w:t>
            </w:r>
          </w:p>
        </w:tc>
      </w:tr>
      <w:tr w:rsidR="00C72569">
        <w:trPr>
          <w:cantSplit/>
          <w:trHeight w:val="820"/>
        </w:trPr>
        <w:tc>
          <w:tcPr>
            <w:tcW w:w="1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firstLine="454"/>
              <w:jc w:val="both"/>
              <w:rPr>
                <w:rFonts w:ascii="Times New Roman" w:eastAsia="Times New Roman" w:hAnsi="Times New Roman" w:cs="Times New Roman"/>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развития силы, гибкости, координации движений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Гимнастическая стенка: высота 3 м, ширина пролетов не менее 1 м, диаметр перекладины - 2 мм, расстояние между перекладинами - 25 см; гимнастические столбики</w:t>
            </w:r>
          </w:p>
        </w:tc>
      </w:tr>
      <w:tr w:rsidR="00C72569">
        <w:trPr>
          <w:cantSplit/>
          <w:trHeight w:val="2573"/>
        </w:trPr>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 xml:space="preserve">Дети школьного </w:t>
            </w:r>
            <w:r>
              <w:rPr>
                <w:rFonts w:ascii="Times New Roman" w:eastAsia="Times New Roman" w:hAnsi="Times New Roman" w:cs="Times New Roman"/>
                <w:lang w:eastAsia="ru-RU"/>
              </w:rPr>
              <w:br/>
              <w:t>возраста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общего физического развития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Гимнастическая стенка высотой не менее  3 м, количество пролетов 4-6; разновысокие перекладины, перекладина- эспандер для выполнения силовых упражнений в висе «рукоход» различной конфигурации для обучения передвижению разными способами, висам, подтягиванию;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 сочлененные перекладины разной высоты: 1,5 - 2,2 - 3 м, могут располагаться по одной линии или в форме букв «Г», «Т», или змейкой</w:t>
            </w:r>
          </w:p>
        </w:tc>
      </w:tr>
      <w:tr w:rsidR="00C72569">
        <w:trPr>
          <w:cantSplit/>
          <w:trHeight w:val="1173"/>
        </w:trPr>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 xml:space="preserve">Дети старшего школьного </w:t>
            </w:r>
            <w:r>
              <w:rPr>
                <w:rFonts w:ascii="Times New Roman" w:eastAsia="Times New Roman" w:hAnsi="Times New Roman" w:cs="Times New Roman"/>
                <w:lang w:eastAsia="ru-RU"/>
              </w:rPr>
              <w:br/>
              <w:t>возраста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Для улучшения мышечной   силы, телосложения и общего физического развития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5"/>
              </w:tabs>
              <w:snapToGrid w:val="0"/>
              <w:spacing w:after="0" w:line="240" w:lineRule="auto"/>
              <w:ind w:right="-1"/>
              <w:jc w:val="center"/>
            </w:pPr>
            <w:r>
              <w:rPr>
                <w:rFonts w:ascii="Times New Roman" w:eastAsia="Times New Roman" w:hAnsi="Times New Roman" w:cs="Times New Roman"/>
                <w:lang w:eastAsia="ru-RU"/>
              </w:rPr>
              <w:t>Спортивные комплексы; спортивно-игровые комплексы (микроскалодромы, комплексные мини поля: волейбольные, футбольные, баскетбольные, велодромы и т.п.)</w:t>
            </w:r>
          </w:p>
        </w:tc>
      </w:tr>
    </w:tbl>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pageBreakBefore/>
        <w:rPr>
          <w:rFonts w:ascii="Times New Roman" w:eastAsia="Times New Roman" w:hAnsi="Times New Roman" w:cs="Times New Roman"/>
          <w:sz w:val="28"/>
          <w:szCs w:val="28"/>
          <w:lang w:eastAsia="ru-RU"/>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сельсовет Саракташского района</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after="0" w:line="240" w:lineRule="auto"/>
        <w:jc w:val="right"/>
        <w:rPr>
          <w:rFonts w:ascii="Times New Roman" w:eastAsia="Times New Roman" w:hAnsi="Times New Roman" w:cs="Times New Roman"/>
          <w:sz w:val="28"/>
          <w:szCs w:val="28"/>
          <w:lang w:eastAsia="ru-RU"/>
        </w:rPr>
      </w:pPr>
    </w:p>
    <w:p w:rsidR="00C72569" w:rsidRDefault="00C72569">
      <w:pPr>
        <w:spacing w:after="0" w:line="240" w:lineRule="auto"/>
        <w:jc w:val="right"/>
        <w:rPr>
          <w:rFonts w:ascii="Times New Roman" w:eastAsia="Times New Roman" w:hAnsi="Times New Roman" w:cs="Times New Roman"/>
          <w:sz w:val="28"/>
          <w:szCs w:val="28"/>
          <w:lang w:eastAsia="ru-RU"/>
        </w:rPr>
      </w:pPr>
    </w:p>
    <w:p w:rsidR="00C72569" w:rsidRDefault="00C72569">
      <w:pPr>
        <w:spacing w:after="0" w:line="240" w:lineRule="auto"/>
        <w:jc w:val="right"/>
        <w:rPr>
          <w:rFonts w:ascii="Times New Roman" w:eastAsia="Times New Roman" w:hAnsi="Times New Roman" w:cs="Times New Roman"/>
          <w:sz w:val="28"/>
          <w:szCs w:val="28"/>
          <w:lang w:eastAsia="ru-RU"/>
        </w:rPr>
      </w:pPr>
    </w:p>
    <w:p w:rsidR="00C72569" w:rsidRDefault="00C72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безопасности игрового оборудования</w:t>
      </w:r>
    </w:p>
    <w:p w:rsidR="00C72569" w:rsidRDefault="00C72569">
      <w:pPr>
        <w:spacing w:after="0" w:line="240" w:lineRule="auto"/>
        <w:jc w:val="both"/>
        <w:rPr>
          <w:rFonts w:ascii="Times New Roman" w:eastAsia="Times New Roman" w:hAnsi="Times New Roman" w:cs="Times New Roman"/>
          <w:sz w:val="28"/>
          <w:szCs w:val="28"/>
          <w:lang w:eastAsia="ru-RU"/>
        </w:rPr>
      </w:pPr>
    </w:p>
    <w:tbl>
      <w:tblPr>
        <w:tblW w:w="0" w:type="auto"/>
        <w:tblInd w:w="-132" w:type="dxa"/>
        <w:tblLayout w:type="fixed"/>
        <w:tblCellMar>
          <w:left w:w="0" w:type="dxa"/>
          <w:right w:w="0" w:type="dxa"/>
        </w:tblCellMar>
        <w:tblLook w:val="0000" w:firstRow="0" w:lastRow="0" w:firstColumn="0" w:lastColumn="0" w:noHBand="0" w:noVBand="0"/>
      </w:tblPr>
      <w:tblGrid>
        <w:gridCol w:w="1620"/>
        <w:gridCol w:w="7594"/>
      </w:tblGrid>
      <w:tr w:rsidR="00C72569">
        <w:trPr>
          <w:cantSplit/>
          <w:trHeight w:val="360"/>
          <w:tblHeader/>
        </w:trPr>
        <w:tc>
          <w:tcPr>
            <w:tcW w:w="1620" w:type="dxa"/>
            <w:tcBorders>
              <w:top w:val="single" w:sz="8" w:space="0" w:color="000000"/>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Игровое оборудование</w:t>
            </w:r>
          </w:p>
        </w:tc>
        <w:tc>
          <w:tcPr>
            <w:tcW w:w="7594"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center"/>
            </w:pPr>
            <w:r>
              <w:rPr>
                <w:rFonts w:ascii="Times New Roman" w:eastAsia="Times New Roman" w:hAnsi="Times New Roman" w:cs="Times New Roman"/>
                <w:lang w:eastAsia="ru-RU"/>
              </w:rPr>
              <w:t>Требования</w:t>
            </w:r>
          </w:p>
        </w:tc>
      </w:tr>
      <w:tr w:rsidR="00C72569">
        <w:trPr>
          <w:cantSplit/>
          <w:trHeight w:val="840"/>
        </w:trPr>
        <w:tc>
          <w:tcPr>
            <w:tcW w:w="1620"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Качели</w:t>
            </w:r>
          </w:p>
        </w:tc>
        <w:tc>
          <w:tcPr>
            <w:tcW w:w="7594"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center"/>
            </w:pPr>
            <w:r>
              <w:rPr>
                <w:rFonts w:ascii="Times New Roman" w:eastAsia="Times New Roman" w:hAnsi="Times New Roman" w:cs="Times New Roman"/>
                <w:lang w:eastAsia="ru-RU"/>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C72569">
        <w:trPr>
          <w:cantSplit/>
          <w:trHeight w:val="840"/>
        </w:trPr>
        <w:tc>
          <w:tcPr>
            <w:tcW w:w="1620"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Качалки</w:t>
            </w:r>
          </w:p>
        </w:tc>
        <w:tc>
          <w:tcPr>
            <w:tcW w:w="7594"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center"/>
            </w:pPr>
            <w:r>
              <w:rPr>
                <w:rFonts w:ascii="Times New Roman" w:eastAsia="Times New Roman" w:hAnsi="Times New Roman" w:cs="Times New Roman"/>
                <w:lang w:eastAsia="ru-RU"/>
              </w:rPr>
              <w:t>Высота от земли до сиденья в состоянии равновесия должна быть 550-750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C72569">
        <w:trPr>
          <w:cantSplit/>
          <w:trHeight w:val="720"/>
        </w:trPr>
        <w:tc>
          <w:tcPr>
            <w:tcW w:w="1620"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Карусели</w:t>
            </w:r>
          </w:p>
        </w:tc>
        <w:tc>
          <w:tcPr>
            <w:tcW w:w="7594"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center"/>
            </w:pPr>
            <w:r>
              <w:rPr>
                <w:rFonts w:ascii="Times New Roman" w:eastAsia="Times New Roman" w:hAnsi="Times New Roman" w:cs="Times New Roman"/>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72569">
        <w:trPr>
          <w:cantSplit/>
          <w:trHeight w:val="3922"/>
        </w:trPr>
        <w:tc>
          <w:tcPr>
            <w:tcW w:w="1620"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Горки</w:t>
            </w:r>
          </w:p>
        </w:tc>
        <w:tc>
          <w:tcPr>
            <w:tcW w:w="7594"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center"/>
            </w:pPr>
            <w:r>
              <w:rPr>
                <w:rFonts w:ascii="Times New Roman" w:eastAsia="Times New Roman" w:hAnsi="Times New Roman" w:cs="Times New Roman"/>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ind w:left="6946"/>
        <w:contextualSpacing/>
        <w:rPr>
          <w:rFonts w:ascii="Times New Roman" w:eastAsia="Times New Roman" w:hAnsi="Times New Roman" w:cs="Times New Roman"/>
          <w:sz w:val="28"/>
          <w:szCs w:val="28"/>
          <w:lang w:eastAsia="ru-RU"/>
        </w:rPr>
      </w:pPr>
    </w:p>
    <w:p w:rsidR="00C72569" w:rsidRDefault="00C72569">
      <w:pPr>
        <w:spacing w:after="0" w:line="240" w:lineRule="auto"/>
        <w:ind w:left="6946"/>
        <w:contextualSpacing/>
        <w:rPr>
          <w:rFonts w:ascii="Times New Roman" w:eastAsia="Times New Roman" w:hAnsi="Times New Roman" w:cs="Times New Roman"/>
          <w:sz w:val="28"/>
          <w:szCs w:val="28"/>
          <w:lang w:eastAsia="ru-RU"/>
        </w:rPr>
      </w:pPr>
    </w:p>
    <w:p w:rsidR="00C72569" w:rsidRDefault="00C72569">
      <w:pPr>
        <w:spacing w:after="0" w:line="240" w:lineRule="auto"/>
        <w:ind w:left="6946"/>
        <w:contextualSpacing/>
        <w:rPr>
          <w:rFonts w:ascii="Times New Roman" w:eastAsia="Times New Roman" w:hAnsi="Times New Roman" w:cs="Times New Roman"/>
          <w:sz w:val="28"/>
          <w:szCs w:val="28"/>
          <w:lang w:eastAsia="ru-RU"/>
        </w:rPr>
      </w:pPr>
    </w:p>
    <w:p w:rsidR="00C72569" w:rsidRDefault="00C72569">
      <w:pPr>
        <w:spacing w:after="0" w:line="240" w:lineRule="auto"/>
        <w:ind w:left="6946"/>
        <w:contextualSpacing/>
        <w:rPr>
          <w:rFonts w:ascii="Times New Roman" w:eastAsia="Times New Roman" w:hAnsi="Times New Roman" w:cs="Times New Roman"/>
          <w:sz w:val="28"/>
          <w:szCs w:val="28"/>
          <w:lang w:eastAsia="ru-RU"/>
        </w:rPr>
      </w:pPr>
    </w:p>
    <w:p w:rsidR="00C72569" w:rsidRDefault="00C72569">
      <w:pPr>
        <w:spacing w:after="0" w:line="240" w:lineRule="auto"/>
        <w:ind w:left="6946"/>
        <w:contextualSpacing/>
        <w:rPr>
          <w:rFonts w:ascii="Times New Roman" w:eastAsia="Times New Roman" w:hAnsi="Times New Roman" w:cs="Times New Roman"/>
          <w:sz w:val="28"/>
          <w:szCs w:val="28"/>
          <w:lang w:eastAsia="ru-RU"/>
        </w:rPr>
      </w:pPr>
    </w:p>
    <w:p w:rsidR="00C72569" w:rsidRDefault="00C72569">
      <w:pPr>
        <w:spacing w:after="0" w:line="240" w:lineRule="auto"/>
        <w:rPr>
          <w:rFonts w:ascii="Times New Roman" w:eastAsia="Times New Roman" w:hAnsi="Times New Roman" w:cs="Times New Roman"/>
          <w:sz w:val="28"/>
          <w:szCs w:val="28"/>
          <w:lang w:eastAsia="ru-RU"/>
        </w:rPr>
      </w:pPr>
    </w:p>
    <w:p w:rsidR="00C72569" w:rsidRDefault="00C72569">
      <w:pPr>
        <w:spacing w:after="0" w:line="240" w:lineRule="auto"/>
        <w:rPr>
          <w:rFonts w:ascii="Times New Roman" w:eastAsia="Times New Roman" w:hAnsi="Times New Roman" w:cs="Times New Roman"/>
          <w:sz w:val="28"/>
          <w:szCs w:val="28"/>
          <w:lang w:eastAsia="ru-RU"/>
        </w:rPr>
      </w:pPr>
    </w:p>
    <w:p w:rsidR="00C72569" w:rsidRDefault="00C72569">
      <w:pPr>
        <w:spacing w:after="0" w:line="240" w:lineRule="auto"/>
        <w:contextualSpacing/>
        <w:rPr>
          <w:rFonts w:ascii="Times New Roman" w:eastAsia="Times New Roman" w:hAnsi="Times New Roman" w:cs="Times New Roman"/>
          <w:sz w:val="28"/>
          <w:szCs w:val="28"/>
          <w:lang w:eastAsia="ru-RU"/>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lang w:eastAsia="ru-RU"/>
        </w:rPr>
        <w:t xml:space="preserve"> сельсовет Саракташского района</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after="0" w:line="240" w:lineRule="auto"/>
        <w:jc w:val="right"/>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center"/>
        <w:rPr>
          <w:rFonts w:ascii="Times New Roman" w:eastAsia="Times New Roman" w:hAnsi="Times New Roman" w:cs="Times New Roman"/>
          <w:sz w:val="28"/>
          <w:szCs w:val="28"/>
          <w:lang w:eastAsia="ru-RU"/>
        </w:rPr>
      </w:pPr>
    </w:p>
    <w:p w:rsidR="00C72569" w:rsidRDefault="00C72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Минимальное расстояние безопасности</w:t>
      </w:r>
    </w:p>
    <w:p w:rsidR="00C72569" w:rsidRDefault="00C72569">
      <w:pPr>
        <w:spacing w:after="0" w:line="240" w:lineRule="auto"/>
        <w:jc w:val="both"/>
        <w:rPr>
          <w:rFonts w:ascii="Times New Roman" w:eastAsia="Times New Roman" w:hAnsi="Times New Roman" w:cs="Times New Roman"/>
          <w:sz w:val="28"/>
          <w:szCs w:val="28"/>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1986"/>
        <w:gridCol w:w="7370"/>
      </w:tblGrid>
      <w:tr w:rsidR="00C72569">
        <w:trPr>
          <w:cantSplit/>
          <w:trHeight w:val="360"/>
        </w:trPr>
        <w:tc>
          <w:tcPr>
            <w:tcW w:w="1986" w:type="dxa"/>
            <w:tcBorders>
              <w:top w:val="single" w:sz="8" w:space="0" w:color="000000"/>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Игровое оборудование</w:t>
            </w:r>
          </w:p>
        </w:tc>
        <w:tc>
          <w:tcPr>
            <w:tcW w:w="7370" w:type="dxa"/>
            <w:tcBorders>
              <w:top w:val="single" w:sz="8" w:space="0" w:color="000000"/>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both"/>
            </w:pPr>
            <w:r>
              <w:rPr>
                <w:rFonts w:ascii="Times New Roman" w:eastAsia="Times New Roman" w:hAnsi="Times New Roman" w:cs="Times New Roman"/>
                <w:lang w:eastAsia="ru-RU"/>
              </w:rPr>
              <w:t>Минимальные расстояния</w:t>
            </w:r>
          </w:p>
        </w:tc>
      </w:tr>
      <w:tr w:rsidR="00C72569">
        <w:trPr>
          <w:cantSplit/>
          <w:trHeight w:val="480"/>
        </w:trPr>
        <w:tc>
          <w:tcPr>
            <w:tcW w:w="1986"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Качели</w:t>
            </w:r>
          </w:p>
        </w:tc>
        <w:tc>
          <w:tcPr>
            <w:tcW w:w="7370"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both"/>
            </w:pPr>
            <w:r>
              <w:rPr>
                <w:rFonts w:ascii="Times New Roman" w:eastAsia="Times New Roman" w:hAnsi="Times New Roman" w:cs="Times New Roman"/>
                <w:lang w:eastAsia="ru-RU"/>
              </w:rPr>
              <w:t>Не менее 1,5 м в стороны от боковых конструкций и не менее 2 м вперед (назад) от крайних точек качелей в состоянии наклона</w:t>
            </w:r>
          </w:p>
        </w:tc>
      </w:tr>
      <w:tr w:rsidR="00C72569">
        <w:trPr>
          <w:cantSplit/>
          <w:trHeight w:val="360"/>
        </w:trPr>
        <w:tc>
          <w:tcPr>
            <w:tcW w:w="1986"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Качалки</w:t>
            </w:r>
          </w:p>
        </w:tc>
        <w:tc>
          <w:tcPr>
            <w:tcW w:w="7370"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both"/>
            </w:pPr>
            <w:r>
              <w:rPr>
                <w:rFonts w:ascii="Times New Roman" w:eastAsia="Times New Roman" w:hAnsi="Times New Roman" w:cs="Times New Roman"/>
                <w:lang w:eastAsia="ru-RU"/>
              </w:rPr>
              <w:t xml:space="preserve">Не менее 1 м в стороны от боковых конструкций и не менее 1,5 м вперед от крайних точек качалки в состоянии наклона </w:t>
            </w:r>
          </w:p>
        </w:tc>
      </w:tr>
      <w:tr w:rsidR="00C72569">
        <w:trPr>
          <w:cantSplit/>
          <w:trHeight w:val="360"/>
        </w:trPr>
        <w:tc>
          <w:tcPr>
            <w:tcW w:w="1986"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Карусели</w:t>
            </w:r>
          </w:p>
        </w:tc>
        <w:tc>
          <w:tcPr>
            <w:tcW w:w="7370"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both"/>
            </w:pPr>
            <w:r>
              <w:rPr>
                <w:rFonts w:ascii="Times New Roman" w:eastAsia="Times New Roman" w:hAnsi="Times New Roman" w:cs="Times New Roman"/>
                <w:lang w:eastAsia="ru-RU"/>
              </w:rPr>
              <w:t>Не менее 2 м в стороны от боковых конструкций и не менее 3 м вверх от нижней вращающейся поверхности карусели</w:t>
            </w:r>
          </w:p>
        </w:tc>
      </w:tr>
      <w:tr w:rsidR="00C72569">
        <w:trPr>
          <w:cantSplit/>
          <w:trHeight w:val="360"/>
        </w:trPr>
        <w:tc>
          <w:tcPr>
            <w:tcW w:w="1986" w:type="dxa"/>
            <w:tcBorders>
              <w:left w:val="single" w:sz="8" w:space="0" w:color="000000"/>
              <w:bottom w:val="single" w:sz="8" w:space="0" w:color="000000"/>
            </w:tcBorders>
            <w:shd w:val="clear" w:color="auto" w:fill="FFFFFF"/>
          </w:tcPr>
          <w:p w:rsidR="00C72569" w:rsidRDefault="00C72569">
            <w:pPr>
              <w:tabs>
                <w:tab w:val="left" w:pos="3787"/>
              </w:tabs>
              <w:snapToGrid w:val="0"/>
              <w:spacing w:after="0" w:line="240" w:lineRule="auto"/>
              <w:ind w:right="-1"/>
              <w:jc w:val="center"/>
            </w:pPr>
            <w:r>
              <w:rPr>
                <w:rFonts w:ascii="Times New Roman" w:eastAsia="Times New Roman" w:hAnsi="Times New Roman" w:cs="Times New Roman"/>
                <w:lang w:eastAsia="ru-RU"/>
              </w:rPr>
              <w:t>Горки</w:t>
            </w:r>
          </w:p>
        </w:tc>
        <w:tc>
          <w:tcPr>
            <w:tcW w:w="7370" w:type="dxa"/>
            <w:tcBorders>
              <w:left w:val="single" w:sz="8" w:space="0" w:color="000000"/>
              <w:bottom w:val="single" w:sz="8" w:space="0" w:color="000000"/>
              <w:right w:val="single" w:sz="8" w:space="0" w:color="000000"/>
            </w:tcBorders>
            <w:shd w:val="clear" w:color="auto" w:fill="FFFFFF"/>
          </w:tcPr>
          <w:p w:rsidR="00C72569" w:rsidRDefault="00C72569">
            <w:pPr>
              <w:tabs>
                <w:tab w:val="left" w:pos="3787"/>
              </w:tabs>
              <w:snapToGrid w:val="0"/>
              <w:spacing w:after="0" w:line="240" w:lineRule="auto"/>
              <w:ind w:right="-1" w:firstLine="454"/>
              <w:jc w:val="both"/>
            </w:pPr>
            <w:r>
              <w:rPr>
                <w:rFonts w:ascii="Times New Roman" w:eastAsia="Times New Roman" w:hAnsi="Times New Roman" w:cs="Times New Roman"/>
                <w:lang w:eastAsia="ru-RU"/>
              </w:rPr>
              <w:t>Не менее 1 м от боковых сторон и 2 м вперед от нижнего края ската горки</w:t>
            </w:r>
          </w:p>
        </w:tc>
      </w:tr>
    </w:tbl>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4</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lang w:eastAsia="ru-RU"/>
        </w:rPr>
        <w:t xml:space="preserve"> сельсовет Саракташского района</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autoSpaceDE w:val="0"/>
        <w:spacing w:after="0" w:line="240" w:lineRule="auto"/>
        <w:jc w:val="center"/>
        <w:outlineLvl w:val="0"/>
        <w:rPr>
          <w:rFonts w:ascii="Times New Roman" w:hAnsi="Times New Roman" w:cs="Times New Roman"/>
          <w:kern w:val="2"/>
          <w:sz w:val="28"/>
          <w:szCs w:val="28"/>
        </w:rPr>
      </w:pPr>
      <w:r>
        <w:rPr>
          <w:rFonts w:ascii="Times New Roman" w:hAnsi="Times New Roman" w:cs="Times New Roman"/>
          <w:bCs/>
          <w:sz w:val="28"/>
          <w:szCs w:val="28"/>
        </w:rPr>
        <w:t>АКТ</w:t>
      </w:r>
    </w:p>
    <w:p w:rsidR="00C72569" w:rsidRDefault="00C72569">
      <w:pPr>
        <w:autoSpaceDE w:val="0"/>
        <w:spacing w:after="60" w:line="288" w:lineRule="auto"/>
        <w:jc w:val="center"/>
        <w:outlineLvl w:val="0"/>
        <w:rPr>
          <w:rFonts w:ascii="Times New Roman" w:hAnsi="Times New Roman" w:cs="Times New Roman"/>
          <w:kern w:val="2"/>
          <w:sz w:val="28"/>
          <w:szCs w:val="28"/>
        </w:rPr>
      </w:pPr>
      <w:r>
        <w:rPr>
          <w:rFonts w:ascii="Times New Roman" w:hAnsi="Times New Roman" w:cs="Times New Roman"/>
          <w:kern w:val="2"/>
          <w:sz w:val="28"/>
          <w:szCs w:val="28"/>
        </w:rPr>
        <w:t xml:space="preserve">осмотра и проверки оборудования детской площадки на территории муниципального образования </w:t>
      </w:r>
      <w:r>
        <w:rPr>
          <w:rFonts w:ascii="Times New Roman" w:hAnsi="Times New Roman" w:cs="Times New Roman"/>
          <w:sz w:val="28"/>
          <w:szCs w:val="28"/>
        </w:rPr>
        <w:t>Черкасский</w:t>
      </w:r>
      <w:r>
        <w:rPr>
          <w:rFonts w:ascii="Times New Roman" w:hAnsi="Times New Roman" w:cs="Times New Roman"/>
          <w:kern w:val="2"/>
          <w:sz w:val="28"/>
          <w:szCs w:val="28"/>
        </w:rPr>
        <w:t xml:space="preserve"> сельсовет, расположенной по адресу:_____________________________________</w:t>
      </w:r>
    </w:p>
    <w:p w:rsidR="00C72569" w:rsidRDefault="00C72569">
      <w:pPr>
        <w:autoSpaceDE w:val="0"/>
        <w:spacing w:after="60" w:line="288" w:lineRule="auto"/>
        <w:jc w:val="both"/>
        <w:outlineLvl w:val="0"/>
        <w:rPr>
          <w:rFonts w:ascii="Times New Roman" w:hAnsi="Times New Roman" w:cs="Times New Roman"/>
          <w:kern w:val="2"/>
          <w:sz w:val="28"/>
          <w:szCs w:val="28"/>
        </w:rPr>
      </w:pPr>
    </w:p>
    <w:p w:rsidR="00C72569" w:rsidRDefault="00C72569">
      <w:pPr>
        <w:autoSpaceDE w:val="0"/>
        <w:spacing w:after="60" w:line="288" w:lineRule="auto"/>
        <w:jc w:val="both"/>
        <w:outlineLvl w:val="0"/>
        <w:rPr>
          <w:rFonts w:ascii="Times New Roman" w:hAnsi="Times New Roman" w:cs="Times New Roman"/>
          <w:kern w:val="2"/>
        </w:rPr>
      </w:pPr>
      <w:r>
        <w:rPr>
          <w:rFonts w:ascii="Times New Roman" w:hAnsi="Times New Roman" w:cs="Times New Roman"/>
          <w:kern w:val="2"/>
        </w:rPr>
        <w:t xml:space="preserve">№___                         </w:t>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r>
      <w:r>
        <w:rPr>
          <w:rFonts w:ascii="Times New Roman" w:hAnsi="Times New Roman" w:cs="Times New Roman"/>
          <w:kern w:val="2"/>
        </w:rPr>
        <w:tab/>
        <w:t xml:space="preserve">                   от «___» ________ 20__ г.</w:t>
      </w:r>
    </w:p>
    <w:p w:rsidR="00C72569" w:rsidRDefault="00C72569">
      <w:pPr>
        <w:autoSpaceDE w:val="0"/>
        <w:spacing w:after="60" w:line="288" w:lineRule="auto"/>
        <w:jc w:val="both"/>
        <w:outlineLvl w:val="0"/>
        <w:rPr>
          <w:rFonts w:ascii="Times New Roman" w:hAnsi="Times New Roman" w:cs="Times New Roman"/>
          <w:kern w:val="2"/>
        </w:rPr>
      </w:pPr>
    </w:p>
    <w:p w:rsidR="00C72569" w:rsidRDefault="00C72569">
      <w:pPr>
        <w:autoSpaceDE w:val="0"/>
        <w:spacing w:after="60" w:line="288" w:lineRule="auto"/>
        <w:jc w:val="both"/>
        <w:outlineLvl w:val="0"/>
        <w:rPr>
          <w:rFonts w:ascii="Times New Roman" w:hAnsi="Times New Roman" w:cs="Times New Roman"/>
          <w:kern w:val="2"/>
        </w:rPr>
      </w:pPr>
      <w:r>
        <w:rPr>
          <w:rFonts w:ascii="Times New Roman" w:hAnsi="Times New Roman" w:cs="Times New Roman"/>
          <w:kern w:val="2"/>
        </w:rPr>
        <w:t>Исполнитель ________________________________________________________________________</w:t>
      </w:r>
    </w:p>
    <w:p w:rsidR="00C72569" w:rsidRDefault="00C72569">
      <w:pPr>
        <w:autoSpaceDE w:val="0"/>
        <w:spacing w:after="60" w:line="288" w:lineRule="auto"/>
        <w:jc w:val="both"/>
        <w:outlineLvl w:val="0"/>
        <w:rPr>
          <w:rFonts w:ascii="Times New Roman" w:hAnsi="Times New Roman" w:cs="Times New Roman"/>
          <w:kern w:val="2"/>
        </w:rPr>
      </w:pPr>
      <w:r>
        <w:rPr>
          <w:rFonts w:ascii="Times New Roman" w:hAnsi="Times New Roman" w:cs="Times New Roman"/>
          <w:kern w:val="2"/>
        </w:rPr>
        <w:t>Адрес установки _____________________________________________________________________</w:t>
      </w:r>
    </w:p>
    <w:p w:rsidR="00C72569" w:rsidRDefault="00C72569">
      <w:pPr>
        <w:autoSpaceDE w:val="0"/>
        <w:spacing w:after="60" w:line="288" w:lineRule="auto"/>
        <w:jc w:val="both"/>
        <w:outlineLvl w:val="0"/>
        <w:rPr>
          <w:rFonts w:ascii="Times New Roman" w:hAnsi="Times New Roman" w:cs="Times New Roman"/>
          <w:kern w:val="2"/>
        </w:rPr>
      </w:pPr>
      <w:r>
        <w:rPr>
          <w:rFonts w:ascii="Times New Roman" w:hAnsi="Times New Roman" w:cs="Times New Roman"/>
          <w:kern w:val="2"/>
        </w:rPr>
        <w:t>Характеристика поверхности игровой площадки: _________________________________________</w:t>
      </w:r>
    </w:p>
    <w:p w:rsidR="00C72569" w:rsidRDefault="00C72569">
      <w:pPr>
        <w:autoSpaceDE w:val="0"/>
        <w:spacing w:after="60" w:line="288" w:lineRule="auto"/>
        <w:jc w:val="both"/>
        <w:outlineLvl w:val="0"/>
        <w:rPr>
          <w:rFonts w:ascii="Times New Roman" w:hAnsi="Times New Roman" w:cs="Times New Roman"/>
          <w:kern w:val="2"/>
        </w:rPr>
      </w:pPr>
      <w:r>
        <w:rPr>
          <w:rFonts w:ascii="Times New Roman" w:hAnsi="Times New Roman" w:cs="Times New Roman"/>
          <w:kern w:val="2"/>
        </w:rPr>
        <w:t>____________________________________________________________________________________</w:t>
      </w:r>
    </w:p>
    <w:p w:rsidR="00C72569" w:rsidRDefault="00C72569">
      <w:pPr>
        <w:autoSpaceDE w:val="0"/>
        <w:spacing w:after="60" w:line="288" w:lineRule="auto"/>
        <w:jc w:val="both"/>
        <w:outlineLvl w:val="0"/>
        <w:rPr>
          <w:rFonts w:ascii="Times New Roman" w:hAnsi="Times New Roman" w:cs="Times New Roman"/>
          <w:kern w:val="2"/>
        </w:rPr>
      </w:pPr>
      <w:r>
        <w:rPr>
          <w:rFonts w:ascii="Times New Roman" w:hAnsi="Times New Roman" w:cs="Times New Roman"/>
          <w:kern w:val="2"/>
        </w:rPr>
        <w:t>____________________________________________________________________________________</w:t>
      </w:r>
    </w:p>
    <w:p w:rsidR="00C72569" w:rsidRDefault="00C72569">
      <w:pPr>
        <w:autoSpaceDE w:val="0"/>
        <w:spacing w:after="60" w:line="288" w:lineRule="auto"/>
        <w:jc w:val="both"/>
        <w:outlineLvl w:val="0"/>
        <w:rPr>
          <w:rFonts w:ascii="Times New Roman" w:hAnsi="Times New Roman" w:cs="Times New Roman"/>
          <w:kern w:val="2"/>
        </w:rPr>
      </w:pPr>
    </w:p>
    <w:p w:rsidR="00C72569" w:rsidRDefault="00C72569">
      <w:pPr>
        <w:autoSpaceDE w:val="0"/>
        <w:spacing w:after="60" w:line="288" w:lineRule="auto"/>
        <w:jc w:val="center"/>
        <w:outlineLvl w:val="0"/>
        <w:rPr>
          <w:rFonts w:ascii="Times New Roman" w:hAnsi="Times New Roman" w:cs="Times New Roman"/>
          <w:kern w:val="2"/>
        </w:rPr>
      </w:pPr>
      <w:r>
        <w:rPr>
          <w:rFonts w:ascii="Times New Roman" w:hAnsi="Times New Roman" w:cs="Times New Roman"/>
          <w:kern w:val="2"/>
        </w:rPr>
        <w:t>Перечень оборудования</w:t>
      </w:r>
    </w:p>
    <w:p w:rsidR="00C72569" w:rsidRDefault="00C72569">
      <w:pPr>
        <w:autoSpaceDE w:val="0"/>
        <w:spacing w:after="0" w:line="240" w:lineRule="auto"/>
        <w:jc w:val="both"/>
        <w:rPr>
          <w:rFonts w:ascii="Times New Roman" w:hAnsi="Times New Roman" w:cs="Times New Roman"/>
          <w:kern w:val="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2041"/>
        <w:gridCol w:w="1984"/>
        <w:gridCol w:w="1984"/>
        <w:gridCol w:w="1164"/>
        <w:gridCol w:w="1701"/>
      </w:tblGrid>
      <w:tr w:rsidR="00C72569">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569" w:rsidRDefault="00C72569">
            <w:pPr>
              <w:autoSpaceDE w:val="0"/>
              <w:spacing w:after="0" w:line="240" w:lineRule="auto"/>
              <w:jc w:val="center"/>
            </w:pPr>
            <w:r>
              <w:rPr>
                <w:rFonts w:ascii="Times New Roman" w:hAnsi="Times New Roman" w:cs="Times New Roman"/>
              </w:rPr>
              <w:t>№</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569" w:rsidRDefault="00C72569">
            <w:pPr>
              <w:autoSpaceDE w:val="0"/>
              <w:spacing w:after="0" w:line="240" w:lineRule="auto"/>
              <w:jc w:val="center"/>
            </w:pPr>
            <w:r>
              <w:rPr>
                <w:rFonts w:ascii="Times New Roman" w:hAnsi="Times New Roman" w:cs="Times New Roman"/>
              </w:rPr>
              <w:t>Наименование оборудования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569" w:rsidRDefault="00C72569">
            <w:pPr>
              <w:autoSpaceDE w:val="0"/>
              <w:spacing w:after="0" w:line="240" w:lineRule="auto"/>
              <w:jc w:val="center"/>
            </w:pPr>
            <w:r>
              <w:rPr>
                <w:rFonts w:ascii="Times New Roman" w:hAnsi="Times New Roman" w:cs="Times New Roman"/>
              </w:rPr>
              <w:t>Результат осмотра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569" w:rsidRDefault="00C72569">
            <w:pPr>
              <w:autoSpaceDE w:val="0"/>
              <w:spacing w:after="0" w:line="240" w:lineRule="auto"/>
              <w:jc w:val="center"/>
            </w:pPr>
            <w:r>
              <w:rPr>
                <w:rFonts w:ascii="Times New Roman" w:hAnsi="Times New Roman" w:cs="Times New Roman"/>
              </w:rPr>
              <w:t>Выявленный дефект</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569" w:rsidRDefault="00C72569">
            <w:pPr>
              <w:autoSpaceDE w:val="0"/>
              <w:spacing w:after="0" w:line="240" w:lineRule="auto"/>
              <w:jc w:val="center"/>
            </w:pPr>
            <w:r>
              <w:rPr>
                <w:rFonts w:ascii="Times New Roman" w:hAnsi="Times New Roman" w:cs="Times New Roman"/>
              </w:rPr>
              <w:t>Принятые меры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569" w:rsidRDefault="00C72569">
            <w:pPr>
              <w:autoSpaceDE w:val="0"/>
              <w:spacing w:after="0" w:line="240" w:lineRule="auto"/>
              <w:jc w:val="center"/>
            </w:pPr>
            <w:r>
              <w:rPr>
                <w:rFonts w:ascii="Times New Roman" w:hAnsi="Times New Roman" w:cs="Times New Roman"/>
              </w:rPr>
              <w:t>Примечание</w:t>
            </w:r>
          </w:p>
        </w:tc>
      </w:tr>
      <w:tr w:rsidR="00C72569">
        <w:tc>
          <w:tcPr>
            <w:tcW w:w="34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autoSpaceDE w:val="0"/>
              <w:snapToGrid w:val="0"/>
              <w:spacing w:after="0" w:line="240" w:lineRule="auto"/>
              <w:rPr>
                <w:rFonts w:ascii="Times New Roman" w:hAnsi="Times New Roman" w:cs="Times New Roman"/>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autoSpaceDE w:val="0"/>
              <w:snapToGrid w:val="0"/>
              <w:spacing w:after="0"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autoSpaceDE w:val="0"/>
              <w:snapToGrid w:val="0"/>
              <w:spacing w:after="0"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autoSpaceDE w:val="0"/>
              <w:snapToGrid w:val="0"/>
              <w:spacing w:after="0" w:line="240" w:lineRule="auto"/>
              <w:rPr>
                <w:rFonts w:ascii="Times New Roman" w:hAnsi="Times New Roman" w:cs="Times New Roma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autoSpaceDE w:val="0"/>
              <w:snapToGrid w:val="0"/>
              <w:spacing w:after="0" w:line="24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autoSpaceDE w:val="0"/>
              <w:snapToGrid w:val="0"/>
              <w:spacing w:after="0" w:line="240" w:lineRule="auto"/>
              <w:rPr>
                <w:rFonts w:ascii="Times New Roman" w:hAnsi="Times New Roman" w:cs="Times New Roman"/>
              </w:rPr>
            </w:pPr>
          </w:p>
        </w:tc>
      </w:tr>
    </w:tbl>
    <w:p w:rsidR="00C72569" w:rsidRDefault="00C72569">
      <w:pPr>
        <w:autoSpaceDE w:val="0"/>
        <w:spacing w:after="0" w:line="240" w:lineRule="auto"/>
        <w:jc w:val="both"/>
        <w:rPr>
          <w:rFonts w:ascii="Times New Roman" w:hAnsi="Times New Roman" w:cs="Times New Roman"/>
        </w:rPr>
      </w:pPr>
    </w:p>
    <w:p w:rsidR="00C72569" w:rsidRDefault="00C72569">
      <w:pPr>
        <w:autoSpaceDE w:val="0"/>
        <w:spacing w:after="60" w:line="288" w:lineRule="auto"/>
        <w:jc w:val="both"/>
        <w:outlineLvl w:val="0"/>
        <w:rPr>
          <w:rFonts w:ascii="Times New Roman" w:hAnsi="Times New Roman" w:cs="Times New Roman"/>
          <w:kern w:val="2"/>
        </w:rPr>
      </w:pPr>
      <w:r>
        <w:rPr>
          <w:rFonts w:ascii="Times New Roman" w:eastAsia="Times New Roman" w:hAnsi="Times New Roman" w:cs="Times New Roman"/>
          <w:kern w:val="2"/>
        </w:rPr>
        <w:t xml:space="preserve">    </w:t>
      </w:r>
      <w:r>
        <w:rPr>
          <w:rFonts w:ascii="Times New Roman" w:hAnsi="Times New Roman" w:cs="Times New Roman"/>
          <w:kern w:val="2"/>
        </w:rPr>
        <w:t>Проведенный осмотр и проверка работоспособности детского игрового оборудования подтверждают его комплектность, соответствие эксплуатационной документации изготовителя и возможность безопасной эксплуатации.</w:t>
      </w:r>
    </w:p>
    <w:p w:rsidR="00C72569" w:rsidRDefault="00C72569">
      <w:pPr>
        <w:autoSpaceDE w:val="0"/>
        <w:spacing w:after="60" w:line="288" w:lineRule="auto"/>
        <w:jc w:val="both"/>
        <w:outlineLvl w:val="0"/>
        <w:rPr>
          <w:rFonts w:ascii="Times New Roman" w:hAnsi="Times New Roman" w:cs="Times New Roman"/>
          <w:kern w:val="2"/>
        </w:rPr>
      </w:pPr>
    </w:p>
    <w:p w:rsidR="00C72569" w:rsidRDefault="00C72569">
      <w:pPr>
        <w:autoSpaceDE w:val="0"/>
        <w:spacing w:after="60" w:line="288" w:lineRule="auto"/>
        <w:jc w:val="both"/>
        <w:outlineLvl w:val="0"/>
        <w:rPr>
          <w:rFonts w:ascii="Times New Roman" w:hAnsi="Times New Roman" w:cs="Times New Roman"/>
          <w:kern w:val="2"/>
        </w:rPr>
      </w:pPr>
      <w:r>
        <w:rPr>
          <w:rFonts w:ascii="Times New Roman" w:eastAsia="Times New Roman" w:hAnsi="Times New Roman" w:cs="Times New Roman"/>
          <w:kern w:val="2"/>
        </w:rPr>
        <w:t xml:space="preserve">    </w:t>
      </w:r>
      <w:r>
        <w:rPr>
          <w:rFonts w:ascii="Times New Roman" w:hAnsi="Times New Roman" w:cs="Times New Roman"/>
          <w:kern w:val="2"/>
        </w:rPr>
        <w:t>Ответственный    исполнитель ___________________</w:t>
      </w:r>
    </w:p>
    <w:p w:rsidR="00C72569" w:rsidRDefault="00C72569">
      <w:pPr>
        <w:spacing w:after="0" w:line="288" w:lineRule="auto"/>
        <w:ind w:firstLine="567"/>
        <w:jc w:val="both"/>
        <w:rPr>
          <w:rFonts w:ascii="Times New Roman" w:hAnsi="Times New Roman" w:cs="Times New Roman"/>
          <w:kern w:val="2"/>
        </w:rPr>
      </w:pPr>
    </w:p>
    <w:p w:rsidR="00C72569" w:rsidRDefault="00C72569">
      <w:pPr>
        <w:autoSpaceDE w:val="0"/>
        <w:spacing w:after="0" w:line="288" w:lineRule="auto"/>
        <w:jc w:val="both"/>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r>
        <w:rPr>
          <w:rFonts w:ascii="Times New Roman" w:hAnsi="Times New Roman" w:cs="Times New Roman"/>
          <w:kern w:val="2"/>
        </w:rPr>
        <w:t xml:space="preserve">____________________  </w:t>
      </w:r>
      <w:r>
        <w:rPr>
          <w:rFonts w:ascii="Times New Roman" w:hAnsi="Times New Roman" w:cs="Times New Roman"/>
          <w:kern w:val="2"/>
        </w:rPr>
        <w:tab/>
      </w:r>
      <w:r>
        <w:rPr>
          <w:rFonts w:ascii="Times New Roman" w:hAnsi="Times New Roman" w:cs="Times New Roman"/>
          <w:kern w:val="2"/>
        </w:rPr>
        <w:tab/>
        <w:t xml:space="preserve">  __________________   </w:t>
      </w:r>
      <w:r>
        <w:rPr>
          <w:rFonts w:ascii="Times New Roman" w:hAnsi="Times New Roman" w:cs="Times New Roman"/>
          <w:kern w:val="2"/>
        </w:rPr>
        <w:tab/>
        <w:t xml:space="preserve"> ____________________</w:t>
      </w:r>
    </w:p>
    <w:p w:rsidR="00C72569" w:rsidRDefault="00C72569">
      <w:pPr>
        <w:autoSpaceDE w:val="0"/>
        <w:spacing w:after="60" w:line="288" w:lineRule="auto"/>
        <w:jc w:val="both"/>
        <w:outlineLvl w:val="0"/>
        <w:rPr>
          <w:rFonts w:ascii="Times New Roman" w:eastAsia="Times New Roman" w:hAnsi="Times New Roman" w:cs="Times New Roman"/>
          <w:kern w:val="2"/>
        </w:rPr>
      </w:pPr>
      <w:r>
        <w:rPr>
          <w:rFonts w:ascii="Times New Roman" w:eastAsia="Times New Roman" w:hAnsi="Times New Roman" w:cs="Times New Roman"/>
          <w:kern w:val="2"/>
        </w:rPr>
        <w:t xml:space="preserve">            </w:t>
      </w:r>
      <w:r>
        <w:rPr>
          <w:rFonts w:ascii="Times New Roman" w:hAnsi="Times New Roman" w:cs="Times New Roman"/>
          <w:kern w:val="2"/>
          <w:sz w:val="16"/>
          <w:szCs w:val="16"/>
        </w:rPr>
        <w:t xml:space="preserve">(должность)          </w:t>
      </w:r>
      <w:r>
        <w:rPr>
          <w:rFonts w:ascii="Times New Roman" w:hAnsi="Times New Roman" w:cs="Times New Roman"/>
          <w:kern w:val="2"/>
          <w:sz w:val="16"/>
          <w:szCs w:val="16"/>
        </w:rPr>
        <w:tab/>
      </w:r>
      <w:r>
        <w:rPr>
          <w:rFonts w:ascii="Times New Roman" w:hAnsi="Times New Roman" w:cs="Times New Roman"/>
          <w:kern w:val="2"/>
          <w:sz w:val="16"/>
          <w:szCs w:val="16"/>
        </w:rPr>
        <w:tab/>
        <w:t xml:space="preserve">                               (личная подпись)                                 (фамилия, инициалы)</w:t>
      </w:r>
    </w:p>
    <w:p w:rsidR="00C72569" w:rsidRDefault="00C72569">
      <w:pPr>
        <w:autoSpaceDE w:val="0"/>
        <w:spacing w:after="60" w:line="288" w:lineRule="auto"/>
        <w:jc w:val="both"/>
        <w:outlineLvl w:val="0"/>
        <w:rPr>
          <w:rFonts w:ascii="Times New Roman" w:hAnsi="Times New Roman" w:cs="Times New Roman"/>
          <w:kern w:val="2"/>
        </w:rPr>
      </w:pPr>
      <w:r>
        <w:rPr>
          <w:rFonts w:ascii="Times New Roman" w:eastAsia="Times New Roman" w:hAnsi="Times New Roman" w:cs="Times New Roman"/>
          <w:kern w:val="2"/>
        </w:rPr>
        <w:t xml:space="preserve">                                                                     </w:t>
      </w:r>
    </w:p>
    <w:p w:rsidR="00C72569" w:rsidRDefault="00C72569">
      <w:pPr>
        <w:autoSpaceDE w:val="0"/>
        <w:spacing w:after="60" w:line="288" w:lineRule="auto"/>
        <w:jc w:val="both"/>
        <w:outlineLvl w:val="0"/>
        <w:rPr>
          <w:rFonts w:ascii="Times New Roman" w:eastAsia="Times New Roman" w:hAnsi="Times New Roman" w:cs="Times New Roman"/>
          <w:kern w:val="2"/>
          <w:sz w:val="28"/>
          <w:szCs w:val="28"/>
          <w:lang w:eastAsia="ru-RU"/>
        </w:rPr>
      </w:pPr>
      <w:r>
        <w:rPr>
          <w:rFonts w:ascii="Times New Roman" w:hAnsi="Times New Roman" w:cs="Times New Roman"/>
          <w:kern w:val="2"/>
        </w:rPr>
        <w:t>МП</w:t>
      </w:r>
    </w:p>
    <w:p w:rsidR="00C72569" w:rsidRDefault="00C72569">
      <w:pPr>
        <w:spacing w:after="0" w:line="240" w:lineRule="auto"/>
        <w:rPr>
          <w:rFonts w:ascii="Times New Roman" w:eastAsia="Times New Roman" w:hAnsi="Times New Roman" w:cs="Times New Roman"/>
          <w:kern w:val="2"/>
          <w:sz w:val="28"/>
          <w:szCs w:val="28"/>
          <w:lang w:eastAsia="ru-RU"/>
        </w:rPr>
      </w:pPr>
    </w:p>
    <w:p w:rsidR="00C72569" w:rsidRDefault="00C72569">
      <w:pPr>
        <w:pageBreakBefore/>
        <w:rPr>
          <w:rFonts w:ascii="Times New Roman" w:eastAsia="Times New Roman" w:hAnsi="Times New Roman" w:cs="Times New Roman"/>
          <w:sz w:val="28"/>
          <w:szCs w:val="28"/>
          <w:lang w:eastAsia="ru-RU"/>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lang w:eastAsia="ru-RU"/>
        </w:rPr>
        <w:t xml:space="preserve"> сельсовет Саракташского района</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after="0" w:line="240" w:lineRule="auto"/>
        <w:rPr>
          <w:rFonts w:ascii="Times New Roman" w:eastAsia="Times New Roman" w:hAnsi="Times New Roman" w:cs="Times New Roman"/>
          <w:sz w:val="28"/>
          <w:szCs w:val="28"/>
          <w:lang w:eastAsia="ru-RU"/>
        </w:rPr>
      </w:pPr>
    </w:p>
    <w:p w:rsidR="00C72569" w:rsidRDefault="00C72569">
      <w:pPr>
        <w:spacing w:after="0" w:line="240" w:lineRule="auto"/>
        <w:rPr>
          <w:rFonts w:ascii="Times New Roman" w:eastAsia="Times New Roman" w:hAnsi="Times New Roman" w:cs="Times New Roman"/>
          <w:sz w:val="28"/>
          <w:szCs w:val="28"/>
          <w:lang w:eastAsia="ru-RU"/>
        </w:rPr>
      </w:pPr>
    </w:p>
    <w:p w:rsidR="00C72569" w:rsidRDefault="00C72569">
      <w:pPr>
        <w:tabs>
          <w:tab w:val="left" w:pos="0"/>
          <w:tab w:val="left" w:pos="709"/>
        </w:tabs>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ЖУРНАЛ</w:t>
      </w:r>
    </w:p>
    <w:p w:rsidR="00C72569" w:rsidRDefault="00C72569">
      <w:pPr>
        <w:pBdr>
          <w:top w:val="none" w:sz="0" w:space="0" w:color="000000"/>
          <w:left w:val="none" w:sz="0" w:space="0" w:color="000000"/>
          <w:bottom w:val="single" w:sz="12" w:space="1" w:color="000000"/>
          <w:right w:val="none" w:sz="0" w:space="0" w:color="000000"/>
        </w:pBdr>
        <w:tabs>
          <w:tab w:val="left" w:pos="0"/>
          <w:tab w:val="left" w:pos="709"/>
        </w:tabs>
        <w:spacing w:after="0" w:line="240" w:lineRule="auto"/>
        <w:contextualSpacing/>
        <w:jc w:val="center"/>
        <w:rPr>
          <w:rFonts w:ascii="Times New Roman" w:hAnsi="Times New Roman" w:cs="Times New Roman"/>
          <w:kern w:val="2"/>
          <w:sz w:val="28"/>
          <w:szCs w:val="28"/>
        </w:rPr>
      </w:pPr>
      <w:r>
        <w:rPr>
          <w:rFonts w:ascii="Times New Roman" w:eastAsia="Times New Roman" w:hAnsi="Times New Roman" w:cs="Times New Roman"/>
          <w:sz w:val="28"/>
          <w:szCs w:val="28"/>
          <w:lang w:eastAsia="ru-RU"/>
        </w:rPr>
        <w:t xml:space="preserve">результатов контроля за техническим состоянием оборудования детской площадки на территории </w:t>
      </w:r>
      <w:r>
        <w:rPr>
          <w:rFonts w:ascii="Times New Roman" w:hAnsi="Times New Roman" w:cs="Times New Roman"/>
          <w:kern w:val="2"/>
          <w:sz w:val="28"/>
          <w:szCs w:val="28"/>
        </w:rPr>
        <w:t xml:space="preserve">муниципального образования </w:t>
      </w:r>
      <w:r>
        <w:rPr>
          <w:rFonts w:ascii="Times New Roman" w:hAnsi="Times New Roman" w:cs="Times New Roman"/>
          <w:sz w:val="28"/>
          <w:szCs w:val="28"/>
        </w:rPr>
        <w:t>Черкасский</w:t>
      </w:r>
      <w:r>
        <w:rPr>
          <w:rFonts w:ascii="Times New Roman" w:eastAsia="Times New Roman" w:hAnsi="Times New Roman" w:cs="Times New Roman"/>
          <w:sz w:val="28"/>
          <w:szCs w:val="28"/>
          <w:highlight w:val="yellow"/>
          <w:lang w:eastAsia="ru-RU"/>
        </w:rPr>
        <w:t xml:space="preserve"> </w:t>
      </w:r>
      <w:r>
        <w:rPr>
          <w:rFonts w:ascii="Times New Roman" w:hAnsi="Times New Roman" w:cs="Times New Roman"/>
          <w:kern w:val="2"/>
          <w:sz w:val="28"/>
          <w:szCs w:val="28"/>
        </w:rPr>
        <w:t>сельсовет</w:t>
      </w:r>
    </w:p>
    <w:p w:rsidR="00C72569" w:rsidRDefault="00C72569">
      <w:pPr>
        <w:pBdr>
          <w:top w:val="none" w:sz="0" w:space="0" w:color="000000"/>
          <w:left w:val="none" w:sz="0" w:space="0" w:color="000000"/>
          <w:bottom w:val="single" w:sz="12" w:space="1" w:color="000000"/>
          <w:right w:val="none" w:sz="0" w:space="0" w:color="000000"/>
        </w:pBdr>
        <w:tabs>
          <w:tab w:val="left" w:pos="0"/>
          <w:tab w:val="left" w:pos="709"/>
        </w:tabs>
        <w:spacing w:after="0" w:line="240" w:lineRule="auto"/>
        <w:contextualSpacing/>
        <w:jc w:val="center"/>
        <w:rPr>
          <w:rFonts w:ascii="Times New Roman" w:hAnsi="Times New Roman" w:cs="Times New Roman"/>
          <w:kern w:val="2"/>
          <w:sz w:val="28"/>
          <w:szCs w:val="28"/>
        </w:rPr>
      </w:pPr>
    </w:p>
    <w:p w:rsidR="00C72569" w:rsidRDefault="00C72569">
      <w:pPr>
        <w:pBdr>
          <w:top w:val="none" w:sz="0" w:space="0" w:color="000000"/>
          <w:left w:val="none" w:sz="0" w:space="0" w:color="000000"/>
          <w:bottom w:val="single" w:sz="12" w:space="1" w:color="000000"/>
          <w:right w:val="none" w:sz="0" w:space="0" w:color="000000"/>
        </w:pBdr>
        <w:tabs>
          <w:tab w:val="left" w:pos="0"/>
          <w:tab w:val="left" w:pos="709"/>
        </w:tabs>
        <w:spacing w:after="0" w:line="240" w:lineRule="auto"/>
        <w:contextualSpacing/>
        <w:jc w:val="center"/>
        <w:rPr>
          <w:rFonts w:ascii="Times New Roman" w:eastAsia="Times New Roman" w:hAnsi="Times New Roman" w:cs="Times New Roman"/>
          <w:b/>
          <w:kern w:val="2"/>
          <w:sz w:val="28"/>
          <w:szCs w:val="28"/>
          <w:lang w:eastAsia="ru-RU"/>
        </w:rPr>
      </w:pPr>
    </w:p>
    <w:p w:rsidR="00C72569" w:rsidRDefault="00C72569">
      <w:pPr>
        <w:tabs>
          <w:tab w:val="left" w:pos="0"/>
          <w:tab w:val="left" w:pos="709"/>
        </w:tabs>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(адрес объекта)</w:t>
      </w:r>
    </w:p>
    <w:p w:rsidR="00C72569" w:rsidRDefault="00C72569">
      <w:pPr>
        <w:tabs>
          <w:tab w:val="left" w:pos="0"/>
          <w:tab w:val="left" w:pos="709"/>
        </w:tabs>
        <w:spacing w:after="0" w:line="240" w:lineRule="auto"/>
        <w:contextualSpacing/>
        <w:rPr>
          <w:rFonts w:ascii="Times New Roman" w:eastAsia="Times New Roman" w:hAnsi="Times New Roman" w:cs="Times New Roman"/>
          <w:lang w:eastAsia="ru-RU"/>
        </w:rPr>
      </w:pPr>
    </w:p>
    <w:p w:rsidR="00C72569" w:rsidRDefault="00C72569">
      <w:pPr>
        <w:tabs>
          <w:tab w:val="left" w:pos="0"/>
          <w:tab w:val="left" w:pos="709"/>
        </w:tabs>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Заказчик:____________________________________________________________________________</w:t>
      </w:r>
    </w:p>
    <w:p w:rsidR="00C72569" w:rsidRDefault="00C72569">
      <w:pPr>
        <w:tabs>
          <w:tab w:val="left" w:pos="0"/>
          <w:tab w:val="left" w:pos="709"/>
        </w:tabs>
        <w:spacing w:after="0" w:line="240" w:lineRule="auto"/>
        <w:contextualSpacing/>
        <w:rPr>
          <w:rFonts w:ascii="Times New Roman" w:eastAsia="Times New Roman" w:hAnsi="Times New Roman" w:cs="Times New Roman"/>
          <w:lang w:eastAsia="ru-RU"/>
        </w:rPr>
      </w:pPr>
    </w:p>
    <w:p w:rsidR="00C72569" w:rsidRDefault="00C72569">
      <w:pPr>
        <w:tabs>
          <w:tab w:val="left" w:pos="0"/>
          <w:tab w:val="left" w:pos="709"/>
        </w:tabs>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Исполнитель ________________________________________________________________________</w:t>
      </w:r>
    </w:p>
    <w:p w:rsidR="00C72569" w:rsidRDefault="00C72569">
      <w:pPr>
        <w:tabs>
          <w:tab w:val="left" w:pos="0"/>
          <w:tab w:val="left" w:pos="709"/>
        </w:tabs>
        <w:spacing w:after="0" w:line="240" w:lineRule="auto"/>
        <w:contextualSpacing/>
        <w:rPr>
          <w:rFonts w:ascii="Times New Roman" w:eastAsia="Times New Roman" w:hAnsi="Times New Roman" w:cs="Times New Roman"/>
          <w:lang w:eastAsia="ru-RU"/>
        </w:rPr>
      </w:pPr>
    </w:p>
    <w:p w:rsidR="00C72569" w:rsidRDefault="00C72569">
      <w:pPr>
        <w:tabs>
          <w:tab w:val="left" w:pos="0"/>
          <w:tab w:val="left" w:pos="709"/>
        </w:tabs>
        <w:spacing w:after="0" w:line="240" w:lineRule="auto"/>
        <w:contextualSpacing/>
        <w:rPr>
          <w:rFonts w:ascii="Times New Roman" w:eastAsia="Times New Roman" w:hAnsi="Times New Roman" w:cs="Times New Roman"/>
          <w:lang w:eastAsia="ru-RU"/>
        </w:rPr>
      </w:pPr>
    </w:p>
    <w:tbl>
      <w:tblPr>
        <w:tblW w:w="0" w:type="auto"/>
        <w:jc w:val="center"/>
        <w:tblLayout w:type="fixed"/>
        <w:tblCellMar>
          <w:left w:w="0" w:type="dxa"/>
          <w:right w:w="0" w:type="dxa"/>
        </w:tblCellMar>
        <w:tblLook w:val="0000" w:firstRow="0" w:lastRow="0" w:firstColumn="0" w:lastColumn="0" w:noHBand="0" w:noVBand="0"/>
      </w:tblPr>
      <w:tblGrid>
        <w:gridCol w:w="239"/>
        <w:gridCol w:w="239"/>
        <w:gridCol w:w="239"/>
        <w:gridCol w:w="239"/>
        <w:gridCol w:w="37"/>
        <w:gridCol w:w="202"/>
        <w:gridCol w:w="223"/>
        <w:gridCol w:w="113"/>
        <w:gridCol w:w="239"/>
        <w:gridCol w:w="239"/>
        <w:gridCol w:w="239"/>
        <w:gridCol w:w="397"/>
        <w:gridCol w:w="1046"/>
        <w:gridCol w:w="1767"/>
        <w:gridCol w:w="1009"/>
        <w:gridCol w:w="239"/>
        <w:gridCol w:w="239"/>
        <w:gridCol w:w="239"/>
        <w:gridCol w:w="239"/>
        <w:gridCol w:w="239"/>
        <w:gridCol w:w="239"/>
        <w:gridCol w:w="239"/>
        <w:gridCol w:w="239"/>
        <w:gridCol w:w="239"/>
        <w:gridCol w:w="239"/>
        <w:gridCol w:w="184"/>
        <w:gridCol w:w="24"/>
        <w:gridCol w:w="10"/>
        <w:gridCol w:w="21"/>
        <w:gridCol w:w="239"/>
        <w:gridCol w:w="239"/>
      </w:tblGrid>
      <w:tr w:rsidR="00C72569">
        <w:trPr>
          <w:trHeight w:val="285"/>
          <w:jc w:val="center"/>
        </w:trPr>
        <w:tc>
          <w:tcPr>
            <w:tcW w:w="3691" w:type="dxa"/>
            <w:gridSpan w:val="13"/>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Начало работ: по муниципальному контракту</w:t>
            </w:r>
          </w:p>
        </w:tc>
        <w:tc>
          <w:tcPr>
            <w:tcW w:w="5374" w:type="dxa"/>
            <w:gridSpan w:val="14"/>
            <w:tcBorders>
              <w:bottom w:val="single" w:sz="4" w:space="0" w:color="000000"/>
            </w:tcBorders>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 </w:t>
            </w:r>
          </w:p>
        </w:tc>
        <w:tc>
          <w:tcPr>
            <w:tcW w:w="509" w:type="dxa"/>
            <w:gridSpan w:val="4"/>
            <w:shd w:val="clear" w:color="auto" w:fill="auto"/>
          </w:tcPr>
          <w:p w:rsidR="00C72569" w:rsidRDefault="00C72569">
            <w:pPr>
              <w:snapToGrid w:val="0"/>
              <w:rPr>
                <w:rFonts w:ascii="Times New Roman" w:eastAsia="Times New Roman" w:hAnsi="Times New Roman" w:cs="Times New Roman"/>
                <w:lang w:eastAsia="ru-RU"/>
              </w:rPr>
            </w:pPr>
          </w:p>
        </w:tc>
      </w:tr>
      <w:tr w:rsidR="00C72569">
        <w:trPr>
          <w:trHeight w:val="285"/>
          <w:jc w:val="center"/>
        </w:trPr>
        <w:tc>
          <w:tcPr>
            <w:tcW w:w="1418" w:type="dxa"/>
            <w:gridSpan w:val="7"/>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фактически</w:t>
            </w:r>
          </w:p>
        </w:tc>
        <w:tc>
          <w:tcPr>
            <w:tcW w:w="7623" w:type="dxa"/>
            <w:gridSpan w:val="19"/>
            <w:tcBorders>
              <w:bottom w:val="single" w:sz="4" w:space="0" w:color="000000"/>
            </w:tcBorders>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533" w:type="dxa"/>
            <w:gridSpan w:val="5"/>
            <w:shd w:val="clear" w:color="auto" w:fill="auto"/>
          </w:tcPr>
          <w:p w:rsidR="00C72569" w:rsidRDefault="00C72569">
            <w:pPr>
              <w:snapToGrid w:val="0"/>
              <w:rPr>
                <w:rFonts w:ascii="Times New Roman" w:eastAsia="Times New Roman" w:hAnsi="Times New Roman" w:cs="Times New Roman"/>
                <w:lang w:eastAsia="ru-RU"/>
              </w:rPr>
            </w:pPr>
          </w:p>
        </w:tc>
      </w:tr>
      <w:tr w:rsidR="00C72569">
        <w:trPr>
          <w:trHeight w:val="285"/>
          <w:jc w:val="center"/>
        </w:trPr>
        <w:tc>
          <w:tcPr>
            <w:tcW w:w="3691" w:type="dxa"/>
            <w:gridSpan w:val="13"/>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Окончание работ: по муниципальному контракту</w:t>
            </w:r>
          </w:p>
        </w:tc>
        <w:tc>
          <w:tcPr>
            <w:tcW w:w="5350" w:type="dxa"/>
            <w:gridSpan w:val="13"/>
            <w:tcBorders>
              <w:top w:val="single" w:sz="4" w:space="0" w:color="000000"/>
              <w:bottom w:val="single" w:sz="4" w:space="0" w:color="000000"/>
            </w:tcBorders>
            <w:shd w:val="clear" w:color="auto" w:fill="auto"/>
            <w:tcMar>
              <w:left w:w="108" w:type="dxa"/>
              <w:right w:w="108" w:type="dxa"/>
            </w:tcMar>
            <w:vAlign w:val="bottom"/>
          </w:tcPr>
          <w:p w:rsidR="00C72569" w:rsidRDefault="00C72569">
            <w:pPr>
              <w:spacing w:after="0" w:line="240" w:lineRule="auto"/>
              <w:jc w:val="center"/>
            </w:pPr>
            <w:r>
              <w:rPr>
                <w:rFonts w:ascii="Times New Roman" w:eastAsia="Times New Roman" w:hAnsi="Times New Roman" w:cs="Times New Roman"/>
                <w:lang w:eastAsia="ru-RU"/>
              </w:rPr>
              <w:t> </w:t>
            </w:r>
          </w:p>
        </w:tc>
        <w:tc>
          <w:tcPr>
            <w:tcW w:w="533" w:type="dxa"/>
            <w:gridSpan w:val="5"/>
            <w:shd w:val="clear" w:color="auto" w:fill="auto"/>
          </w:tcPr>
          <w:p w:rsidR="00C72569" w:rsidRDefault="00C72569">
            <w:pPr>
              <w:snapToGrid w:val="0"/>
              <w:rPr>
                <w:rFonts w:ascii="Times New Roman" w:eastAsia="Times New Roman" w:hAnsi="Times New Roman" w:cs="Times New Roman"/>
                <w:lang w:eastAsia="ru-RU"/>
              </w:rPr>
            </w:pPr>
          </w:p>
        </w:tc>
      </w:tr>
      <w:tr w:rsidR="00C72569">
        <w:trPr>
          <w:trHeight w:val="285"/>
          <w:jc w:val="center"/>
        </w:trPr>
        <w:tc>
          <w:tcPr>
            <w:tcW w:w="1418" w:type="dxa"/>
            <w:gridSpan w:val="7"/>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фактически</w:t>
            </w:r>
          </w:p>
        </w:tc>
        <w:tc>
          <w:tcPr>
            <w:tcW w:w="7623" w:type="dxa"/>
            <w:gridSpan w:val="19"/>
            <w:tcBorders>
              <w:bottom w:val="single" w:sz="4" w:space="0" w:color="000000"/>
            </w:tcBorders>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533" w:type="dxa"/>
            <w:gridSpan w:val="5"/>
            <w:shd w:val="clear" w:color="auto" w:fill="auto"/>
          </w:tcPr>
          <w:p w:rsidR="00C72569" w:rsidRDefault="00C72569">
            <w:pPr>
              <w:snapToGrid w:val="0"/>
              <w:rPr>
                <w:rFonts w:ascii="Times New Roman" w:eastAsia="Times New Roman" w:hAnsi="Times New Roman" w:cs="Times New Roman"/>
                <w:lang w:eastAsia="ru-RU"/>
              </w:rPr>
            </w:pPr>
          </w:p>
        </w:tc>
      </w:tr>
      <w:tr w:rsidR="00C72569">
        <w:trPr>
          <w:trHeight w:val="285"/>
          <w:jc w:val="center"/>
        </w:trPr>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1928" w:type="dxa"/>
            <w:gridSpan w:val="9"/>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В настоящем журнале</w:t>
            </w:r>
          </w:p>
        </w:tc>
        <w:tc>
          <w:tcPr>
            <w:tcW w:w="2813" w:type="dxa"/>
            <w:gridSpan w:val="2"/>
            <w:tcBorders>
              <w:top w:val="single" w:sz="4" w:space="0" w:color="000000"/>
              <w:bottom w:val="single" w:sz="4" w:space="0" w:color="000000"/>
            </w:tcBorders>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 </w:t>
            </w:r>
          </w:p>
        </w:tc>
        <w:tc>
          <w:tcPr>
            <w:tcW w:w="3617" w:type="dxa"/>
            <w:gridSpan w:val="14"/>
            <w:tcBorders>
              <w:top w:val="single" w:sz="4" w:space="0" w:color="000000"/>
            </w:tcBorders>
            <w:shd w:val="clear" w:color="auto" w:fill="auto"/>
            <w:tcMar>
              <w:left w:w="108" w:type="dxa"/>
              <w:right w:w="108" w:type="dxa"/>
            </w:tcMar>
            <w:vAlign w:val="bottom"/>
          </w:tcPr>
          <w:p w:rsidR="00C72569" w:rsidRDefault="00C72569">
            <w:pPr>
              <w:snapToGrid w:val="0"/>
              <w:spacing w:after="0" w:line="240" w:lineRule="auto"/>
              <w:jc w:val="center"/>
              <w:rPr>
                <w:rFonts w:ascii="Times New Roman" w:eastAsia="Times New Roman" w:hAnsi="Times New Roman" w:cs="Times New Roman"/>
                <w:lang w:eastAsia="ru-RU"/>
              </w:rPr>
            </w:pPr>
          </w:p>
          <w:p w:rsidR="00C72569" w:rsidRDefault="00C72569">
            <w:pPr>
              <w:spacing w:after="0" w:line="240" w:lineRule="auto"/>
              <w:jc w:val="center"/>
            </w:pPr>
            <w:r>
              <w:rPr>
                <w:rFonts w:ascii="Times New Roman" w:eastAsia="Times New Roman" w:hAnsi="Times New Roman" w:cs="Times New Roman"/>
                <w:lang w:eastAsia="ru-RU"/>
              </w:rPr>
              <w:t>пронумерованных и прошнурованных страниц.</w:t>
            </w:r>
          </w:p>
        </w:tc>
        <w:tc>
          <w:tcPr>
            <w:tcW w:w="499" w:type="dxa"/>
            <w:gridSpan w:val="3"/>
            <w:shd w:val="clear" w:color="auto" w:fill="auto"/>
          </w:tcPr>
          <w:p w:rsidR="00C72569" w:rsidRDefault="00C72569">
            <w:pPr>
              <w:snapToGrid w:val="0"/>
              <w:rPr>
                <w:rFonts w:ascii="Times New Roman" w:eastAsia="Times New Roman" w:hAnsi="Times New Roman" w:cs="Times New Roman"/>
                <w:lang w:eastAsia="ru-RU"/>
              </w:rPr>
            </w:pPr>
          </w:p>
        </w:tc>
      </w:tr>
      <w:tr w:rsidR="00C72569">
        <w:trPr>
          <w:trHeight w:val="285"/>
          <w:jc w:val="center"/>
        </w:trPr>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8358" w:type="dxa"/>
            <w:gridSpan w:val="25"/>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lang w:eastAsia="ru-RU"/>
              </w:rPr>
              <w:t>Должность, фамилия, имя, отчество и подпись руководителя исполнителя, выдавшего журнал</w:t>
            </w:r>
          </w:p>
        </w:tc>
        <w:tc>
          <w:tcPr>
            <w:tcW w:w="499" w:type="dxa"/>
            <w:gridSpan w:val="3"/>
            <w:shd w:val="clear" w:color="auto" w:fill="auto"/>
          </w:tcPr>
          <w:p w:rsidR="00C72569" w:rsidRDefault="00C72569">
            <w:pPr>
              <w:snapToGrid w:val="0"/>
              <w:rPr>
                <w:rFonts w:ascii="Times New Roman" w:eastAsia="Times New Roman" w:hAnsi="Times New Roman" w:cs="Times New Roman"/>
                <w:lang w:eastAsia="ru-RU"/>
              </w:rPr>
            </w:pPr>
          </w:p>
        </w:tc>
      </w:tr>
      <w:tr w:rsidR="00C72569">
        <w:trPr>
          <w:trHeight w:val="285"/>
          <w:jc w:val="center"/>
        </w:trPr>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76"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8082" w:type="dxa"/>
            <w:gridSpan w:val="23"/>
            <w:tcBorders>
              <w:bottom w:val="single" w:sz="4" w:space="0" w:color="000000"/>
            </w:tcBorders>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499" w:type="dxa"/>
            <w:gridSpan w:val="3"/>
            <w:shd w:val="clear" w:color="auto" w:fill="auto"/>
          </w:tcPr>
          <w:p w:rsidR="00C72569" w:rsidRDefault="00C72569">
            <w:pPr>
              <w:snapToGrid w:val="0"/>
              <w:rPr>
                <w:rFonts w:ascii="Times New Roman" w:eastAsia="Times New Roman" w:hAnsi="Times New Roman" w:cs="Times New Roman"/>
                <w:lang w:eastAsia="ru-RU"/>
              </w:rPr>
            </w:pPr>
          </w:p>
        </w:tc>
      </w:tr>
      <w:tr w:rsidR="00C72569">
        <w:tblPrEx>
          <w:tblCellMar>
            <w:left w:w="108" w:type="dxa"/>
            <w:right w:w="108" w:type="dxa"/>
          </w:tblCellMar>
        </w:tblPrEx>
        <w:trPr>
          <w:trHeight w:val="255"/>
          <w:jc w:val="center"/>
        </w:trPr>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336"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4219" w:type="dxa"/>
            <w:gridSpan w:val="4"/>
            <w:tcBorders>
              <w:top w:val="single" w:sz="4" w:space="0" w:color="000000"/>
            </w:tcBorders>
            <w:shd w:val="clear" w:color="auto" w:fill="auto"/>
            <w:vAlign w:val="bottom"/>
          </w:tcPr>
          <w:p w:rsidR="00C72569" w:rsidRDefault="00C72569">
            <w:pPr>
              <w:spacing w:after="0" w:line="240" w:lineRule="auto"/>
            </w:pPr>
            <w:r>
              <w:rPr>
                <w:rFonts w:ascii="Times New Roman" w:eastAsia="Times New Roman" w:hAnsi="Times New Roman" w:cs="Times New Roman"/>
                <w:lang w:eastAsia="ru-RU"/>
              </w:rPr>
              <w:t>Дата выдачи, печать организации</w:t>
            </w: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gridSpan w:val="4"/>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c>
          <w:tcPr>
            <w:tcW w:w="239" w:type="dxa"/>
            <w:shd w:val="clear" w:color="auto" w:fill="auto"/>
            <w:vAlign w:val="bottom"/>
          </w:tcPr>
          <w:p w:rsidR="00C72569" w:rsidRDefault="00C72569">
            <w:pPr>
              <w:snapToGrid w:val="0"/>
              <w:spacing w:after="0" w:line="240" w:lineRule="auto"/>
              <w:rPr>
                <w:rFonts w:ascii="Times New Roman" w:eastAsia="Times New Roman" w:hAnsi="Times New Roman" w:cs="Times New Roman"/>
                <w:lang w:eastAsia="ru-RU"/>
              </w:rPr>
            </w:pPr>
          </w:p>
        </w:tc>
      </w:tr>
    </w:tbl>
    <w:p w:rsidR="00C72569" w:rsidRDefault="00C72569">
      <w:pPr>
        <w:tabs>
          <w:tab w:val="left" w:pos="851"/>
        </w:tabs>
        <w:spacing w:after="0" w:line="240" w:lineRule="auto"/>
        <w:ind w:right="-426"/>
        <w:rPr>
          <w:rFonts w:ascii="Times New Roman" w:eastAsia="Times New Roman" w:hAnsi="Times New Roman" w:cs="Times New Roman"/>
          <w:lang w:eastAsia="ru-RU"/>
        </w:rPr>
      </w:pPr>
      <w:bookmarkStart w:id="1" w:name="RANGE!A1%3AAE223"/>
      <w:bookmarkEnd w:id="1"/>
    </w:p>
    <w:p w:rsidR="00C72569" w:rsidRDefault="00C72569">
      <w:pPr>
        <w:widowControl w:val="0"/>
        <w:numPr>
          <w:ilvl w:val="0"/>
          <w:numId w:val="3"/>
        </w:num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общего характера:</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наименование объекта__________________________________________________</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объекта (наименование улицы, дома)_______________________________________</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организации, ответственной за эксплуатацию объекта_________________</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Ф.И.О. руководителя организации, ответственной за эксплуатацию объекта</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Номер телефона, факса,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организации, ответственной за эксплуатацию</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Год и месяц ввода в эксплуатацию объекта_______________________________________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Балансовая стоимость объекта (руб.)_____________________________________________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Общая площадь объекта (кв.м.), размеры объекта__________________________________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Наличие ограждения территории объекта (да/нет), высота (м), 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Материал ограждения объекта (металл, дерево, пластик и </w:t>
      </w:r>
      <w:r>
        <w:rPr>
          <w:rFonts w:ascii="Times New Roman" w:eastAsia="Times New Roman" w:hAnsi="Times New Roman" w:cs="Times New Roman"/>
          <w:lang w:eastAsia="ru-RU"/>
        </w:rPr>
        <w:lastRenderedPageBreak/>
        <w:t>т.д.)_______________________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Материал покрытия объекта (песок, искусственная трава, декоративная плитка, травмобезопасное покрытие и т.д.)_______________________________________________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Наличие освещения объекта (да/нет)_____________________________________________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 электрического освещения объекта (подвесное, прожекторное и т.д.)</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Единовременная пропускная способность объекта (нормативная)____________________</w:t>
      </w:r>
    </w:p>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Дополнительные сведения об объекте:</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spacing w:after="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w:t>
      </w:r>
    </w:p>
    <w:p w:rsidR="00C72569" w:rsidRDefault="00C72569">
      <w:pPr>
        <w:widowControl w:val="0"/>
        <w:numPr>
          <w:ilvl w:val="0"/>
          <w:numId w:val="3"/>
        </w:numPr>
        <w:spacing w:after="0" w:line="240" w:lineRule="auto"/>
        <w:contextualSpacing/>
        <w:jc w:val="both"/>
      </w:pPr>
      <w:r>
        <w:rPr>
          <w:rFonts w:ascii="Times New Roman" w:eastAsia="Times New Roman" w:hAnsi="Times New Roman" w:cs="Times New Roman"/>
          <w:lang w:eastAsia="ru-RU"/>
        </w:rPr>
        <w:t>Техническая характеристика объекта:</w:t>
      </w:r>
    </w:p>
    <w:p w:rsidR="00C72569" w:rsidRDefault="00C72569">
      <w:pPr>
        <w:widowControl w:val="0"/>
        <w:numPr>
          <w:ilvl w:val="1"/>
          <w:numId w:val="3"/>
        </w:numPr>
        <w:spacing w:after="0" w:line="240" w:lineRule="auto"/>
        <w:contextualSpacing/>
        <w:jc w:val="both"/>
      </w:pPr>
      <w:r>
        <w:t>Наименование оборудования расположенного на объекте.</w:t>
      </w:r>
    </w:p>
    <w:tbl>
      <w:tblPr>
        <w:tblW w:w="0" w:type="auto"/>
        <w:tblInd w:w="-176" w:type="dxa"/>
        <w:tblLayout w:type="fixed"/>
        <w:tblLook w:val="0000" w:firstRow="0" w:lastRow="0" w:firstColumn="0" w:lastColumn="0" w:noHBand="0" w:noVBand="0"/>
      </w:tblPr>
      <w:tblGrid>
        <w:gridCol w:w="705"/>
        <w:gridCol w:w="3155"/>
        <w:gridCol w:w="1810"/>
        <w:gridCol w:w="1968"/>
        <w:gridCol w:w="1968"/>
      </w:tblGrid>
      <w:tr w:rsidR="00C72569">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contextualSpacing/>
              <w:jc w:val="center"/>
            </w:pPr>
            <w:r>
              <w:t>№ п/п</w:t>
            </w: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contextualSpacing/>
              <w:jc w:val="center"/>
            </w:pPr>
            <w:r>
              <w:t>Наименование оборудования (конструктивной формы), расположенных на объекте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contextualSpacing/>
              <w:jc w:val="center"/>
            </w:pPr>
            <w:r>
              <w:t>Марка, год выпуска</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ind w:firstLine="52"/>
              <w:contextualSpacing/>
              <w:jc w:val="center"/>
            </w:pPr>
            <w:r>
              <w:t>Материал оборудования (конструктивной формы)</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contextualSpacing/>
              <w:jc w:val="center"/>
            </w:pPr>
            <w:r>
              <w:t xml:space="preserve">Техническое состояние оборудования (конструктивной формы) </w:t>
            </w:r>
          </w:p>
        </w:tc>
      </w:tr>
      <w:tr w:rsidR="00C72569">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r>
      <w:tr w:rsidR="00C72569">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r>
      <w:tr w:rsidR="00C72569">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r>
      <w:tr w:rsidR="00C72569">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r>
      <w:tr w:rsidR="00C72569">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3155"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napToGrid w:val="0"/>
              <w:contextualSpacing/>
            </w:pPr>
          </w:p>
        </w:tc>
      </w:tr>
    </w:tbl>
    <w:p w:rsidR="00C72569" w:rsidRDefault="00C72569">
      <w:pPr>
        <w:widowControl w:val="0"/>
        <w:numPr>
          <w:ilvl w:val="1"/>
          <w:numId w:val="3"/>
        </w:num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Предназначение эксплуатации объекта</w:t>
      </w:r>
    </w:p>
    <w:p w:rsidR="00C72569" w:rsidRDefault="00C72569">
      <w:pPr>
        <w:spacing w:after="0"/>
        <w:contextualSpacing/>
      </w:pPr>
      <w:r>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C72569" w:rsidRDefault="00C72569">
      <w:pPr>
        <w:widowControl w:val="0"/>
        <w:numPr>
          <w:ilvl w:val="1"/>
          <w:numId w:val="3"/>
        </w:numPr>
        <w:spacing w:after="0" w:line="240" w:lineRule="auto"/>
        <w:contextualSpacing/>
      </w:pPr>
      <w:r>
        <w:t>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Ind w:w="-176" w:type="dxa"/>
        <w:tblLayout w:type="fixed"/>
        <w:tblLook w:val="0000" w:firstRow="0" w:lastRow="0" w:firstColumn="0" w:lastColumn="0" w:noHBand="0" w:noVBand="0"/>
      </w:tblPr>
      <w:tblGrid>
        <w:gridCol w:w="710"/>
        <w:gridCol w:w="992"/>
        <w:gridCol w:w="992"/>
        <w:gridCol w:w="1134"/>
        <w:gridCol w:w="1276"/>
        <w:gridCol w:w="1276"/>
        <w:gridCol w:w="1451"/>
        <w:gridCol w:w="817"/>
        <w:gridCol w:w="850"/>
      </w:tblGrid>
      <w:tr w:rsidR="00C7256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Наименование оборудования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 xml:space="preserve">Дата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 xml:space="preserve">Результат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Выявленный дефект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Принятые меры</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Ответственный за осмотр</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Подпись ответственного лица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jc w:val="both"/>
            </w:pPr>
            <w:r>
              <w:t>Примечание</w:t>
            </w:r>
          </w:p>
        </w:tc>
      </w:tr>
      <w:tr w:rsidR="00C7256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r>
      <w:tr w:rsidR="00C7256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r>
      <w:tr w:rsidR="00C7256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r>
      <w:tr w:rsidR="00C7256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r>
      <w:tr w:rsidR="00C7256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r>
      <w:tr w:rsidR="00C72569">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widowControl w:val="0"/>
              <w:snapToGrid w:val="0"/>
              <w:contextualSpacing/>
            </w:pPr>
          </w:p>
        </w:tc>
      </w:tr>
    </w:tbl>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6</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lang w:eastAsia="ru-RU"/>
        </w:rPr>
        <w:t xml:space="preserve"> сельсовет Саракташского района</w:t>
      </w:r>
    </w:p>
    <w:p w:rsidR="00C72569" w:rsidRDefault="00C7256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Оренбургской области</w:t>
      </w:r>
    </w:p>
    <w:tbl>
      <w:tblPr>
        <w:tblW w:w="0" w:type="auto"/>
        <w:tblInd w:w="113" w:type="dxa"/>
        <w:tblLayout w:type="fixed"/>
        <w:tblLook w:val="0000" w:firstRow="0" w:lastRow="0" w:firstColumn="0" w:lastColumn="0" w:noHBand="0" w:noVBand="0"/>
      </w:tblPr>
      <w:tblGrid>
        <w:gridCol w:w="2268"/>
        <w:gridCol w:w="1097"/>
        <w:gridCol w:w="608"/>
        <w:gridCol w:w="608"/>
        <w:gridCol w:w="608"/>
        <w:gridCol w:w="605"/>
        <w:gridCol w:w="605"/>
        <w:gridCol w:w="164"/>
        <w:gridCol w:w="75"/>
        <w:gridCol w:w="366"/>
        <w:gridCol w:w="912"/>
        <w:gridCol w:w="18"/>
        <w:gridCol w:w="929"/>
        <w:gridCol w:w="209"/>
        <w:gridCol w:w="568"/>
        <w:gridCol w:w="239"/>
        <w:gridCol w:w="102"/>
      </w:tblGrid>
      <w:tr w:rsidR="00C72569">
        <w:trPr>
          <w:trHeight w:val="294"/>
        </w:trPr>
        <w:tc>
          <w:tcPr>
            <w:tcW w:w="9640" w:type="dxa"/>
            <w:gridSpan w:val="15"/>
            <w:shd w:val="clear" w:color="auto" w:fill="auto"/>
            <w:vAlign w:val="bottom"/>
          </w:tcPr>
          <w:p w:rsidR="00C72569" w:rsidRDefault="00C72569">
            <w:pPr>
              <w:snapToGrid w:val="0"/>
              <w:spacing w:after="0" w:line="240" w:lineRule="auto"/>
              <w:jc w:val="center"/>
              <w:rPr>
                <w:rFonts w:ascii="Times New Roman" w:eastAsia="Times New Roman" w:hAnsi="Times New Roman" w:cs="Times New Roman"/>
                <w:color w:val="000000"/>
                <w:sz w:val="28"/>
                <w:szCs w:val="28"/>
                <w:lang w:eastAsia="ru-RU"/>
              </w:rPr>
            </w:pPr>
          </w:p>
          <w:p w:rsidR="00C72569" w:rsidRDefault="00C72569">
            <w:pPr>
              <w:spacing w:after="0" w:line="240" w:lineRule="auto"/>
              <w:jc w:val="center"/>
            </w:pPr>
            <w:r>
              <w:rPr>
                <w:rFonts w:ascii="Times New Roman" w:eastAsia="Times New Roman" w:hAnsi="Times New Roman" w:cs="Times New Roman"/>
                <w:color w:val="000000"/>
                <w:sz w:val="28"/>
                <w:szCs w:val="28"/>
                <w:lang w:eastAsia="ru-RU"/>
              </w:rPr>
              <w:t>Акт</w:t>
            </w:r>
          </w:p>
        </w:tc>
        <w:tc>
          <w:tcPr>
            <w:tcW w:w="341"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sz w:val="28"/>
                <w:szCs w:val="28"/>
                <w:lang w:eastAsia="ru-RU"/>
              </w:rPr>
            </w:pPr>
          </w:p>
        </w:tc>
      </w:tr>
      <w:tr w:rsidR="00C72569">
        <w:trPr>
          <w:trHeight w:val="544"/>
        </w:trPr>
        <w:tc>
          <w:tcPr>
            <w:tcW w:w="9640" w:type="dxa"/>
            <w:gridSpan w:val="15"/>
            <w:shd w:val="clear" w:color="auto" w:fill="auto"/>
            <w:vAlign w:val="bottom"/>
          </w:tcPr>
          <w:p w:rsidR="00C72569" w:rsidRDefault="00C72569">
            <w:pPr>
              <w:spacing w:after="0" w:line="240" w:lineRule="auto"/>
              <w:jc w:val="center"/>
            </w:pPr>
            <w:r>
              <w:rPr>
                <w:rFonts w:ascii="Times New Roman" w:eastAsia="Times New Roman" w:hAnsi="Times New Roman" w:cs="Times New Roman"/>
                <w:color w:val="000000"/>
                <w:sz w:val="28"/>
                <w:szCs w:val="28"/>
                <w:lang w:eastAsia="ru-RU"/>
              </w:rPr>
              <w:t>проверки качества выполненных работ</w:t>
            </w:r>
          </w:p>
        </w:tc>
        <w:tc>
          <w:tcPr>
            <w:tcW w:w="341" w:type="dxa"/>
            <w:gridSpan w:val="2"/>
            <w:shd w:val="clear" w:color="auto" w:fill="auto"/>
            <w:vAlign w:val="bottom"/>
          </w:tcPr>
          <w:p w:rsidR="00C72569" w:rsidRDefault="00C72569">
            <w:pPr>
              <w:snapToGrid w:val="0"/>
              <w:spacing w:after="0" w:line="240" w:lineRule="auto"/>
              <w:jc w:val="center"/>
              <w:rPr>
                <w:rFonts w:ascii="Times New Roman" w:eastAsia="Times New Roman" w:hAnsi="Times New Roman" w:cs="Times New Roman"/>
                <w:color w:val="000000"/>
                <w:sz w:val="28"/>
                <w:szCs w:val="28"/>
                <w:lang w:eastAsia="ru-RU"/>
              </w:rPr>
            </w:pPr>
          </w:p>
        </w:tc>
      </w:tr>
      <w:tr w:rsidR="00C72569">
        <w:trPr>
          <w:trHeight w:val="294"/>
        </w:trPr>
        <w:tc>
          <w:tcPr>
            <w:tcW w:w="3365"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gridSpan w:val="3"/>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30"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29"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77"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341"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r>
      <w:tr w:rsidR="00C72569">
        <w:trPr>
          <w:trHeight w:val="294"/>
        </w:trPr>
        <w:tc>
          <w:tcPr>
            <w:tcW w:w="4581" w:type="dxa"/>
            <w:gridSpan w:val="4"/>
            <w:shd w:val="clear" w:color="auto" w:fill="auto"/>
            <w:vAlign w:val="bottom"/>
          </w:tcPr>
          <w:p w:rsidR="00C72569" w:rsidRDefault="00C72569">
            <w:pPr>
              <w:spacing w:after="0" w:line="240" w:lineRule="auto"/>
            </w:pPr>
            <w:r>
              <w:rPr>
                <w:rFonts w:ascii="Times New Roman" w:eastAsia="Times New Roman" w:hAnsi="Times New Roman" w:cs="Times New Roman"/>
                <w:color w:val="000000"/>
                <w:lang w:eastAsia="ru-RU"/>
              </w:rPr>
              <w:t>с.</w:t>
            </w: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gridSpan w:val="3"/>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2977" w:type="dxa"/>
            <w:gridSpan w:val="7"/>
            <w:shd w:val="clear" w:color="auto" w:fill="auto"/>
            <w:vAlign w:val="bottom"/>
          </w:tcPr>
          <w:p w:rsidR="00C72569" w:rsidRDefault="00C72569">
            <w:pPr>
              <w:spacing w:after="0" w:line="240" w:lineRule="auto"/>
            </w:pPr>
            <w:r>
              <w:rPr>
                <w:rFonts w:ascii="Times New Roman" w:eastAsia="Times New Roman" w:hAnsi="Times New Roman" w:cs="Times New Roman"/>
                <w:color w:val="000000"/>
                <w:lang w:eastAsia="ru-RU"/>
              </w:rPr>
              <w:t>"____"___________20___ г.</w:t>
            </w:r>
          </w:p>
        </w:tc>
      </w:tr>
      <w:tr w:rsidR="00C72569">
        <w:trPr>
          <w:trHeight w:val="294"/>
        </w:trPr>
        <w:tc>
          <w:tcPr>
            <w:tcW w:w="3365"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gridSpan w:val="3"/>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30"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29"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77"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341"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r>
      <w:tr w:rsidR="00C72569">
        <w:trPr>
          <w:trHeight w:val="294"/>
        </w:trPr>
        <w:tc>
          <w:tcPr>
            <w:tcW w:w="4581" w:type="dxa"/>
            <w:gridSpan w:val="4"/>
            <w:shd w:val="clear" w:color="auto" w:fill="auto"/>
            <w:vAlign w:val="bottom"/>
          </w:tcPr>
          <w:p w:rsidR="00C72569" w:rsidRDefault="00C72569">
            <w:pPr>
              <w:spacing w:after="0" w:line="240" w:lineRule="auto"/>
            </w:pPr>
            <w:r>
              <w:rPr>
                <w:rFonts w:ascii="Times New Roman" w:eastAsia="Times New Roman" w:hAnsi="Times New Roman" w:cs="Times New Roman"/>
                <w:color w:val="000000"/>
                <w:lang w:eastAsia="ru-RU"/>
              </w:rPr>
              <w:t>Мы, комиссия в составе:</w:t>
            </w: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gridSpan w:val="3"/>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30"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29"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77"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341"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r>
      <w:tr w:rsidR="00C72569">
        <w:trPr>
          <w:trHeight w:val="294"/>
        </w:trPr>
        <w:tc>
          <w:tcPr>
            <w:tcW w:w="4581" w:type="dxa"/>
            <w:gridSpan w:val="4"/>
            <w:shd w:val="clear" w:color="auto" w:fill="auto"/>
            <w:vAlign w:val="bottom"/>
          </w:tcPr>
          <w:p w:rsidR="00C72569" w:rsidRDefault="00C72569">
            <w:pPr>
              <w:spacing w:after="0" w:line="240" w:lineRule="auto"/>
            </w:pPr>
            <w:r>
              <w:rPr>
                <w:rFonts w:ascii="Times New Roman" w:eastAsia="Times New Roman" w:hAnsi="Times New Roman" w:cs="Times New Roman"/>
                <w:color w:val="000000"/>
                <w:lang w:eastAsia="ru-RU"/>
              </w:rPr>
              <w:t>Представитель Заказчика</w:t>
            </w:r>
          </w:p>
        </w:tc>
        <w:tc>
          <w:tcPr>
            <w:tcW w:w="608"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gridSpan w:val="3"/>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30"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29" w:type="dxa"/>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77"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341" w:type="dxa"/>
            <w:gridSpan w:val="2"/>
            <w:shd w:val="clear" w:color="auto" w:fill="auto"/>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97"/>
        </w:trPr>
        <w:tc>
          <w:tcPr>
            <w:tcW w:w="5794" w:type="dxa"/>
            <w:gridSpan w:val="6"/>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69"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1353" w:type="dxa"/>
            <w:gridSpan w:val="3"/>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2065" w:type="dxa"/>
            <w:gridSpan w:val="6"/>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294"/>
        </w:trPr>
        <w:tc>
          <w:tcPr>
            <w:tcW w:w="5189" w:type="dxa"/>
            <w:gridSpan w:val="5"/>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color w:val="000000"/>
                <w:lang w:eastAsia="ru-RU"/>
              </w:rPr>
              <w:t xml:space="preserve">Представитель </w:t>
            </w:r>
            <w:r>
              <w:rPr>
                <w:rFonts w:ascii="Times New Roman" w:eastAsia="Times New Roman" w:hAnsi="Times New Roman" w:cs="Times New Roman"/>
                <w:sz w:val="24"/>
                <w:szCs w:val="24"/>
                <w:lang w:eastAsia="ru-RU"/>
              </w:rPr>
              <w:t>Исполнителя</w:t>
            </w:r>
          </w:p>
        </w:tc>
        <w:tc>
          <w:tcPr>
            <w:tcW w:w="605"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69"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1353" w:type="dxa"/>
            <w:gridSpan w:val="3"/>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2065" w:type="dxa"/>
            <w:gridSpan w:val="6"/>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294"/>
        </w:trPr>
        <w:tc>
          <w:tcPr>
            <w:tcW w:w="3365"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gridSpan w:val="3"/>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30"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2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77"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102" w:type="dxa"/>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632"/>
        </w:trPr>
        <w:tc>
          <w:tcPr>
            <w:tcW w:w="9640" w:type="dxa"/>
            <w:gridSpan w:val="15"/>
            <w:shd w:val="clear" w:color="auto" w:fill="auto"/>
            <w:tcMar>
              <w:left w:w="108" w:type="dxa"/>
              <w:right w:w="108" w:type="dxa"/>
            </w:tcMar>
            <w:vAlign w:val="bottom"/>
          </w:tcPr>
          <w:p w:rsidR="00C72569" w:rsidRDefault="00C72569">
            <w:pPr>
              <w:spacing w:after="0" w:line="240" w:lineRule="auto"/>
            </w:pPr>
            <w:r>
              <w:rPr>
                <w:rFonts w:ascii="Times New Roman" w:eastAsia="Times New Roman" w:hAnsi="Times New Roman" w:cs="Times New Roman"/>
                <w:color w:val="000000"/>
                <w:lang w:eastAsia="ru-RU"/>
              </w:rPr>
              <w:t>произвели проверку качества содержания детских игровых и спортивных площадок</w:t>
            </w: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102" w:type="dxa"/>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221"/>
        </w:trPr>
        <w:tc>
          <w:tcPr>
            <w:tcW w:w="2268"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1705"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8"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605"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239"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1296" w:type="dxa"/>
            <w:gridSpan w:val="3"/>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92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777" w:type="dxa"/>
            <w:gridSpan w:val="2"/>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239" w:type="dxa"/>
            <w:shd w:val="clear" w:color="auto" w:fill="auto"/>
            <w:tcMar>
              <w:left w:w="108" w:type="dxa"/>
              <w:right w:w="108" w:type="dxa"/>
            </w:tcMar>
            <w:vAlign w:val="bottom"/>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102" w:type="dxa"/>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294"/>
        </w:trPr>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pacing w:after="0" w:line="240" w:lineRule="auto"/>
              <w:jc w:val="center"/>
            </w:pPr>
            <w:r>
              <w:rPr>
                <w:rFonts w:ascii="Times New Roman" w:eastAsia="Times New Roman" w:hAnsi="Times New Roman" w:cs="Times New Roman"/>
                <w:b/>
                <w:bCs/>
                <w:color w:val="000000"/>
                <w:lang w:eastAsia="ru-RU"/>
              </w:rPr>
              <w:t>№ п/п</w:t>
            </w: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pacing w:after="0" w:line="240" w:lineRule="auto"/>
              <w:jc w:val="center"/>
            </w:pPr>
            <w:r>
              <w:rPr>
                <w:rFonts w:ascii="Times New Roman" w:eastAsia="Times New Roman" w:hAnsi="Times New Roman" w:cs="Times New Roman"/>
                <w:b/>
                <w:bCs/>
                <w:color w:val="000000"/>
                <w:lang w:eastAsia="ru-RU"/>
              </w:rPr>
              <w:t>Объекты</w:t>
            </w: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pacing w:after="0" w:line="240" w:lineRule="auto"/>
              <w:jc w:val="center"/>
            </w:pPr>
            <w:r>
              <w:rPr>
                <w:rFonts w:ascii="Times New Roman" w:eastAsia="Times New Roman" w:hAnsi="Times New Roman" w:cs="Times New Roman"/>
                <w:b/>
                <w:bCs/>
                <w:color w:val="000000"/>
                <w:lang w:eastAsia="ru-RU"/>
              </w:rPr>
              <w:t>Примечание (дефекты)</w:t>
            </w:r>
          </w:p>
        </w:tc>
        <w:tc>
          <w:tcPr>
            <w:tcW w:w="909" w:type="dxa"/>
            <w:gridSpan w:val="3"/>
            <w:shd w:val="clear" w:color="auto" w:fill="auto"/>
          </w:tcPr>
          <w:p w:rsidR="00C72569" w:rsidRDefault="00C72569">
            <w:pPr>
              <w:snapToGrid w:val="0"/>
              <w:rPr>
                <w:rFonts w:ascii="Times New Roman" w:eastAsia="Times New Roman" w:hAnsi="Times New Roman" w:cs="Times New Roman"/>
                <w:b/>
                <w:bCs/>
                <w:color w:val="000000"/>
                <w:lang w:eastAsia="ru-RU"/>
              </w:rPr>
            </w:pPr>
          </w:p>
        </w:tc>
      </w:tr>
      <w:tr w:rsidR="00C72569">
        <w:tblPrEx>
          <w:tblCellMar>
            <w:left w:w="0" w:type="dxa"/>
            <w:right w:w="0" w:type="dxa"/>
          </w:tblCellMar>
        </w:tblPrEx>
        <w:trPr>
          <w:trHeight w:val="559"/>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426"/>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412"/>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426"/>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487"/>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412"/>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397"/>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397"/>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397"/>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397"/>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r w:rsidR="00C72569">
        <w:tblPrEx>
          <w:tblCellMar>
            <w:left w:w="0" w:type="dxa"/>
            <w:right w:w="0" w:type="dxa"/>
          </w:tblCellMar>
        </w:tblPrEx>
        <w:trPr>
          <w:trHeight w:val="397"/>
        </w:trPr>
        <w:tc>
          <w:tcPr>
            <w:tcW w:w="226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2921" w:type="dxa"/>
            <w:gridSpan w:val="4"/>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3883" w:type="dxa"/>
            <w:gridSpan w:val="9"/>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569" w:rsidRDefault="00C72569">
            <w:pPr>
              <w:snapToGrid w:val="0"/>
              <w:spacing w:after="0" w:line="240" w:lineRule="auto"/>
              <w:jc w:val="center"/>
              <w:rPr>
                <w:rFonts w:ascii="Times New Roman" w:eastAsia="Times New Roman" w:hAnsi="Times New Roman" w:cs="Times New Roman"/>
                <w:color w:val="000000"/>
                <w:lang w:eastAsia="ru-RU"/>
              </w:rPr>
            </w:pPr>
          </w:p>
        </w:tc>
        <w:tc>
          <w:tcPr>
            <w:tcW w:w="909" w:type="dxa"/>
            <w:gridSpan w:val="3"/>
            <w:shd w:val="clear" w:color="auto" w:fill="auto"/>
          </w:tcPr>
          <w:p w:rsidR="00C72569" w:rsidRDefault="00C72569">
            <w:pPr>
              <w:snapToGrid w:val="0"/>
              <w:rPr>
                <w:rFonts w:ascii="Times New Roman" w:eastAsia="Times New Roman" w:hAnsi="Times New Roman" w:cs="Times New Roman"/>
                <w:color w:val="000000"/>
                <w:lang w:eastAsia="ru-RU"/>
              </w:rPr>
            </w:pPr>
          </w:p>
        </w:tc>
      </w:tr>
    </w:tbl>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pageBreakBefore/>
        <w:rPr>
          <w:rFonts w:ascii="Times New Roman" w:eastAsia="Times New Roman" w:hAnsi="Times New Roman" w:cs="Times New Roman"/>
          <w:sz w:val="28"/>
          <w:szCs w:val="28"/>
          <w:lang w:eastAsia="ru-RU"/>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7</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сельсовет Саракташского района</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after="0" w:line="240" w:lineRule="auto"/>
        <w:jc w:val="both"/>
        <w:rPr>
          <w:rFonts w:ascii="Times New Roman" w:eastAsia="Times New Roman" w:hAnsi="Times New Roman" w:cs="Times New Roman"/>
          <w:sz w:val="28"/>
          <w:szCs w:val="28"/>
          <w:lang w:eastAsia="ru-RU"/>
        </w:rPr>
      </w:pP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Реестр детских и спортивных площадок</w:t>
      </w:r>
    </w:p>
    <w:p w:rsidR="00C72569" w:rsidRDefault="00C72569">
      <w:pPr>
        <w:spacing w:after="0" w:line="240" w:lineRule="auto"/>
        <w:rPr>
          <w:rFonts w:ascii="Times New Roman" w:eastAsia="Times New Roman" w:hAnsi="Times New Roman" w:cs="Times New Roman"/>
          <w:sz w:val="28"/>
          <w:szCs w:val="28"/>
          <w:lang w:eastAsia="ru-RU"/>
        </w:rPr>
      </w:pPr>
    </w:p>
    <w:p w:rsidR="00C72569" w:rsidRDefault="00C72569">
      <w:pPr>
        <w:spacing w:after="0" w:line="240" w:lineRule="auto"/>
        <w:rPr>
          <w:rFonts w:ascii="Times New Roman" w:eastAsia="Times New Roman" w:hAnsi="Times New Roman" w:cs="Times New Roman"/>
          <w:sz w:val="28"/>
          <w:szCs w:val="28"/>
          <w:lang w:eastAsia="ru-RU"/>
        </w:rPr>
      </w:pPr>
    </w:p>
    <w:tbl>
      <w:tblPr>
        <w:tblW w:w="0" w:type="auto"/>
        <w:tblInd w:w="-176" w:type="dxa"/>
        <w:tblLayout w:type="fixed"/>
        <w:tblLook w:val="0000" w:firstRow="0" w:lastRow="0" w:firstColumn="0" w:lastColumn="0" w:noHBand="0" w:noVBand="0"/>
      </w:tblPr>
      <w:tblGrid>
        <w:gridCol w:w="710"/>
        <w:gridCol w:w="1417"/>
        <w:gridCol w:w="1134"/>
        <w:gridCol w:w="1559"/>
        <w:gridCol w:w="1560"/>
        <w:gridCol w:w="1134"/>
        <w:gridCol w:w="1559"/>
        <w:gridCol w:w="1276"/>
      </w:tblGrid>
      <w:tr w:rsidR="00C72569">
        <w:trPr>
          <w:trHeight w:val="162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pPr>
            <w:r>
              <w:rPr>
                <w:rFonts w:ascii="Times New Roman" w:eastAsia="Times New Roman" w:hAnsi="Times New Roman" w:cs="Times New Roman"/>
                <w:color w:val="000000"/>
                <w:sz w:val="24"/>
                <w:szCs w:val="24"/>
                <w:lang w:eastAsia="ru-RU"/>
              </w:rPr>
              <w:t>№ п/п</w:t>
            </w:r>
          </w:p>
        </w:tc>
        <w:tc>
          <w:tcPr>
            <w:tcW w:w="1417" w:type="dxa"/>
            <w:tcBorders>
              <w:top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pPr>
            <w:r>
              <w:rPr>
                <w:rFonts w:ascii="Times New Roman" w:eastAsia="Times New Roman" w:hAnsi="Times New Roman" w:cs="Times New Roman"/>
                <w:color w:val="000000"/>
                <w:sz w:val="24"/>
                <w:szCs w:val="24"/>
                <w:lang w:eastAsia="ru-RU"/>
              </w:rPr>
              <w:t>Адрес детской площадки</w:t>
            </w:r>
          </w:p>
        </w:tc>
        <w:tc>
          <w:tcPr>
            <w:tcW w:w="1134" w:type="dxa"/>
            <w:tcBorders>
              <w:top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pPr>
            <w:r>
              <w:rPr>
                <w:rFonts w:ascii="Times New Roman" w:eastAsia="Times New Roman" w:hAnsi="Times New Roman" w:cs="Times New Roman"/>
                <w:color w:val="000000"/>
                <w:sz w:val="24"/>
                <w:szCs w:val="24"/>
                <w:lang w:eastAsia="ru-RU"/>
              </w:rPr>
              <w:t>Площадь детской площадки, м2</w:t>
            </w:r>
          </w:p>
        </w:tc>
        <w:tc>
          <w:tcPr>
            <w:tcW w:w="1559" w:type="dxa"/>
            <w:tcBorders>
              <w:top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pPr>
            <w:r>
              <w:rPr>
                <w:rFonts w:ascii="Times New Roman" w:eastAsia="Times New Roman" w:hAnsi="Times New Roman" w:cs="Times New Roman"/>
                <w:color w:val="000000"/>
                <w:sz w:val="24"/>
                <w:szCs w:val="24"/>
                <w:lang w:eastAsia="ru-RU"/>
              </w:rPr>
              <w:t>Тип покрытия  детской площадки, площадь, м2</w:t>
            </w:r>
          </w:p>
        </w:tc>
        <w:tc>
          <w:tcPr>
            <w:tcW w:w="1560" w:type="dxa"/>
            <w:tcBorders>
              <w:top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pPr>
            <w:r>
              <w:rPr>
                <w:rFonts w:ascii="Times New Roman" w:eastAsia="Times New Roman" w:hAnsi="Times New Roman" w:cs="Times New Roman"/>
                <w:color w:val="000000"/>
                <w:sz w:val="24"/>
                <w:szCs w:val="24"/>
                <w:lang w:eastAsia="ru-RU"/>
              </w:rPr>
              <w:t>Наличие тротуаров, пешеходных дорожек, тип покрытия, площадь</w:t>
            </w:r>
          </w:p>
        </w:tc>
        <w:tc>
          <w:tcPr>
            <w:tcW w:w="1134" w:type="dxa"/>
            <w:tcBorders>
              <w:top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pPr>
            <w:r>
              <w:rPr>
                <w:rFonts w:ascii="Times New Roman" w:eastAsia="Times New Roman" w:hAnsi="Times New Roman" w:cs="Times New Roman"/>
                <w:color w:val="000000"/>
                <w:sz w:val="24"/>
                <w:szCs w:val="24"/>
                <w:lang w:eastAsia="ru-RU"/>
              </w:rPr>
              <w:t>Материал, высота, протяженность ограждения</w:t>
            </w:r>
          </w:p>
        </w:tc>
        <w:tc>
          <w:tcPr>
            <w:tcW w:w="1559" w:type="dxa"/>
            <w:tcBorders>
              <w:top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pPr>
            <w:r>
              <w:rPr>
                <w:rFonts w:ascii="Times New Roman" w:eastAsia="Times New Roman" w:hAnsi="Times New Roman" w:cs="Times New Roman"/>
                <w:color w:val="000000"/>
                <w:sz w:val="24"/>
                <w:szCs w:val="24"/>
                <w:lang w:eastAsia="ru-RU"/>
              </w:rPr>
              <w:t xml:space="preserve">Перечень малых архитектурных форм, </w:t>
            </w:r>
            <w:r>
              <w:rPr>
                <w:rFonts w:ascii="Times New Roman" w:eastAsia="Times New Roman" w:hAnsi="Times New Roman" w:cs="Times New Roman"/>
                <w:color w:val="000000"/>
                <w:sz w:val="24"/>
                <w:szCs w:val="24"/>
                <w:lang w:eastAsia="ru-RU"/>
              </w:rPr>
              <w:br/>
              <w:t>находящихся на объекте</w:t>
            </w:r>
          </w:p>
        </w:tc>
        <w:tc>
          <w:tcPr>
            <w:tcW w:w="1276" w:type="dxa"/>
            <w:tcBorders>
              <w:top w:val="single" w:sz="4" w:space="0" w:color="000000"/>
              <w:bottom w:val="single" w:sz="4" w:space="0" w:color="000000"/>
              <w:right w:val="single" w:sz="4" w:space="0" w:color="000000"/>
            </w:tcBorders>
            <w:shd w:val="clear" w:color="auto" w:fill="auto"/>
          </w:tcPr>
          <w:p w:rsidR="00C72569" w:rsidRDefault="00C7256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ед. изм.</w:t>
            </w:r>
          </w:p>
          <w:p w:rsidR="00C72569" w:rsidRDefault="00C72569">
            <w:pPr>
              <w:spacing w:after="0" w:line="240" w:lineRule="auto"/>
              <w:jc w:val="center"/>
            </w:pPr>
            <w:r>
              <w:rPr>
                <w:rFonts w:ascii="Times New Roman" w:eastAsia="Times New Roman" w:hAnsi="Times New Roman" w:cs="Times New Roman"/>
                <w:color w:val="000000"/>
                <w:sz w:val="24"/>
                <w:szCs w:val="24"/>
                <w:lang w:eastAsia="ru-RU"/>
              </w:rPr>
              <w:t>(штук)</w:t>
            </w:r>
          </w:p>
        </w:tc>
      </w:tr>
      <w:tr w:rsidR="00C72569">
        <w:trPr>
          <w:trHeight w:val="1143"/>
        </w:trPr>
        <w:tc>
          <w:tcPr>
            <w:tcW w:w="710" w:type="dxa"/>
            <w:tcBorders>
              <w:left w:val="single" w:sz="4" w:space="0" w:color="000000"/>
              <w:bottom w:val="single" w:sz="4" w:space="0" w:color="000000"/>
              <w:right w:val="single" w:sz="4" w:space="0" w:color="000000"/>
            </w:tcBorders>
            <w:shd w:val="clear" w:color="auto" w:fill="auto"/>
          </w:tcPr>
          <w:p w:rsidR="00C72569" w:rsidRDefault="00C72569">
            <w:pPr>
              <w:snapToGrid w:val="0"/>
              <w:spacing w:after="0" w:line="240" w:lineRule="auto"/>
              <w:jc w:val="right"/>
              <w:rPr>
                <w:rFonts w:ascii="Times New Roman" w:eastAsia="Times New Roman" w:hAnsi="Times New Roman" w:cs="Times New Roman"/>
                <w:color w:val="000000"/>
                <w:sz w:val="28"/>
                <w:szCs w:val="28"/>
                <w:lang w:eastAsia="ru-RU"/>
              </w:rPr>
            </w:pPr>
          </w:p>
        </w:tc>
        <w:tc>
          <w:tcPr>
            <w:tcW w:w="1417" w:type="dxa"/>
            <w:tcBorders>
              <w:bottom w:val="single" w:sz="4" w:space="0" w:color="000000"/>
              <w:right w:val="single" w:sz="4" w:space="0" w:color="000000"/>
            </w:tcBorders>
            <w:shd w:val="clear" w:color="auto" w:fill="auto"/>
          </w:tcPr>
          <w:p w:rsidR="00C72569" w:rsidRDefault="00C72569">
            <w:pPr>
              <w:snapToGrid w:val="0"/>
              <w:spacing w:after="0" w:line="240" w:lineRule="auto"/>
              <w:rPr>
                <w:rFonts w:ascii="Times New Roman" w:eastAsia="Times New Roman" w:hAnsi="Times New Roman" w:cs="Times New Roman"/>
                <w:color w:val="000000"/>
                <w:sz w:val="28"/>
                <w:szCs w:val="28"/>
                <w:lang w:eastAsia="ru-RU"/>
              </w:rPr>
            </w:pPr>
          </w:p>
        </w:tc>
        <w:tc>
          <w:tcPr>
            <w:tcW w:w="1134" w:type="dxa"/>
            <w:tcBorders>
              <w:bottom w:val="single" w:sz="4" w:space="0" w:color="000000"/>
              <w:right w:val="single" w:sz="4" w:space="0" w:color="000000"/>
            </w:tcBorders>
            <w:shd w:val="clear" w:color="auto" w:fill="auto"/>
          </w:tcPr>
          <w:p w:rsidR="00C72569" w:rsidRDefault="00C72569">
            <w:pPr>
              <w:snapToGrid w:val="0"/>
              <w:spacing w:after="0" w:line="240" w:lineRule="auto"/>
              <w:jc w:val="center"/>
              <w:rPr>
                <w:rFonts w:ascii="Times New Roman" w:eastAsia="Times New Roman" w:hAnsi="Times New Roman" w:cs="Times New Roman"/>
                <w:color w:val="000000"/>
                <w:sz w:val="28"/>
                <w:szCs w:val="28"/>
                <w:lang w:eastAsia="ru-RU"/>
              </w:rPr>
            </w:pPr>
          </w:p>
        </w:tc>
        <w:tc>
          <w:tcPr>
            <w:tcW w:w="1559" w:type="dxa"/>
            <w:tcBorders>
              <w:bottom w:val="single" w:sz="4" w:space="0" w:color="000000"/>
              <w:right w:val="single" w:sz="4" w:space="0" w:color="000000"/>
            </w:tcBorders>
            <w:shd w:val="clear" w:color="auto" w:fill="auto"/>
          </w:tcPr>
          <w:p w:rsidR="00C72569" w:rsidRDefault="00C72569">
            <w:pPr>
              <w:snapToGrid w:val="0"/>
              <w:spacing w:after="0" w:line="240" w:lineRule="auto"/>
              <w:jc w:val="center"/>
              <w:rPr>
                <w:rFonts w:ascii="Times New Roman" w:eastAsia="Times New Roman" w:hAnsi="Times New Roman" w:cs="Times New Roman"/>
                <w:color w:val="000000"/>
                <w:sz w:val="28"/>
                <w:szCs w:val="28"/>
                <w:lang w:eastAsia="ru-RU"/>
              </w:rPr>
            </w:pPr>
          </w:p>
        </w:tc>
        <w:tc>
          <w:tcPr>
            <w:tcW w:w="1560" w:type="dxa"/>
            <w:tcBorders>
              <w:bottom w:val="single" w:sz="4" w:space="0" w:color="000000"/>
              <w:right w:val="single" w:sz="4" w:space="0" w:color="000000"/>
            </w:tcBorders>
            <w:shd w:val="clear" w:color="auto" w:fill="auto"/>
          </w:tcPr>
          <w:p w:rsidR="00C72569" w:rsidRDefault="00C72569">
            <w:pPr>
              <w:snapToGrid w:val="0"/>
              <w:spacing w:after="0" w:line="240" w:lineRule="auto"/>
              <w:jc w:val="center"/>
              <w:rPr>
                <w:rFonts w:ascii="Times New Roman" w:eastAsia="Times New Roman" w:hAnsi="Times New Roman" w:cs="Times New Roman"/>
                <w:color w:val="000000"/>
                <w:sz w:val="28"/>
                <w:szCs w:val="28"/>
                <w:lang w:eastAsia="ru-RU"/>
              </w:rPr>
            </w:pPr>
          </w:p>
        </w:tc>
        <w:tc>
          <w:tcPr>
            <w:tcW w:w="1134" w:type="dxa"/>
            <w:tcBorders>
              <w:bottom w:val="single" w:sz="4" w:space="0" w:color="000000"/>
              <w:right w:val="single" w:sz="4" w:space="0" w:color="000000"/>
            </w:tcBorders>
            <w:shd w:val="clear" w:color="auto" w:fill="auto"/>
          </w:tcPr>
          <w:p w:rsidR="00C72569" w:rsidRDefault="00C72569">
            <w:pPr>
              <w:snapToGrid w:val="0"/>
              <w:spacing w:after="0" w:line="240" w:lineRule="auto"/>
              <w:jc w:val="center"/>
              <w:rPr>
                <w:rFonts w:ascii="Times New Roman" w:eastAsia="Times New Roman" w:hAnsi="Times New Roman" w:cs="Times New Roman"/>
                <w:color w:val="000000"/>
                <w:sz w:val="28"/>
                <w:szCs w:val="28"/>
                <w:lang w:eastAsia="ru-RU"/>
              </w:rPr>
            </w:pPr>
          </w:p>
        </w:tc>
        <w:tc>
          <w:tcPr>
            <w:tcW w:w="1559" w:type="dxa"/>
            <w:tcBorders>
              <w:bottom w:val="single" w:sz="4" w:space="0" w:color="000000"/>
              <w:right w:val="single" w:sz="4" w:space="0" w:color="000000"/>
            </w:tcBorders>
            <w:shd w:val="clear" w:color="auto" w:fill="auto"/>
          </w:tcPr>
          <w:p w:rsidR="00C72569" w:rsidRDefault="00C72569">
            <w:pPr>
              <w:snapToGrid w:val="0"/>
              <w:spacing w:after="0" w:line="240" w:lineRule="auto"/>
              <w:rPr>
                <w:rFonts w:ascii="Times New Roman" w:eastAsia="Times New Roman" w:hAnsi="Times New Roman" w:cs="Times New Roman"/>
                <w:color w:val="000000"/>
                <w:sz w:val="28"/>
                <w:szCs w:val="28"/>
                <w:lang w:eastAsia="ru-RU"/>
              </w:rPr>
            </w:pPr>
          </w:p>
        </w:tc>
        <w:tc>
          <w:tcPr>
            <w:tcW w:w="1276" w:type="dxa"/>
            <w:tcBorders>
              <w:bottom w:val="single" w:sz="4" w:space="0" w:color="000000"/>
              <w:right w:val="single" w:sz="4" w:space="0" w:color="000000"/>
            </w:tcBorders>
            <w:shd w:val="clear" w:color="auto" w:fill="auto"/>
          </w:tcPr>
          <w:p w:rsidR="00C72569" w:rsidRDefault="00C72569">
            <w:pPr>
              <w:snapToGrid w:val="0"/>
              <w:spacing w:after="0" w:line="240" w:lineRule="auto"/>
              <w:jc w:val="center"/>
              <w:rPr>
                <w:rFonts w:ascii="Times New Roman" w:eastAsia="Times New Roman" w:hAnsi="Times New Roman" w:cs="Times New Roman"/>
                <w:color w:val="000000"/>
                <w:sz w:val="28"/>
                <w:szCs w:val="28"/>
                <w:lang w:eastAsia="ru-RU"/>
              </w:rPr>
            </w:pPr>
          </w:p>
        </w:tc>
      </w:tr>
    </w:tbl>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pageBreakBefore/>
        <w:rPr>
          <w:rFonts w:ascii="Times New Roman" w:eastAsia="Times New Roman" w:hAnsi="Times New Roman" w:cs="Times New Roman"/>
          <w:sz w:val="28"/>
          <w:szCs w:val="28"/>
          <w:lang w:eastAsia="ru-RU"/>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8</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 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сельсовет Саракташского района</w:t>
      </w:r>
    </w:p>
    <w:p w:rsidR="00C72569" w:rsidRDefault="00C7256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before="280" w:after="280" w:line="240" w:lineRule="auto"/>
        <w:jc w:val="center"/>
        <w:rPr>
          <w:rFonts w:ascii="Times New Roman" w:eastAsia="Times New Roman" w:hAnsi="Times New Roman" w:cs="Times New Roman"/>
          <w:b/>
          <w:bCs/>
          <w:sz w:val="24"/>
          <w:szCs w:val="24"/>
          <w:lang w:eastAsia="ru-RU"/>
        </w:rPr>
      </w:pPr>
    </w:p>
    <w:p w:rsidR="00C72569" w:rsidRDefault="00C72569">
      <w:pPr>
        <w:spacing w:before="280" w:after="2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ПРАВИЛА</w:t>
      </w:r>
      <w:r>
        <w:rPr>
          <w:rFonts w:ascii="Times New Roman" w:eastAsia="Times New Roman" w:hAnsi="Times New Roman" w:cs="Times New Roman"/>
          <w:b/>
          <w:bCs/>
          <w:sz w:val="24"/>
          <w:szCs w:val="24"/>
          <w:lang w:eastAsia="ru-RU"/>
        </w:rPr>
        <w:br/>
        <w:t>эксплуатации детской игровой площадки</w:t>
      </w:r>
    </w:p>
    <w:p w:rsidR="00C72569" w:rsidRDefault="00C72569">
      <w:pPr>
        <w:spacing w:before="280" w:after="2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расположенной по адресу с. ____________________</w:t>
      </w:r>
    </w:p>
    <w:p w:rsidR="00C72569" w:rsidRDefault="00C72569">
      <w:pPr>
        <w:spacing w:before="280" w:after="28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улица ______________</w:t>
      </w:r>
    </w:p>
    <w:p w:rsidR="00C72569" w:rsidRDefault="00C72569">
      <w:pPr>
        <w:spacing w:before="280" w:after="2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C72569" w:rsidRDefault="00C72569">
      <w:pPr>
        <w:spacing w:before="280" w:after="280" w:line="240" w:lineRule="auto"/>
        <w:rPr>
          <w:rFonts w:ascii="Times New Roman" w:eastAsia="Times New Roman" w:hAnsi="Times New Roman" w:cs="Times New Roman"/>
          <w:sz w:val="2"/>
          <w:szCs w:val="24"/>
          <w:lang w:eastAsia="ru-RU"/>
        </w:rPr>
      </w:pPr>
      <w:r>
        <w:rPr>
          <w:rFonts w:ascii="Times New Roman" w:eastAsia="Times New Roman" w:hAnsi="Times New Roman" w:cs="Times New Roman"/>
          <w:sz w:val="24"/>
          <w:szCs w:val="24"/>
          <w:lang w:eastAsia="ru-RU"/>
        </w:rPr>
        <w:t>Дети до семи лет должны находиться на детской площадке под присмотром родителей, воспитателей или сопровождающих взрослых.</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Перед использованием игрового оборудования следует убедиться в его безопасности и отсутствии посторонних предметов.</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Назначение детского игрового оборудования:</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6388"/>
        <w:gridCol w:w="3056"/>
      </w:tblGrid>
      <w:tr w:rsidR="00C72569">
        <w:trPr>
          <w:trHeight w:val="23"/>
        </w:trPr>
        <w:tc>
          <w:tcPr>
            <w:tcW w:w="6388" w:type="dxa"/>
            <w:shd w:val="clear" w:color="auto" w:fill="auto"/>
            <w:vAlign w:val="center"/>
          </w:tcPr>
          <w:p w:rsidR="00C72569" w:rsidRDefault="00C72569">
            <w:pPr>
              <w:snapToGrid w:val="0"/>
              <w:spacing w:after="0" w:line="240" w:lineRule="auto"/>
              <w:rPr>
                <w:rFonts w:ascii="Times New Roman" w:eastAsia="Times New Roman" w:hAnsi="Times New Roman" w:cs="Times New Roman"/>
                <w:sz w:val="2"/>
                <w:szCs w:val="24"/>
                <w:lang w:eastAsia="ru-RU"/>
              </w:rPr>
            </w:pPr>
          </w:p>
        </w:tc>
        <w:tc>
          <w:tcPr>
            <w:tcW w:w="3056" w:type="dxa"/>
            <w:shd w:val="clear" w:color="auto" w:fill="auto"/>
            <w:vAlign w:val="center"/>
          </w:tcPr>
          <w:p w:rsidR="00C72569" w:rsidRDefault="00C72569">
            <w:pPr>
              <w:snapToGrid w:val="0"/>
              <w:spacing w:after="0" w:line="240" w:lineRule="auto"/>
              <w:rPr>
                <w:rFonts w:ascii="Times New Roman" w:eastAsia="Times New Roman" w:hAnsi="Times New Roman" w:cs="Times New Roman"/>
                <w:sz w:val="2"/>
                <w:szCs w:val="24"/>
                <w:lang w:eastAsia="ru-RU"/>
              </w:rPr>
            </w:pPr>
          </w:p>
        </w:tc>
      </w:tr>
      <w:tr w:rsidR="00C72569">
        <w:tblPrEx>
          <w:tblCellMar>
            <w:left w:w="149" w:type="dxa"/>
            <w:right w:w="149" w:type="dxa"/>
          </w:tblCellMar>
        </w:tblPrEx>
        <w:tc>
          <w:tcPr>
            <w:tcW w:w="6388" w:type="dxa"/>
            <w:shd w:val="clear" w:color="auto" w:fill="auto"/>
          </w:tcPr>
          <w:p w:rsidR="00C72569" w:rsidRDefault="00C72569">
            <w:pPr>
              <w:spacing w:after="0" w:line="240" w:lineRule="auto"/>
            </w:pPr>
            <w:r>
              <w:rPr>
                <w:rFonts w:ascii="Times New Roman" w:eastAsia="Times New Roman" w:hAnsi="Times New Roman" w:cs="Times New Roman"/>
                <w:b/>
                <w:bCs/>
                <w:sz w:val="24"/>
                <w:szCs w:val="24"/>
                <w:lang w:eastAsia="ru-RU"/>
              </w:rPr>
              <w:t xml:space="preserve">Детский игровой комплекс </w:t>
            </w:r>
          </w:p>
        </w:tc>
        <w:tc>
          <w:tcPr>
            <w:tcW w:w="3056" w:type="dxa"/>
            <w:shd w:val="clear" w:color="auto" w:fill="auto"/>
          </w:tcPr>
          <w:p w:rsidR="00C72569" w:rsidRDefault="00C72569">
            <w:pPr>
              <w:spacing w:after="0" w:line="240" w:lineRule="auto"/>
            </w:pPr>
            <w:r>
              <w:rPr>
                <w:rFonts w:ascii="Times New Roman" w:eastAsia="Times New Roman" w:hAnsi="Times New Roman" w:cs="Times New Roman"/>
                <w:sz w:val="24"/>
                <w:szCs w:val="24"/>
                <w:lang w:eastAsia="ru-RU"/>
              </w:rPr>
              <w:t xml:space="preserve">Для детей от _ до _ лет </w:t>
            </w:r>
          </w:p>
        </w:tc>
      </w:tr>
      <w:tr w:rsidR="00C72569">
        <w:tblPrEx>
          <w:tblCellMar>
            <w:left w:w="149" w:type="dxa"/>
            <w:right w:w="149" w:type="dxa"/>
          </w:tblCellMar>
        </w:tblPrEx>
        <w:tc>
          <w:tcPr>
            <w:tcW w:w="6388" w:type="dxa"/>
            <w:shd w:val="clear" w:color="auto" w:fill="auto"/>
          </w:tcPr>
          <w:p w:rsidR="00C72569" w:rsidRDefault="00C72569">
            <w:pPr>
              <w:spacing w:after="0" w:line="240" w:lineRule="auto"/>
            </w:pPr>
            <w:r>
              <w:rPr>
                <w:rFonts w:ascii="Times New Roman" w:eastAsia="Times New Roman" w:hAnsi="Times New Roman" w:cs="Times New Roman"/>
                <w:b/>
                <w:bCs/>
                <w:sz w:val="24"/>
                <w:szCs w:val="24"/>
                <w:lang w:eastAsia="ru-RU"/>
              </w:rPr>
              <w:t>Канатная дорога</w:t>
            </w:r>
          </w:p>
        </w:tc>
        <w:tc>
          <w:tcPr>
            <w:tcW w:w="3056" w:type="dxa"/>
            <w:shd w:val="clear" w:color="auto" w:fill="auto"/>
          </w:tcPr>
          <w:p w:rsidR="00C72569" w:rsidRDefault="00C72569">
            <w:pPr>
              <w:spacing w:after="0" w:line="240" w:lineRule="auto"/>
            </w:pPr>
            <w:r>
              <w:rPr>
                <w:rFonts w:ascii="Times New Roman" w:eastAsia="Times New Roman" w:hAnsi="Times New Roman" w:cs="Times New Roman"/>
                <w:sz w:val="24"/>
                <w:szCs w:val="24"/>
                <w:lang w:eastAsia="ru-RU"/>
              </w:rPr>
              <w:t xml:space="preserve">Для детей от _ до _ лет </w:t>
            </w:r>
          </w:p>
        </w:tc>
      </w:tr>
      <w:tr w:rsidR="00C72569">
        <w:tblPrEx>
          <w:tblCellMar>
            <w:left w:w="149" w:type="dxa"/>
            <w:right w:w="149" w:type="dxa"/>
          </w:tblCellMar>
        </w:tblPrEx>
        <w:tc>
          <w:tcPr>
            <w:tcW w:w="6388" w:type="dxa"/>
            <w:shd w:val="clear" w:color="auto" w:fill="auto"/>
          </w:tcPr>
          <w:p w:rsidR="00C72569" w:rsidRDefault="00C72569">
            <w:pPr>
              <w:spacing w:after="0" w:line="240" w:lineRule="auto"/>
            </w:pPr>
            <w:r>
              <w:rPr>
                <w:rFonts w:ascii="Times New Roman" w:eastAsia="Times New Roman" w:hAnsi="Times New Roman" w:cs="Times New Roman"/>
                <w:b/>
                <w:bCs/>
                <w:sz w:val="24"/>
                <w:szCs w:val="24"/>
                <w:lang w:eastAsia="ru-RU"/>
              </w:rPr>
              <w:t>Качели, карусели, качалка на пружине</w:t>
            </w:r>
          </w:p>
        </w:tc>
        <w:tc>
          <w:tcPr>
            <w:tcW w:w="3056" w:type="dxa"/>
            <w:shd w:val="clear" w:color="auto" w:fill="auto"/>
          </w:tcPr>
          <w:p w:rsidR="00C72569" w:rsidRDefault="00C72569">
            <w:pPr>
              <w:spacing w:after="0" w:line="240" w:lineRule="auto"/>
            </w:pPr>
            <w:r>
              <w:rPr>
                <w:rFonts w:ascii="Times New Roman" w:eastAsia="Times New Roman" w:hAnsi="Times New Roman" w:cs="Times New Roman"/>
                <w:sz w:val="24"/>
                <w:szCs w:val="24"/>
                <w:lang w:eastAsia="ru-RU"/>
              </w:rPr>
              <w:t xml:space="preserve">Для детей от _ до _ лет </w:t>
            </w:r>
          </w:p>
        </w:tc>
      </w:tr>
      <w:tr w:rsidR="00C72569">
        <w:tblPrEx>
          <w:tblCellMar>
            <w:left w:w="149" w:type="dxa"/>
            <w:right w:w="149" w:type="dxa"/>
          </w:tblCellMar>
        </w:tblPrEx>
        <w:tc>
          <w:tcPr>
            <w:tcW w:w="6388" w:type="dxa"/>
            <w:shd w:val="clear" w:color="auto" w:fill="auto"/>
          </w:tcPr>
          <w:p w:rsidR="00C72569" w:rsidRDefault="00C72569">
            <w:pPr>
              <w:spacing w:after="0" w:line="240" w:lineRule="auto"/>
            </w:pPr>
            <w:r>
              <w:rPr>
                <w:rFonts w:ascii="Times New Roman" w:eastAsia="Times New Roman" w:hAnsi="Times New Roman" w:cs="Times New Roman"/>
                <w:b/>
                <w:bCs/>
                <w:sz w:val="24"/>
                <w:szCs w:val="24"/>
                <w:lang w:eastAsia="ru-RU"/>
              </w:rPr>
              <w:t>Спортивный комплекс</w:t>
            </w:r>
          </w:p>
        </w:tc>
        <w:tc>
          <w:tcPr>
            <w:tcW w:w="3056" w:type="dxa"/>
            <w:shd w:val="clear" w:color="auto" w:fill="auto"/>
          </w:tcPr>
          <w:p w:rsidR="00C72569" w:rsidRDefault="00C72569">
            <w:pPr>
              <w:spacing w:after="0" w:line="240" w:lineRule="auto"/>
            </w:pPr>
            <w:r>
              <w:rPr>
                <w:rFonts w:ascii="Times New Roman" w:eastAsia="Times New Roman" w:hAnsi="Times New Roman" w:cs="Times New Roman"/>
                <w:sz w:val="24"/>
                <w:szCs w:val="24"/>
                <w:lang w:eastAsia="ru-RU"/>
              </w:rPr>
              <w:t xml:space="preserve">Для детей от _ до _ лет </w:t>
            </w:r>
          </w:p>
        </w:tc>
      </w:tr>
      <w:tr w:rsidR="00C72569">
        <w:tblPrEx>
          <w:tblCellMar>
            <w:left w:w="149" w:type="dxa"/>
            <w:right w:w="149" w:type="dxa"/>
          </w:tblCellMar>
        </w:tblPrEx>
        <w:tc>
          <w:tcPr>
            <w:tcW w:w="6388" w:type="dxa"/>
            <w:shd w:val="clear" w:color="auto" w:fill="auto"/>
          </w:tcPr>
          <w:p w:rsidR="00C72569" w:rsidRDefault="00C72569">
            <w:pPr>
              <w:spacing w:after="0" w:line="240" w:lineRule="auto"/>
            </w:pPr>
            <w:r>
              <w:rPr>
                <w:rFonts w:ascii="Times New Roman" w:eastAsia="Times New Roman" w:hAnsi="Times New Roman" w:cs="Times New Roman"/>
                <w:b/>
                <w:bCs/>
                <w:sz w:val="24"/>
                <w:szCs w:val="24"/>
                <w:lang w:eastAsia="ru-RU"/>
              </w:rPr>
              <w:t xml:space="preserve">Детский игровой комплекс </w:t>
            </w:r>
          </w:p>
        </w:tc>
        <w:tc>
          <w:tcPr>
            <w:tcW w:w="3056" w:type="dxa"/>
            <w:shd w:val="clear" w:color="auto" w:fill="auto"/>
          </w:tcPr>
          <w:p w:rsidR="00C72569" w:rsidRDefault="00C72569">
            <w:pPr>
              <w:spacing w:after="0" w:line="240" w:lineRule="auto"/>
            </w:pPr>
            <w:r>
              <w:rPr>
                <w:rFonts w:ascii="Times New Roman" w:eastAsia="Times New Roman" w:hAnsi="Times New Roman" w:cs="Times New Roman"/>
                <w:sz w:val="24"/>
                <w:szCs w:val="24"/>
                <w:lang w:eastAsia="ru-RU"/>
              </w:rPr>
              <w:t xml:space="preserve">Для детей от _ до _ лет </w:t>
            </w:r>
          </w:p>
        </w:tc>
      </w:tr>
      <w:tr w:rsidR="00C72569">
        <w:tblPrEx>
          <w:tblCellMar>
            <w:left w:w="149" w:type="dxa"/>
            <w:right w:w="149" w:type="dxa"/>
          </w:tblCellMar>
        </w:tblPrEx>
        <w:tc>
          <w:tcPr>
            <w:tcW w:w="6388" w:type="dxa"/>
            <w:shd w:val="clear" w:color="auto" w:fill="auto"/>
          </w:tcPr>
          <w:p w:rsidR="00C72569" w:rsidRDefault="00C72569">
            <w:pPr>
              <w:spacing w:after="0" w:line="240" w:lineRule="auto"/>
            </w:pPr>
            <w:r>
              <w:rPr>
                <w:rFonts w:ascii="Times New Roman" w:eastAsia="Times New Roman" w:hAnsi="Times New Roman" w:cs="Times New Roman"/>
                <w:b/>
                <w:bCs/>
                <w:sz w:val="24"/>
                <w:szCs w:val="24"/>
                <w:lang w:eastAsia="ru-RU"/>
              </w:rPr>
              <w:t>Песочница, качалка-балансир, качалка на пружине</w:t>
            </w:r>
          </w:p>
        </w:tc>
        <w:tc>
          <w:tcPr>
            <w:tcW w:w="3056" w:type="dxa"/>
            <w:shd w:val="clear" w:color="auto" w:fill="auto"/>
          </w:tcPr>
          <w:p w:rsidR="00C72569" w:rsidRDefault="00C72569">
            <w:pPr>
              <w:spacing w:after="0" w:line="240" w:lineRule="auto"/>
            </w:pPr>
            <w:r>
              <w:rPr>
                <w:rFonts w:ascii="Times New Roman" w:eastAsia="Times New Roman" w:hAnsi="Times New Roman" w:cs="Times New Roman"/>
                <w:sz w:val="24"/>
                <w:szCs w:val="24"/>
                <w:lang w:eastAsia="ru-RU"/>
              </w:rPr>
              <w:t xml:space="preserve">Для детей от _ до _ лет </w:t>
            </w:r>
          </w:p>
        </w:tc>
      </w:tr>
    </w:tbl>
    <w:p w:rsidR="00C72569" w:rsidRDefault="00C72569">
      <w:pPr>
        <w:spacing w:before="280" w:after="280" w:line="240" w:lineRule="auto"/>
        <w:jc w:val="center"/>
        <w:rPr>
          <w:rFonts w:ascii="Times New Roman" w:eastAsia="Times New Roman" w:hAnsi="Times New Roman" w:cs="Times New Roman"/>
          <w:b/>
          <w:bCs/>
          <w:sz w:val="24"/>
          <w:szCs w:val="24"/>
          <w:lang w:eastAsia="ru-RU"/>
        </w:rPr>
      </w:pPr>
    </w:p>
    <w:p w:rsidR="00C72569" w:rsidRDefault="00C72569">
      <w:pPr>
        <w:spacing w:before="280" w:after="28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УВАЖАЕМЫЕ ПОСЕТИТЕЛИ!</w:t>
      </w:r>
    </w:p>
    <w:p w:rsidR="00C72569" w:rsidRDefault="00C72569">
      <w:pPr>
        <w:spacing w:before="280" w:after="280" w:line="240" w:lineRule="auto"/>
        <w:jc w:val="center"/>
      </w:pPr>
      <w:r>
        <w:rPr>
          <w:rFonts w:ascii="Times New Roman" w:eastAsia="Times New Roman" w:hAnsi="Times New Roman" w:cs="Times New Roman"/>
          <w:b/>
          <w:bCs/>
          <w:sz w:val="24"/>
          <w:szCs w:val="24"/>
          <w:lang w:eastAsia="ru-RU"/>
        </w:rPr>
        <w:t>На детской площадке</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ЗАПРЕЩАЕТСЯ</w:t>
      </w:r>
    </w:p>
    <w:p w:rsidR="00C72569" w:rsidRDefault="00187D84">
      <w:pPr>
        <w:spacing w:before="280" w:after="2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3362325" cy="714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8" t="-89" r="-18" b="-89"/>
                    <a:stretch>
                      <a:fillRect/>
                    </a:stretch>
                  </pic:blipFill>
                  <pic:spPr bwMode="auto">
                    <a:xfrm>
                      <a:off x="0" y="0"/>
                      <a:ext cx="3362325" cy="714375"/>
                    </a:xfrm>
                    <a:prstGeom prst="rect">
                      <a:avLst/>
                    </a:prstGeom>
                    <a:solidFill>
                      <a:srgbClr val="FFFFFF"/>
                    </a:solidFill>
                    <a:ln>
                      <a:noFill/>
                    </a:ln>
                  </pic:spPr>
                </pic:pic>
              </a:graphicData>
            </a:graphic>
          </wp:inline>
        </w:drawing>
      </w:r>
    </w:p>
    <w:p w:rsidR="00C72569" w:rsidRDefault="00C72569">
      <w:pPr>
        <w:spacing w:before="280" w:after="28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1.Пользоваться детским игровым оборудованием лицам старше 16 лет и массой более 70 кг.</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2.Мусорить, курить и оставлять окурки, приносить и оставлять стеклянные бутылки.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3.Выгуливать домашних животных.</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4.Использовать игровое оборудование не по назначению.</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Номера телефонов для экстренных случаев:</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Медицинская служба (скорая помощь):103 или 112</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Служба спасения: Единая дежурно-диспетчерская служба МО Саракташский район: 8 (35333) 65-2-47</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Пожарно-спасательная часть № 26 п. Саракташ: 8 (35333) 6-19-59, 101 или 112</w:t>
      </w: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Обслуживающая организация (наименование, контактный телефон, адрес электронной почты):_____</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  __________</w:t>
      </w: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Собственник игровой площадки – муниципальное образование </w:t>
      </w:r>
      <w:r>
        <w:rPr>
          <w:rFonts w:ascii="Times New Roman" w:hAnsi="Times New Roman" w:cs="Times New Roman"/>
        </w:rPr>
        <w:t>Черкасский</w:t>
      </w:r>
      <w:r>
        <w:rPr>
          <w:rFonts w:ascii="Times New Roman" w:eastAsia="Times New Roman" w:hAnsi="Times New Roman" w:cs="Times New Roman"/>
          <w:lang w:eastAsia="ru-RU"/>
        </w:rPr>
        <w:t xml:space="preserve"> сельсовет Саракташского района (контактный телефон, адрес электронной почты): 8 (35333) 25566, 25522, </w:t>
      </w:r>
      <w:r>
        <w:rPr>
          <w:rFonts w:ascii="Times New Roman" w:eastAsia="Times New Roman" w:hAnsi="Times New Roman" w:cs="Times New Roman"/>
          <w:lang w:val="en-US" w:eastAsia="ru-RU"/>
        </w:rPr>
        <w:t>kt</w:t>
      </w:r>
      <w:r>
        <w:rPr>
          <w:rFonts w:ascii="Times New Roman" w:eastAsia="Times New Roman" w:hAnsi="Times New Roman" w:cs="Times New Roman"/>
          <w:lang w:eastAsia="ru-RU"/>
        </w:rPr>
        <w:t>_</w:t>
      </w:r>
      <w:r>
        <w:rPr>
          <w:rFonts w:ascii="Times New Roman" w:eastAsia="Times New Roman" w:hAnsi="Times New Roman" w:cs="Times New Roman"/>
          <w:lang w:val="en-US" w:eastAsia="ru-RU"/>
        </w:rPr>
        <w:t>adm</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rPr>
          <w:rFonts w:ascii="Times New Roman" w:eastAsia="Times New Roman" w:hAnsi="Times New Roman" w:cs="Times New Roman"/>
          <w:lang w:eastAsia="ru-RU"/>
        </w:rPr>
      </w:pPr>
    </w:p>
    <w:p w:rsidR="00C72569" w:rsidRDefault="00C72569">
      <w:pPr>
        <w:spacing w:after="0" w:line="240" w:lineRule="auto"/>
        <w:ind w:left="6521"/>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9</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Порядку организации и содержания детских</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игровых и спортивных</w:t>
      </w:r>
      <w:r w:rsidRPr="002C46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площадок</w:t>
      </w:r>
    </w:p>
    <w:p w:rsidR="00C72569" w:rsidRDefault="00C72569">
      <w:pPr>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на территории муниципального образования</w:t>
      </w:r>
    </w:p>
    <w:p w:rsidR="00C72569" w:rsidRDefault="00C72569">
      <w:pPr>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Черкасский</w:t>
      </w:r>
      <w:r>
        <w:rPr>
          <w:rFonts w:ascii="Times New Roman" w:eastAsia="Times New Roman" w:hAnsi="Times New Roman" w:cs="Times New Roman"/>
          <w:sz w:val="28"/>
          <w:szCs w:val="28"/>
          <w:highlight w:val="yellow"/>
          <w:lang w:eastAsia="ru-RU"/>
        </w:rPr>
        <w:t xml:space="preserve"> </w:t>
      </w:r>
      <w:r>
        <w:rPr>
          <w:rFonts w:ascii="Times New Roman" w:eastAsia="Times New Roman" w:hAnsi="Times New Roman" w:cs="Times New Roman"/>
          <w:sz w:val="28"/>
          <w:szCs w:val="28"/>
          <w:lang w:eastAsia="ru-RU"/>
        </w:rPr>
        <w:t>сельсовет Саракташского района</w:t>
      </w:r>
    </w:p>
    <w:p w:rsidR="00C72569" w:rsidRDefault="00C7256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8"/>
          <w:szCs w:val="28"/>
          <w:lang w:eastAsia="ru-RU"/>
        </w:rPr>
        <w:t>Оренбургской области</w:t>
      </w:r>
    </w:p>
    <w:p w:rsidR="00C72569" w:rsidRDefault="00C72569">
      <w:pPr>
        <w:spacing w:after="0" w:line="240" w:lineRule="auto"/>
        <w:jc w:val="center"/>
        <w:rPr>
          <w:rFonts w:ascii="Times New Roman" w:eastAsia="Times New Roman" w:hAnsi="Times New Roman" w:cs="Times New Roman"/>
          <w:b/>
          <w:bCs/>
          <w:sz w:val="24"/>
          <w:szCs w:val="24"/>
          <w:lang w:eastAsia="ru-RU"/>
        </w:rPr>
      </w:pPr>
    </w:p>
    <w:p w:rsidR="00C72569" w:rsidRDefault="00C72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ПРАВИЛА</w:t>
      </w:r>
      <w:r>
        <w:rPr>
          <w:rFonts w:ascii="Times New Roman" w:eastAsia="Times New Roman" w:hAnsi="Times New Roman" w:cs="Times New Roman"/>
          <w:b/>
          <w:bCs/>
          <w:sz w:val="24"/>
          <w:szCs w:val="24"/>
          <w:lang w:eastAsia="ru-RU"/>
        </w:rPr>
        <w:br/>
        <w:t>эксплуатации спортивной  площадки</w:t>
      </w:r>
    </w:p>
    <w:p w:rsidR="00C72569" w:rsidRDefault="00C7256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расположенной по адресу с. __________________</w:t>
      </w:r>
    </w:p>
    <w:p w:rsidR="00C72569" w:rsidRDefault="00C7256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улица ______________</w:t>
      </w:r>
    </w:p>
    <w:p w:rsidR="00C72569" w:rsidRDefault="00C72569">
      <w:pPr>
        <w:spacing w:before="280" w:after="2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ВНИМАНИЕ!</w:t>
      </w:r>
    </w:p>
    <w:p w:rsidR="00C72569" w:rsidRDefault="00C72569">
      <w:pPr>
        <w:spacing w:before="280" w:after="2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до семи лет должны находиться на спортивной площадке под присмотром родителей, воспитателей или сопровождающих взрослых.</w:t>
      </w:r>
      <w:r>
        <w:rPr>
          <w:rFonts w:ascii="Times New Roman" w:eastAsia="Times New Roman" w:hAnsi="Times New Roman" w:cs="Times New Roman"/>
          <w:sz w:val="24"/>
          <w:szCs w:val="24"/>
          <w:lang w:eastAsia="ru-RU"/>
        </w:rPr>
        <w:br/>
        <w:t>Перед использованием спортивного оборудования следует убедиться в его безопасности и отсутствии посторонних предметов.</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Назначение спортивного оборудования:</w:t>
      </w:r>
    </w:p>
    <w:p w:rsidR="00C72569" w:rsidRDefault="00C72569">
      <w:pPr>
        <w:spacing w:before="280" w:after="2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Площадка для игры в футбол</w:t>
      </w:r>
    </w:p>
    <w:p w:rsidR="00C72569" w:rsidRDefault="00C72569">
      <w:pPr>
        <w:spacing w:before="280" w:after="28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Баскетбольная и волейбольная площадка</w:t>
      </w:r>
    </w:p>
    <w:p w:rsidR="00C72569" w:rsidRDefault="00C72569">
      <w:pPr>
        <w:spacing w:before="280" w:after="28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Беговая дорожка</w:t>
      </w:r>
    </w:p>
    <w:p w:rsidR="00C72569" w:rsidRDefault="00C72569">
      <w:pPr>
        <w:spacing w:before="280" w:after="28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УВАЖАЕМЫЕ ПОСЕТИТЕЛИ!</w:t>
      </w:r>
    </w:p>
    <w:p w:rsidR="00C72569" w:rsidRDefault="00C72569">
      <w:pPr>
        <w:spacing w:before="280" w:after="280" w:line="240" w:lineRule="auto"/>
        <w:jc w:val="center"/>
      </w:pPr>
      <w:r>
        <w:rPr>
          <w:rFonts w:ascii="Times New Roman" w:eastAsia="Times New Roman" w:hAnsi="Times New Roman" w:cs="Times New Roman"/>
          <w:b/>
          <w:bCs/>
          <w:sz w:val="24"/>
          <w:szCs w:val="24"/>
          <w:lang w:eastAsia="ru-RU"/>
        </w:rPr>
        <w:t>На детской площадке</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ЗАПРЕЩАЕТСЯ</w:t>
      </w:r>
    </w:p>
    <w:p w:rsidR="00C72569" w:rsidRDefault="00187D84">
      <w:pPr>
        <w:spacing w:before="280" w:after="2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3362325" cy="7143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18" t="-89" r="-18" b="-89"/>
                    <a:stretch>
                      <a:fillRect/>
                    </a:stretch>
                  </pic:blipFill>
                  <pic:spPr bwMode="auto">
                    <a:xfrm>
                      <a:off x="0" y="0"/>
                      <a:ext cx="3362325" cy="714375"/>
                    </a:xfrm>
                    <a:prstGeom prst="rect">
                      <a:avLst/>
                    </a:prstGeom>
                    <a:solidFill>
                      <a:srgbClr val="FFFFFF"/>
                    </a:solidFill>
                    <a:ln>
                      <a:noFill/>
                    </a:ln>
                  </pic:spPr>
                </pic:pic>
              </a:graphicData>
            </a:graphic>
          </wp:inline>
        </w:drawing>
      </w:r>
    </w:p>
    <w:p w:rsidR="00C72569" w:rsidRDefault="00C72569">
      <w:pPr>
        <w:spacing w:before="280" w:after="280" w:line="240" w:lineRule="auto"/>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1.Пользоваться детским игровым оборудованием лицам старше 16 лет и массой более 70 кг.</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2.Мусорить, курить и оставлять окурки, приносить и оставлять стеклянные бутылки.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3.Выгуливать домашних животных.</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4.Использовать игровое оборудование не по назначению.</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Номера телефонов для экстренных случаев:</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Медицинская служба (скорая помощь):103 или 112</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Служба спасения: Единая дежурно-диспетчерская служба МО Саракташский район: 8 (35333) 65-2-47</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Пожарно-спасательная часть № 26 п. Саракташ: 8 (35333) 6-19-59, 101 или 112</w:t>
      </w: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Обслуживающая организация (наименование, контактный телефон,адрес электронной почты): _____</w:t>
      </w: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Ответственный за содержание и обслуживание (Ф.И.О. контактный телефон):  __________</w:t>
      </w: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Собственник игровой площадки – муниципальное образование </w:t>
      </w:r>
      <w:r>
        <w:rPr>
          <w:rFonts w:ascii="Times New Roman" w:hAnsi="Times New Roman" w:cs="Times New Roman"/>
        </w:rPr>
        <w:t>Черкасский</w:t>
      </w:r>
      <w:r>
        <w:rPr>
          <w:rFonts w:ascii="Times New Roman" w:eastAsia="Times New Roman" w:hAnsi="Times New Roman" w:cs="Times New Roman"/>
          <w:lang w:eastAsia="ru-RU"/>
        </w:rPr>
        <w:t xml:space="preserve"> сельсовет Саракташского района (контактный телефон, адрес электронной почты): 8 (35333) 25566, 25522, </w:t>
      </w:r>
      <w:r>
        <w:rPr>
          <w:rFonts w:ascii="Times New Roman" w:eastAsia="Times New Roman" w:hAnsi="Times New Roman" w:cs="Times New Roman"/>
          <w:lang w:val="en-US" w:eastAsia="ru-RU"/>
        </w:rPr>
        <w:t>kt</w:t>
      </w:r>
      <w:r>
        <w:rPr>
          <w:rFonts w:ascii="Times New Roman" w:eastAsia="Times New Roman" w:hAnsi="Times New Roman" w:cs="Times New Roman"/>
          <w:lang w:eastAsia="ru-RU"/>
        </w:rPr>
        <w:t>_</w:t>
      </w:r>
      <w:r>
        <w:rPr>
          <w:rFonts w:ascii="Times New Roman" w:eastAsia="Times New Roman" w:hAnsi="Times New Roman" w:cs="Times New Roman"/>
          <w:lang w:val="en-US" w:eastAsia="ru-RU"/>
        </w:rPr>
        <w:t>adm</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p>
    <w:p w:rsidR="00C72569" w:rsidRDefault="00C72569">
      <w:pPr>
        <w:tabs>
          <w:tab w:val="left" w:pos="1276"/>
        </w:tabs>
        <w:spacing w:after="0" w:line="240" w:lineRule="auto"/>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p>
    <w:p w:rsidR="00C72569" w:rsidRDefault="00C72569">
      <w:pPr>
        <w:spacing w:after="0" w:line="240" w:lineRule="auto"/>
        <w:jc w:val="both"/>
        <w:rPr>
          <w:rFonts w:ascii="Times New Roman" w:eastAsia="Times New Roman" w:hAnsi="Times New Roman" w:cs="Times New Roman"/>
          <w:lang w:eastAsia="ru-RU"/>
        </w:rPr>
      </w:pPr>
      <w:r>
        <w:rPr>
          <w:rFonts w:ascii="Arial" w:hAnsi="Arial" w:cs="Arial"/>
          <w:color w:val="E1E3E6"/>
          <w:sz w:val="20"/>
          <w:szCs w:val="20"/>
        </w:rPr>
        <w:br/>
      </w:r>
    </w:p>
    <w:p w:rsidR="00C72569" w:rsidRDefault="00C72569">
      <w:pPr>
        <w:spacing w:after="0" w:line="240" w:lineRule="auto"/>
        <w:jc w:val="center"/>
      </w:pPr>
    </w:p>
    <w:sectPr w:rsidR="00C72569">
      <w:headerReference w:type="default" r:id="rId13"/>
      <w:headerReference w:type="first" r:id="rId14"/>
      <w:pgSz w:w="11906" w:h="16838"/>
      <w:pgMar w:top="1135" w:right="851" w:bottom="28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17" w:rsidRDefault="00276A17">
      <w:pPr>
        <w:spacing w:after="0" w:line="240" w:lineRule="auto"/>
      </w:pPr>
      <w:r>
        <w:separator/>
      </w:r>
    </w:p>
  </w:endnote>
  <w:endnote w:type="continuationSeparator" w:id="0">
    <w:p w:rsidR="00276A17" w:rsidRDefault="0027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Lucida Console"/>
    <w:charset w:val="00"/>
    <w:family w:val="auto"/>
    <w:pitch w:val="default"/>
  </w:font>
  <w:font w:name="Arial">
    <w:panose1 w:val="020B0604020202020204"/>
    <w:charset w:val="CC"/>
    <w:family w:val="swiss"/>
    <w:pitch w:val="variable"/>
    <w:sig w:usb0="E0002EFF" w:usb1="C0007843" w:usb2="00000009" w:usb3="00000000" w:csb0="000001FF" w:csb1="00000000"/>
  </w:font>
  <w:font w:name="times-roman">
    <w:altName w:val="Lucida Console"/>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17" w:rsidRDefault="00276A17">
      <w:pPr>
        <w:spacing w:after="0" w:line="240" w:lineRule="auto"/>
      </w:pPr>
      <w:r>
        <w:separator/>
      </w:r>
    </w:p>
  </w:footnote>
  <w:footnote w:type="continuationSeparator" w:id="0">
    <w:p w:rsidR="00276A17" w:rsidRDefault="0027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69" w:rsidRDefault="00187D84">
    <w:pPr>
      <w:pStyle w:val="af3"/>
      <w:ind w:right="360"/>
    </w:pPr>
    <w:r>
      <w:rPr>
        <w:noProof/>
        <w:lang w:val="ru-RU" w:eastAsia="ru-RU"/>
      </w:rPr>
      <mc:AlternateContent>
        <mc:Choice Requires="wps">
          <w:drawing>
            <wp:anchor distT="0" distB="0" distL="0" distR="0" simplePos="0" relativeHeight="251657728" behindDoc="0" locked="0" layoutInCell="0" allowOverlap="1">
              <wp:simplePos x="0" y="0"/>
              <wp:positionH relativeFrom="page">
                <wp:align>right</wp:align>
              </wp:positionH>
              <wp:positionV relativeFrom="paragraph">
                <wp:posOffset>635</wp:posOffset>
              </wp:positionV>
              <wp:extent cx="141605" cy="170180"/>
              <wp:effectExtent l="0" t="3810"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569" w:rsidRDefault="00C72569">
                          <w:pPr>
                            <w:pStyle w:val="af3"/>
                          </w:pPr>
                          <w:r>
                            <w:rPr>
                              <w:rStyle w:val="a5"/>
                            </w:rPr>
                            <w:fldChar w:fldCharType="begin"/>
                          </w:r>
                          <w:r>
                            <w:rPr>
                              <w:rStyle w:val="a5"/>
                            </w:rPr>
                            <w:instrText xml:space="preserve"> PAGE </w:instrText>
                          </w:r>
                          <w:r>
                            <w:rPr>
                              <w:rStyle w:val="a5"/>
                            </w:rPr>
                            <w:fldChar w:fldCharType="separate"/>
                          </w:r>
                          <w:r w:rsidR="00187D84">
                            <w:rPr>
                              <w:rStyle w:val="a5"/>
                              <w:noProof/>
                            </w:rPr>
                            <w:t>21</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05pt;margin-top:.05pt;width:11.15pt;height:13.4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6Z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" o:allowincell="f" stroked="f">
              <v:fill opacity="0"/>
              <v:textbox inset="0,0,0,0">
                <w:txbxContent>
                  <w:p w:rsidR="00C72569" w:rsidRDefault="00C72569">
                    <w:pPr>
                      <w:pStyle w:val="af3"/>
                    </w:pPr>
                    <w:r>
                      <w:rPr>
                        <w:rStyle w:val="a5"/>
                      </w:rPr>
                      <w:fldChar w:fldCharType="begin"/>
                    </w:r>
                    <w:r>
                      <w:rPr>
                        <w:rStyle w:val="a5"/>
                      </w:rPr>
                      <w:instrText xml:space="preserve"> PAGE </w:instrText>
                    </w:r>
                    <w:r>
                      <w:rPr>
                        <w:rStyle w:val="a5"/>
                      </w:rPr>
                      <w:fldChar w:fldCharType="separate"/>
                    </w:r>
                    <w:r w:rsidR="00187D84">
                      <w:rPr>
                        <w:rStyle w:val="a5"/>
                        <w:noProof/>
                      </w:rPr>
                      <w:t>21</w:t>
                    </w:r>
                    <w:r>
                      <w:rPr>
                        <w:rStyle w:val="a5"/>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69" w:rsidRDefault="00C7256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284"/>
        </w:tabs>
        <w:ind w:left="454" w:hanging="170"/>
      </w:pPr>
      <w:rPr>
        <w:rFonts w:ascii="Courier New" w:hAnsi="Courier New" w:cs="Courier New" w:hint="default"/>
      </w:rPr>
    </w:lvl>
  </w:abstractNum>
  <w:abstractNum w:abstractNumId="2">
    <w:nsid w:val="00000003"/>
    <w:multiLevelType w:val="multilevel"/>
    <w:tmpl w:val="00000003"/>
    <w:name w:val="WW8Num19"/>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B0"/>
    <w:rsid w:val="00187D84"/>
    <w:rsid w:val="00276A17"/>
    <w:rsid w:val="002C46B0"/>
    <w:rsid w:val="00C7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8B1E2AA-57D5-412B-B47F-A93478A9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0"/>
    <w:qFormat/>
    <w:pPr>
      <w:keepNext/>
      <w:keepLines/>
      <w:numPr>
        <w:numId w:val="1"/>
      </w:numPr>
      <w:tabs>
        <w:tab w:val="left" w:pos="440"/>
      </w:tabs>
      <w:spacing w:before="480" w:after="0" w:line="312" w:lineRule="auto"/>
      <w:ind w:left="1160" w:hanging="360"/>
      <w:jc w:val="both"/>
      <w:outlineLvl w:val="0"/>
    </w:pPr>
    <w:rPr>
      <w:rFonts w:ascii="Cambria" w:eastAsia="Lucida Sans Unicode" w:hAnsi="Cambria" w:cs="Cambria"/>
      <w:b/>
      <w:bCs/>
      <w:color w:val="365F91"/>
      <w:kern w:val="2"/>
      <w:sz w:val="28"/>
      <w:szCs w:val="28"/>
      <w:lang w:bidi="hi-IN"/>
    </w:rPr>
  </w:style>
  <w:style w:type="paragraph" w:styleId="2">
    <w:name w:val="heading 2"/>
    <w:basedOn w:val="a"/>
    <w:next w:val="a"/>
    <w:qFormat/>
    <w:pPr>
      <w:keepNext/>
      <w:numPr>
        <w:ilvl w:val="1"/>
        <w:numId w:val="1"/>
      </w:numPr>
      <w:overflowPunct w:val="0"/>
      <w:autoSpaceDE w:val="0"/>
      <w:spacing w:after="0" w:line="240" w:lineRule="auto"/>
      <w:jc w:val="center"/>
      <w:outlineLvl w:val="1"/>
    </w:pPr>
    <w:rPr>
      <w:rFonts w:ascii="Times New Roman" w:eastAsia="Times New Roman" w:hAnsi="Times New Roman" w:cs="Times New Roman"/>
      <w:b/>
      <w:bCs/>
      <w:sz w:val="28"/>
      <w:szCs w:val="20"/>
      <w:lang w:val="x-none"/>
    </w:rPr>
  </w:style>
  <w:style w:type="paragraph" w:styleId="3">
    <w:name w:val="heading 3"/>
    <w:basedOn w:val="a"/>
    <w:next w:val="a"/>
    <w:qFormat/>
    <w:pPr>
      <w:keepNext/>
      <w:numPr>
        <w:ilvl w:val="2"/>
        <w:numId w:val="1"/>
      </w:numPr>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2z0">
    <w:name w:val="WW8Num2z0"/>
    <w:rPr>
      <w:rFonts w:ascii="Times New Roman" w:eastAsia="Times New Roman" w:hAnsi="Times New Roman" w:cs="Times New Roman" w:hint="default"/>
      <w:lang w:val="ru-RU"/>
    </w:rPr>
  </w:style>
  <w:style w:type="character" w:customStyle="1" w:styleId="WW8Num3z0">
    <w:name w:val="WW8Num3z0"/>
    <w:rPr>
      <w:rFonts w:ascii="Symbol" w:hAnsi="Symbol" w:cs="Symbol"/>
      <w:color w:val="00000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ourier New" w:hAnsi="Courier New" w:cs="Courier New"/>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ascii="Symbol" w:hAnsi="Symbol" w:cs="Symbol" w:hint="default"/>
      <w:color w:val="00000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ascii="Symbol" w:hAnsi="Symbol" w:cs="Symbol" w:hint="default"/>
      <w:color w:val="000000"/>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Courier New" w:hAnsi="Courier New" w:cs="Courier New"/>
      <w:color w:val="000000"/>
    </w:rPr>
  </w:style>
  <w:style w:type="character" w:customStyle="1" w:styleId="WW8Num13z1">
    <w:name w:val="WW8Num13z1"/>
    <w:rPr>
      <w:rFonts w:ascii="Symbol" w:hAnsi="Symbol" w:cs="Symbol"/>
      <w:color w:val="000000"/>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color w:val="000000"/>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Times New Roman CYR" w:eastAsia="Times New Roman" w:hAnsi="Times New Roman CYR"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9z0">
    <w:name w:val="WW8Num19z0"/>
    <w:rPr>
      <w:rFont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4z0">
    <w:name w:val="WW8Num24z0"/>
    <w:rPr>
      <w:rFonts w:ascii="Symbol" w:hAnsi="Symbol" w:cs="Symbol" w:hint="default"/>
      <w:color w:val="000000"/>
    </w:rPr>
  </w:style>
  <w:style w:type="character" w:customStyle="1" w:styleId="WW8Num25z0">
    <w:name w:val="WW8Num25z0"/>
    <w:rPr>
      <w:rFonts w:eastAsia="Times New Roman" w:hint="default"/>
    </w:rPr>
  </w:style>
  <w:style w:type="character" w:customStyle="1" w:styleId="WW8Num26z0">
    <w:name w:val="WW8Num26z0"/>
    <w:rPr>
      <w:sz w:val="28"/>
      <w:szCs w:val="28"/>
    </w:rPr>
  </w:style>
  <w:style w:type="character" w:customStyle="1" w:styleId="WW8Num28z0">
    <w:name w:val="WW8Num28z0"/>
    <w:rPr>
      <w:rFonts w:ascii="Courier New" w:hAnsi="Courier New" w:cs="Courier New"/>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i w:val="0"/>
    </w:rPr>
  </w:style>
  <w:style w:type="character" w:customStyle="1" w:styleId="WW8Num30z0">
    <w:name w:val="WW8Num30z0"/>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Courier New" w:hAnsi="Courier New" w:cs="Courier New"/>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color w:val="000000"/>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Times New Roman" w:eastAsia="Times New Roman" w:hAnsi="Times New Roman" w:cs="Times New Roman" w:hint="default"/>
    </w:rPr>
  </w:style>
  <w:style w:type="character" w:customStyle="1" w:styleId="WW8Num34z1">
    <w:name w:val="WW8Num34z1"/>
    <w:rPr>
      <w:rFonts w:cs="Times New Roman"/>
    </w:rPr>
  </w:style>
  <w:style w:type="character" w:customStyle="1" w:styleId="WW8Num35z0">
    <w:name w:val="WW8Num35z0"/>
    <w:rPr>
      <w:rFonts w:ascii="Courier New" w:hAnsi="Courier New" w:cs="Courier New"/>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7z0">
    <w:name w:val="WW8Num37z0"/>
    <w:rPr>
      <w:rFonts w:hint="default"/>
    </w:rPr>
  </w:style>
  <w:style w:type="character" w:customStyle="1" w:styleId="WW8Num38z0">
    <w:name w:val="WW8Num38z0"/>
    <w:rPr>
      <w:rFont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20">
    <w:name w:val="Основной шрифт абзаца2"/>
  </w:style>
  <w:style w:type="character" w:customStyle="1" w:styleId="10">
    <w:name w:val="Заголовок 1 Знак"/>
    <w:basedOn w:val="20"/>
    <w:rPr>
      <w:rFonts w:ascii="Cambria" w:eastAsia="Lucida Sans Unicode" w:hAnsi="Cambria" w:cs="Cambria"/>
      <w:b/>
      <w:bCs/>
      <w:color w:val="365F91"/>
      <w:kern w:val="2"/>
      <w:sz w:val="28"/>
      <w:szCs w:val="28"/>
      <w:lang w:bidi="hi-IN"/>
    </w:rPr>
  </w:style>
  <w:style w:type="character" w:customStyle="1" w:styleId="21">
    <w:name w:val="Заголовок 2 Знак"/>
    <w:rPr>
      <w:b/>
      <w:bCs/>
      <w:sz w:val="28"/>
    </w:rPr>
  </w:style>
  <w:style w:type="character" w:customStyle="1" w:styleId="30">
    <w:name w:val="Заголовок 3 Знак"/>
    <w:basedOn w:val="20"/>
    <w:rPr>
      <w:rFonts w:ascii="Cambria" w:eastAsia="Times New Roman" w:hAnsi="Cambria" w:cs="Times New Roman"/>
      <w:b/>
      <w:bCs/>
      <w:sz w:val="26"/>
      <w:szCs w:val="26"/>
    </w:rPr>
  </w:style>
  <w:style w:type="character" w:customStyle="1" w:styleId="a4">
    <w:name w:val="Верхний колонтитул Знак"/>
    <w:rPr>
      <w:rFonts w:ascii="Calibri" w:eastAsia="Calibri" w:hAnsi="Calibri" w:cs="Calibri"/>
      <w:sz w:val="22"/>
      <w:szCs w:val="22"/>
    </w:rPr>
  </w:style>
  <w:style w:type="character" w:styleId="a5">
    <w:name w:val="page number"/>
    <w:basedOn w:val="20"/>
  </w:style>
  <w:style w:type="character" w:customStyle="1" w:styleId="a6">
    <w:name w:val="Текст выноски Знак"/>
    <w:rPr>
      <w:rFonts w:ascii="Tahoma" w:eastAsia="Calibri" w:hAnsi="Tahoma" w:cs="Tahoma"/>
      <w:sz w:val="16"/>
      <w:szCs w:val="16"/>
    </w:rPr>
  </w:style>
  <w:style w:type="character" w:styleId="a7">
    <w:name w:val="Hyperlink"/>
    <w:rPr>
      <w:color w:val="0000FF"/>
      <w:u w:val="single"/>
    </w:rPr>
  </w:style>
  <w:style w:type="character" w:customStyle="1" w:styleId="FontStyle13">
    <w:name w:val="Font Style13"/>
    <w:rPr>
      <w:rFonts w:ascii="Times New Roman" w:hAnsi="Times New Roman" w:cs="Times New Roman"/>
      <w:sz w:val="26"/>
    </w:rPr>
  </w:style>
  <w:style w:type="character" w:customStyle="1" w:styleId="fontstyle01">
    <w:name w:val="fontstyle01"/>
    <w:basedOn w:val="20"/>
    <w:rPr>
      <w:rFonts w:ascii="timesnewromanpsmt" w:hAnsi="timesnewromanpsmt" w:cs="timesnewromanpsmt" w:hint="default"/>
      <w:b w:val="0"/>
      <w:bCs w:val="0"/>
      <w:i w:val="0"/>
      <w:iCs w:val="0"/>
      <w:color w:val="000000"/>
      <w:sz w:val="20"/>
      <w:szCs w:val="20"/>
    </w:rPr>
  </w:style>
  <w:style w:type="character" w:customStyle="1" w:styleId="HTML">
    <w:name w:val="Стандартный HTML Знак"/>
    <w:basedOn w:val="20"/>
    <w:rPr>
      <w:rFonts w:ascii="Courier New" w:hAnsi="Courier New" w:cs="Courier New"/>
    </w:rPr>
  </w:style>
  <w:style w:type="character" w:customStyle="1" w:styleId="ConsPlusNormal">
    <w:name w:val="ConsPlusNormal Знак"/>
    <w:rPr>
      <w:rFonts w:ascii="Arial" w:hAnsi="Arial" w:cs="Arial"/>
      <w:lang w:val="ru-RU" w:bidi="ar-SA"/>
    </w:rPr>
  </w:style>
  <w:style w:type="character" w:customStyle="1" w:styleId="a8">
    <w:name w:val="Абзац списка Знак"/>
    <w:rPr>
      <w:sz w:val="24"/>
      <w:szCs w:val="24"/>
    </w:rPr>
  </w:style>
  <w:style w:type="character" w:customStyle="1" w:styleId="11">
    <w:name w:val="Верхний колонтитул Знак1"/>
    <w:basedOn w:val="20"/>
    <w:rPr>
      <w:rFonts w:ascii="Arial" w:eastAsia="Times New Roman" w:hAnsi="Arial" w:cs="Arial"/>
      <w:sz w:val="22"/>
      <w:szCs w:val="22"/>
    </w:rPr>
  </w:style>
  <w:style w:type="character" w:customStyle="1" w:styleId="pt-a1-000016">
    <w:name w:val="pt-a1-000016"/>
    <w:basedOn w:val="20"/>
  </w:style>
  <w:style w:type="character" w:customStyle="1" w:styleId="pt-a1-000022">
    <w:name w:val="pt-a1-000022"/>
    <w:basedOn w:val="20"/>
  </w:style>
  <w:style w:type="character" w:customStyle="1" w:styleId="fontstyle21">
    <w:name w:val="fontstyle21"/>
    <w:basedOn w:val="20"/>
    <w:rPr>
      <w:rFonts w:ascii="times-roman" w:hAnsi="times-roman" w:cs="times-roman" w:hint="default"/>
      <w:b w:val="0"/>
      <w:bCs w:val="0"/>
      <w:i w:val="0"/>
      <w:iCs w:val="0"/>
      <w:color w:val="000000"/>
      <w:sz w:val="28"/>
      <w:szCs w:val="28"/>
    </w:rPr>
  </w:style>
  <w:style w:type="character" w:customStyle="1" w:styleId="12">
    <w:name w:val="Основной шрифт абзаца1"/>
  </w:style>
  <w:style w:type="character" w:customStyle="1" w:styleId="a9">
    <w:name w:val="Текст Знак"/>
    <w:rPr>
      <w:rFonts w:ascii="Courier New" w:hAnsi="Courier New" w:cs="Courier New"/>
      <w:sz w:val="20"/>
      <w:szCs w:val="20"/>
    </w:rPr>
  </w:style>
  <w:style w:type="character" w:customStyle="1" w:styleId="aa">
    <w:name w:val="Нижний колонтитул Знак"/>
    <w:rPr>
      <w:rFonts w:cs="Times New Roman"/>
      <w:sz w:val="24"/>
      <w:szCs w:val="24"/>
    </w:rPr>
  </w:style>
  <w:style w:type="character" w:customStyle="1" w:styleId="22">
    <w:name w:val="Основной текст с отступом 2 Знак"/>
    <w:rPr>
      <w:rFonts w:cs="Times New Roman"/>
      <w:sz w:val="24"/>
      <w:szCs w:val="24"/>
      <w:lang w:val="ru-RU"/>
    </w:rPr>
  </w:style>
  <w:style w:type="character" w:customStyle="1" w:styleId="13">
    <w:name w:val="Номер страницы1"/>
    <w:rPr>
      <w:rFonts w:cs="Times New Roman"/>
    </w:rPr>
  </w:style>
  <w:style w:type="character" w:customStyle="1" w:styleId="14">
    <w:name w:val="Знак Знак1"/>
    <w:rPr>
      <w:rFonts w:ascii="Times New Roman" w:hAnsi="Times New Roman" w:cs="Times New Roman"/>
      <w:sz w:val="24"/>
      <w:szCs w:val="24"/>
    </w:rPr>
  </w:style>
  <w:style w:type="character" w:customStyle="1" w:styleId="FontStyle20">
    <w:name w:val="Font Style20"/>
    <w:rPr>
      <w:rFonts w:ascii="Century Schoolbook" w:hAnsi="Century Schoolbook" w:cs="Century Schoolbook"/>
      <w:sz w:val="20"/>
      <w:szCs w:val="20"/>
    </w:rPr>
  </w:style>
  <w:style w:type="character" w:customStyle="1" w:styleId="ab">
    <w:name w:val="Основной текст с отступом Знак"/>
    <w:rPr>
      <w:sz w:val="24"/>
      <w:szCs w:val="24"/>
    </w:rPr>
  </w:style>
  <w:style w:type="character" w:customStyle="1" w:styleId="FontStyle28">
    <w:name w:val="Font Style28"/>
    <w:rPr>
      <w:rFonts w:ascii="Arial" w:hAnsi="Arial" w:cs="Arial"/>
      <w:sz w:val="24"/>
      <w:szCs w:val="24"/>
    </w:rPr>
  </w:style>
  <w:style w:type="character" w:customStyle="1" w:styleId="23">
    <w:name w:val="Основной текст 2 Знак"/>
    <w:rPr>
      <w:rFonts w:ascii="Calibri" w:hAnsi="Calibri" w:cs="Calibri"/>
      <w:sz w:val="22"/>
      <w:szCs w:val="22"/>
    </w:rPr>
  </w:style>
  <w:style w:type="character" w:customStyle="1" w:styleId="ac">
    <w:name w:val="Название объекта Знак"/>
    <w:rPr>
      <w:sz w:val="26"/>
    </w:rPr>
  </w:style>
  <w:style w:type="character" w:customStyle="1" w:styleId="S1">
    <w:name w:val="S_Маркированный Знак1"/>
    <w:rPr>
      <w:sz w:val="24"/>
      <w:szCs w:val="24"/>
    </w:rPr>
  </w:style>
  <w:style w:type="character" w:customStyle="1" w:styleId="ad">
    <w:name w:val="Основной текст Знак"/>
    <w:rPr>
      <w:rFonts w:ascii="Calibri" w:eastAsia="Calibri" w:hAnsi="Calibri" w:cs="Calibri"/>
    </w:rPr>
  </w:style>
  <w:style w:type="character" w:customStyle="1" w:styleId="ae">
    <w:name w:val="Название Знак"/>
    <w:rPr>
      <w:rFonts w:ascii="Calibri" w:eastAsia="Calibri" w:hAnsi="Calibri" w:cs="Calibri"/>
      <w:sz w:val="28"/>
    </w:rPr>
  </w:style>
  <w:style w:type="character" w:customStyle="1" w:styleId="ListLabel1">
    <w:name w:val="ListLabel 1"/>
    <w:rPr>
      <w:rFonts w:cs="Times New Roman"/>
    </w:rPr>
  </w:style>
  <w:style w:type="character" w:customStyle="1" w:styleId="ListLabel2">
    <w:name w:val="ListLabel 2"/>
    <w:rPr>
      <w:color w:val="00000A"/>
    </w:rPr>
  </w:style>
  <w:style w:type="character" w:customStyle="1" w:styleId="ListLabel3">
    <w:name w:val="ListLabel 3"/>
    <w:rPr>
      <w:rFonts w:cs="Times New Roman"/>
      <w:b w:val="0"/>
    </w:rPr>
  </w:style>
  <w:style w:type="character" w:customStyle="1" w:styleId="ListLabel4">
    <w:name w:val="ListLabel 4"/>
    <w:rPr>
      <w:rFonts w:cs="Courier New"/>
    </w:rPr>
  </w:style>
  <w:style w:type="character" w:customStyle="1" w:styleId="ListLabel5">
    <w:name w:val="ListLabel 5"/>
    <w:rPr>
      <w:rFonts w:cs="Times New Roman"/>
      <w:color w:val="000000"/>
    </w:rPr>
  </w:style>
  <w:style w:type="character" w:customStyle="1" w:styleId="ListLabel6">
    <w:name w:val="ListLabel 6"/>
    <w:rPr>
      <w:rFonts w:cs="Calibri"/>
      <w:b w:val="0"/>
    </w:rPr>
  </w:style>
  <w:style w:type="character" w:customStyle="1" w:styleId="ListLabel7">
    <w:name w:val="ListLabel 7"/>
    <w:rPr>
      <w:rFonts w:cs="Calibri"/>
    </w:rPr>
  </w:style>
  <w:style w:type="character" w:customStyle="1" w:styleId="15">
    <w:name w:val="Нижний колонтитул Знак1"/>
    <w:basedOn w:val="20"/>
    <w:rPr>
      <w:rFonts w:eastAsia="Lucida Sans Unicode" w:cs="Mangal"/>
      <w:kern w:val="2"/>
      <w:sz w:val="24"/>
      <w:szCs w:val="24"/>
      <w:lang w:bidi="hi-IN"/>
    </w:rPr>
  </w:style>
  <w:style w:type="character" w:customStyle="1" w:styleId="16">
    <w:name w:val="Основной текст с отступом Знак1"/>
    <w:basedOn w:val="20"/>
    <w:rPr>
      <w:rFonts w:eastAsia="Lucida Sans Unicode" w:cs="Mangal"/>
      <w:kern w:val="2"/>
      <w:sz w:val="24"/>
      <w:szCs w:val="24"/>
      <w:lang w:bidi="hi-IN"/>
    </w:rPr>
  </w:style>
  <w:style w:type="character" w:customStyle="1" w:styleId="S">
    <w:name w:val="S_Обычный Знак"/>
    <w:rPr>
      <w:rFonts w:eastAsia="MS Mincho" w:cs="Mangal"/>
      <w:b/>
      <w:kern w:val="2"/>
      <w:sz w:val="28"/>
      <w:szCs w:val="28"/>
      <w:lang w:bidi="hi-IN"/>
    </w:rPr>
  </w:style>
  <w:style w:type="character" w:customStyle="1" w:styleId="17">
    <w:name w:val="Текст выноски Знак1"/>
    <w:rPr>
      <w:rFonts w:ascii="Tahoma" w:eastAsia="Lucida Sans Unicode" w:hAnsi="Tahoma" w:cs="Mangal"/>
      <w:kern w:val="2"/>
      <w:sz w:val="16"/>
      <w:szCs w:val="14"/>
      <w:lang w:bidi="hi-IN"/>
    </w:rPr>
  </w:style>
  <w:style w:type="character" w:styleId="af">
    <w:name w:val="FollowedHyperlink"/>
    <w:rPr>
      <w:color w:val="800080"/>
      <w:u w:val="single"/>
    </w:rPr>
  </w:style>
  <w:style w:type="character" w:customStyle="1" w:styleId="af0">
    <w:name w:val="Схема документа Знак"/>
    <w:basedOn w:val="20"/>
    <w:rPr>
      <w:rFonts w:ascii="Tahoma" w:eastAsia="Lucida Sans Unicode" w:hAnsi="Tahoma" w:cs="Tahoma"/>
      <w:kern w:val="2"/>
      <w:shd w:val="clear" w:color="auto" w:fill="000080"/>
      <w:lang w:bidi="hi-IN"/>
    </w:rPr>
  </w:style>
  <w:style w:type="character" w:customStyle="1" w:styleId="18">
    <w:name w:val="Текст Знак1"/>
    <w:basedOn w:val="20"/>
    <w:rPr>
      <w:rFonts w:ascii="Courier New" w:hAnsi="Courier New" w:cs="Courier New"/>
    </w:rPr>
  </w:style>
  <w:style w:type="character" w:customStyle="1" w:styleId="210">
    <w:name w:val="Основной текст с отступом 2 Знак1"/>
    <w:basedOn w:val="20"/>
    <w:rPr>
      <w:rFonts w:eastAsia="Lucida Sans Unicode" w:cs="Mangal"/>
      <w:kern w:val="2"/>
      <w:sz w:val="24"/>
      <w:szCs w:val="24"/>
      <w:lang w:bidi="hi-IN"/>
    </w:rPr>
  </w:style>
  <w:style w:type="character" w:customStyle="1" w:styleId="19">
    <w:name w:val="Название объекта Знак1"/>
    <w:rPr>
      <w:rFonts w:ascii="Calibri" w:hAnsi="Calibri" w:cs="Calibri"/>
      <w:b/>
      <w:bCs/>
    </w:rPr>
  </w:style>
  <w:style w:type="character" w:customStyle="1" w:styleId="1a">
    <w:name w:val="Название Знак1"/>
    <w:basedOn w:val="20"/>
    <w:rPr>
      <w:rFonts w:ascii="Cambria" w:hAnsi="Cambria" w:cs="Mangal"/>
      <w:b/>
      <w:bCs/>
      <w:kern w:val="2"/>
      <w:sz w:val="32"/>
      <w:szCs w:val="29"/>
      <w:lang w:bidi="hi-IN"/>
    </w:rPr>
  </w:style>
  <w:style w:type="character" w:customStyle="1" w:styleId="6">
    <w:name w:val="Знак Знак6"/>
    <w:rPr>
      <w:rFonts w:cs="Times New Roman"/>
      <w:b/>
      <w:bCs/>
      <w:lang w:val="x-none"/>
    </w:rPr>
  </w:style>
  <w:style w:type="character" w:customStyle="1" w:styleId="190">
    <w:name w:val="Знак Знак19"/>
    <w:rPr>
      <w:rFonts w:ascii="Cambria" w:hAnsi="Cambria" w:cs="Times New Roman"/>
      <w:b/>
      <w:bCs/>
      <w:i/>
      <w:iCs/>
      <w:sz w:val="28"/>
      <w:szCs w:val="28"/>
      <w:lang w:val="x-none"/>
    </w:rPr>
  </w:style>
  <w:style w:type="character" w:customStyle="1" w:styleId="FontStyle33">
    <w:name w:val="Font Style33"/>
    <w:rPr>
      <w:rFonts w:ascii="Arial Narrow" w:hAnsi="Arial Narrow" w:cs="Arial Narrow"/>
      <w:sz w:val="24"/>
      <w:szCs w:val="24"/>
    </w:rPr>
  </w:style>
  <w:style w:type="character" w:customStyle="1" w:styleId="FontStyle37">
    <w:name w:val="Font Style37"/>
    <w:rPr>
      <w:rFonts w:ascii="Trebuchet MS" w:hAnsi="Trebuchet MS" w:cs="Trebuchet MS"/>
      <w:b/>
      <w:bCs/>
      <w:i/>
      <w:iCs/>
      <w:sz w:val="20"/>
      <w:szCs w:val="20"/>
    </w:rPr>
  </w:style>
  <w:style w:type="paragraph" w:customStyle="1" w:styleId="Heading">
    <w:name w:val="Heading"/>
    <w:basedOn w:val="a"/>
    <w:next w:val="a"/>
    <w:pPr>
      <w:spacing w:before="240" w:after="60" w:line="240" w:lineRule="auto"/>
      <w:jc w:val="center"/>
      <w:outlineLvl w:val="0"/>
    </w:pPr>
    <w:rPr>
      <w:rFonts w:ascii="Cambria" w:eastAsia="Times New Roman" w:hAnsi="Cambria" w:cs="Mangal"/>
      <w:b/>
      <w:bCs/>
      <w:kern w:val="2"/>
      <w:sz w:val="32"/>
      <w:szCs w:val="29"/>
      <w:lang w:bidi="hi-IN"/>
    </w:rPr>
  </w:style>
  <w:style w:type="paragraph" w:styleId="a0">
    <w:name w:val="Body Text"/>
    <w:basedOn w:val="a"/>
    <w:pPr>
      <w:jc w:val="both"/>
    </w:pPr>
    <w:rPr>
      <w:rFonts w:ascii="Bookman Old Style" w:hAnsi="Bookman Old Style" w:cs="Bookman Old Style"/>
      <w:b/>
      <w:bCs/>
      <w:i/>
      <w:iCs/>
    </w:rPr>
  </w:style>
  <w:style w:type="paragraph" w:styleId="af1">
    <w:name w:val="List"/>
    <w:basedOn w:val="a0"/>
    <w:pPr>
      <w:spacing w:after="120" w:line="240" w:lineRule="auto"/>
      <w:jc w:val="left"/>
    </w:pPr>
    <w:rPr>
      <w:rFonts w:ascii="Calibri" w:hAnsi="Calibri" w:cs="Mangal"/>
      <w:b w:val="0"/>
      <w:bCs w:val="0"/>
      <w:i w:val="0"/>
      <w:iCs w:val="0"/>
      <w:kern w:val="2"/>
      <w:sz w:val="20"/>
      <w:szCs w:val="20"/>
      <w:lang w:bidi="hi-IN"/>
    </w:rPr>
  </w:style>
  <w:style w:type="paragraph" w:styleId="af2">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pPr>
      <w:suppressLineNumbers/>
      <w:tabs>
        <w:tab w:val="center" w:pos="4819"/>
        <w:tab w:val="right" w:pos="9638"/>
      </w:tabs>
    </w:pPr>
  </w:style>
  <w:style w:type="paragraph" w:styleId="af3">
    <w:name w:val="header"/>
    <w:basedOn w:val="a"/>
    <w:pPr>
      <w:tabs>
        <w:tab w:val="center" w:pos="4677"/>
        <w:tab w:val="right" w:pos="9355"/>
      </w:tabs>
    </w:pPr>
    <w:rPr>
      <w:lang w:val="x-none"/>
    </w:rPr>
  </w:style>
  <w:style w:type="paragraph" w:customStyle="1" w:styleId="220">
    <w:name w:val="Основной текст 22"/>
    <w:basedOn w:val="a"/>
    <w:pPr>
      <w:spacing w:after="120" w:line="480" w:lineRule="auto"/>
    </w:pPr>
  </w:style>
  <w:style w:type="paragraph" w:customStyle="1" w:styleId="24">
    <w:name w:val="Знак2"/>
    <w:basedOn w:val="a"/>
    <w:pPr>
      <w:spacing w:after="160" w:line="240" w:lineRule="exact"/>
    </w:pPr>
    <w:rPr>
      <w:rFonts w:ascii="Verdana" w:eastAsia="Times New Roman" w:hAnsi="Verdana" w:cs="Verdana"/>
      <w:sz w:val="20"/>
      <w:szCs w:val="20"/>
      <w:lang w:val="en-US"/>
    </w:rPr>
  </w:style>
  <w:style w:type="paragraph" w:styleId="af4">
    <w:name w:val="Balloon Text"/>
    <w:basedOn w:val="a"/>
    <w:pPr>
      <w:spacing w:after="0" w:line="240" w:lineRule="auto"/>
    </w:pPr>
    <w:rPr>
      <w:rFonts w:ascii="Tahoma" w:hAnsi="Tahoma" w:cs="Tahoma"/>
      <w:sz w:val="16"/>
      <w:szCs w:val="16"/>
      <w:lang w:val="x-none"/>
    </w:rPr>
  </w:style>
  <w:style w:type="paragraph" w:customStyle="1" w:styleId="BlockQuotation">
    <w:name w:val="Block Quotation"/>
    <w:basedOn w:val="a"/>
    <w:pPr>
      <w:widowControl w:val="0"/>
      <w:overflowPunct w:val="0"/>
      <w:autoSpaceDE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styleId="af5">
    <w:name w:val="List Paragraph"/>
    <w:basedOn w:val="a"/>
    <w:qFormat/>
    <w:pPr>
      <w:spacing w:after="0" w:line="240" w:lineRule="auto"/>
      <w:ind w:left="720"/>
      <w:contextualSpacing/>
    </w:pPr>
    <w:rPr>
      <w:rFonts w:ascii="Times New Roman" w:eastAsia="Times New Roman" w:hAnsi="Times New Roman" w:cs="Times New Roman"/>
      <w:sz w:val="24"/>
      <w:szCs w:val="24"/>
      <w:lang w:val="x-none"/>
    </w:rPr>
  </w:style>
  <w:style w:type="paragraph" w:customStyle="1" w:styleId="pt-consplusnormal-000051">
    <w:name w:val="pt-consplusnormal-000051"/>
    <w:basedOn w:val="a"/>
    <w:pPr>
      <w:spacing w:before="280" w:after="280" w:line="240" w:lineRule="auto"/>
    </w:pPr>
    <w:rPr>
      <w:rFonts w:ascii="Times New Roman" w:eastAsia="Times New Roman" w:hAnsi="Times New Roman" w:cs="Times New Roman"/>
      <w:sz w:val="24"/>
      <w:szCs w:val="24"/>
    </w:rPr>
  </w:style>
  <w:style w:type="paragraph" w:customStyle="1" w:styleId="pt-consplusnormal-000042">
    <w:name w:val="pt-consplusnormal-000042"/>
    <w:basedOn w:val="a"/>
    <w:pPr>
      <w:spacing w:before="280" w:after="280" w:line="240" w:lineRule="auto"/>
    </w:pPr>
    <w:rPr>
      <w:rFonts w:ascii="Times New Roman" w:eastAsia="Times New Roman" w:hAnsi="Times New Roman" w:cs="Times New Roman"/>
      <w:sz w:val="24"/>
      <w:szCs w:val="24"/>
    </w:rPr>
  </w:style>
  <w:style w:type="paragraph" w:styleId="af6">
    <w:name w:val="No Spacing"/>
    <w:qFormat/>
    <w:pPr>
      <w:suppressAutoHyphens/>
    </w:pPr>
    <w:rPr>
      <w:rFonts w:ascii="Calibri" w:hAnsi="Calibri" w:cs="Calibri"/>
      <w:sz w:val="22"/>
      <w:szCs w:val="22"/>
      <w:lang w:eastAsia="zh-CN"/>
    </w:rPr>
  </w:style>
  <w:style w:type="paragraph" w:styleId="af7">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Normal">
    <w:name w:val="ConsNormal"/>
    <w:pPr>
      <w:suppressAutoHyphens/>
      <w:autoSpaceDE w:val="0"/>
      <w:ind w:right="19772" w:firstLine="720"/>
    </w:pPr>
    <w:rPr>
      <w:rFonts w:ascii="Arial" w:hAnsi="Arial" w:cs="Arial"/>
      <w:lang w:eastAsia="zh-CN"/>
    </w:r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af8">
    <w:name w:val="Содержимое таблицы"/>
    <w:basedOn w:val="a"/>
    <w:pPr>
      <w:widowControl w:val="0"/>
      <w:suppressLineNumbers/>
      <w:spacing w:after="160" w:line="254" w:lineRule="auto"/>
    </w:pPr>
    <w:rPr>
      <w:rFonts w:eastAsia="Times New Roman"/>
    </w:rPr>
  </w:style>
  <w:style w:type="paragraph" w:customStyle="1" w:styleId="af9">
    <w:name w:val="Заголовок"/>
    <w:basedOn w:val="a"/>
    <w:next w:val="a0"/>
    <w:pPr>
      <w:keepNext/>
      <w:spacing w:before="240" w:after="120" w:line="240" w:lineRule="auto"/>
      <w:jc w:val="center"/>
    </w:pPr>
    <w:rPr>
      <w:rFonts w:cs="Mangal"/>
      <w:kern w:val="2"/>
      <w:sz w:val="28"/>
      <w:szCs w:val="20"/>
      <w:lang w:bidi="hi-IN"/>
    </w:rPr>
  </w:style>
  <w:style w:type="paragraph" w:customStyle="1" w:styleId="1b">
    <w:name w:val="Название1"/>
    <w:basedOn w:val="a"/>
    <w:pPr>
      <w:suppressLineNumbers/>
      <w:spacing w:before="120" w:after="120" w:line="240" w:lineRule="auto"/>
    </w:pPr>
    <w:rPr>
      <w:rFonts w:ascii="Times New Roman" w:eastAsia="Lucida Sans Unicode" w:hAnsi="Times New Roman" w:cs="Mangal"/>
      <w:i/>
      <w:iCs/>
      <w:kern w:val="2"/>
      <w:sz w:val="24"/>
      <w:szCs w:val="24"/>
      <w:lang w:bidi="hi-IN"/>
    </w:rPr>
  </w:style>
  <w:style w:type="paragraph" w:customStyle="1" w:styleId="1c">
    <w:name w:val="Указатель1"/>
    <w:basedOn w:val="a"/>
    <w:pPr>
      <w:suppressLineNumbers/>
      <w:spacing w:after="0" w:line="240" w:lineRule="auto"/>
    </w:pPr>
    <w:rPr>
      <w:rFonts w:ascii="Times New Roman" w:eastAsia="Lucida Sans Unicode" w:hAnsi="Times New Roman" w:cs="Mangal"/>
      <w:kern w:val="2"/>
      <w:sz w:val="24"/>
      <w:szCs w:val="24"/>
      <w:lang w:bidi="hi-IN"/>
    </w:rPr>
  </w:style>
  <w:style w:type="paragraph" w:customStyle="1" w:styleId="1d">
    <w:name w:val="Текст1"/>
    <w:basedOn w:val="a"/>
    <w:pPr>
      <w:spacing w:after="0" w:line="240" w:lineRule="auto"/>
    </w:pPr>
    <w:rPr>
      <w:rFonts w:ascii="Courier New" w:eastAsia="Lucida Sans Unicode" w:hAnsi="Courier New" w:cs="Courier New"/>
      <w:kern w:val="2"/>
      <w:sz w:val="20"/>
      <w:szCs w:val="20"/>
      <w:lang w:bidi="hi-IN"/>
    </w:rPr>
  </w:style>
  <w:style w:type="paragraph" w:styleId="afa">
    <w:name w:val="footer"/>
    <w:basedOn w:val="a"/>
    <w:pPr>
      <w:suppressLineNumbers/>
      <w:tabs>
        <w:tab w:val="center" w:pos="4677"/>
        <w:tab w:val="right" w:pos="9355"/>
      </w:tabs>
      <w:spacing w:after="0" w:line="240" w:lineRule="auto"/>
    </w:pPr>
    <w:rPr>
      <w:rFonts w:ascii="Times New Roman" w:eastAsia="Lucida Sans Unicode" w:hAnsi="Times New Roman" w:cs="Mangal"/>
      <w:kern w:val="2"/>
      <w:sz w:val="24"/>
      <w:szCs w:val="24"/>
      <w:lang w:bidi="hi-IN"/>
    </w:rPr>
  </w:style>
  <w:style w:type="paragraph" w:customStyle="1" w:styleId="211">
    <w:name w:val="Основной текст с отступом 21"/>
    <w:basedOn w:val="a"/>
    <w:pPr>
      <w:spacing w:after="0" w:line="240" w:lineRule="auto"/>
      <w:ind w:firstLine="708"/>
    </w:pPr>
    <w:rPr>
      <w:rFonts w:ascii="Times New Roman" w:eastAsia="Lucida Sans Unicode" w:hAnsi="Times New Roman" w:cs="Mangal"/>
      <w:kern w:val="2"/>
      <w:sz w:val="24"/>
      <w:szCs w:val="24"/>
      <w:lang w:bidi="hi-IN"/>
    </w:rPr>
  </w:style>
  <w:style w:type="paragraph" w:customStyle="1" w:styleId="1e">
    <w:name w:val="Название объекта1"/>
    <w:basedOn w:val="a"/>
    <w:pPr>
      <w:spacing w:before="240" w:after="60" w:line="240" w:lineRule="auto"/>
    </w:pPr>
    <w:rPr>
      <w:rFonts w:ascii="Times New Roman" w:eastAsia="Lucida Sans Unicode" w:hAnsi="Times New Roman" w:cs="Mangal"/>
      <w:kern w:val="2"/>
      <w:sz w:val="26"/>
      <w:szCs w:val="20"/>
      <w:lang w:bidi="hi-IN"/>
    </w:rPr>
  </w:style>
  <w:style w:type="paragraph" w:customStyle="1" w:styleId="1f">
    <w:name w:val="Маркированный список1"/>
    <w:basedOn w:val="a"/>
    <w:pPr>
      <w:widowControl w:val="0"/>
      <w:tabs>
        <w:tab w:val="left" w:pos="720"/>
      </w:tabs>
      <w:spacing w:before="120" w:after="0" w:line="240" w:lineRule="auto"/>
      <w:ind w:left="360" w:hanging="360"/>
      <w:jc w:val="both"/>
    </w:pPr>
    <w:rPr>
      <w:rFonts w:ascii="Times New Roman" w:eastAsia="Lucida Sans Unicode" w:hAnsi="Times New Roman" w:cs="Mangal"/>
      <w:kern w:val="2"/>
      <w:sz w:val="26"/>
      <w:szCs w:val="20"/>
      <w:lang w:bidi="hi-IN"/>
    </w:rPr>
  </w:style>
  <w:style w:type="paragraph" w:customStyle="1" w:styleId="1f0">
    <w:name w:val="Абзац списка1"/>
    <w:basedOn w:val="a"/>
    <w:pPr>
      <w:ind w:left="720"/>
    </w:pPr>
    <w:rPr>
      <w:rFonts w:eastAsia="Lucida Sans Unicode"/>
      <w:kern w:val="2"/>
      <w:lang w:bidi="hi-IN"/>
    </w:rPr>
  </w:style>
  <w:style w:type="paragraph" w:customStyle="1" w:styleId="1f1">
    <w:name w:val="Текст выноски1"/>
    <w:basedOn w:val="a"/>
    <w:pPr>
      <w:spacing w:after="0" w:line="240" w:lineRule="auto"/>
    </w:pPr>
    <w:rPr>
      <w:rFonts w:ascii="Tahoma" w:eastAsia="Lucida Sans Unicode" w:hAnsi="Tahoma" w:cs="Tahoma"/>
      <w:kern w:val="2"/>
      <w:sz w:val="16"/>
      <w:szCs w:val="16"/>
      <w:lang w:bidi="hi-IN"/>
    </w:rPr>
  </w:style>
  <w:style w:type="paragraph" w:styleId="afb">
    <w:name w:val="Body Text Indent"/>
    <w:basedOn w:val="a"/>
    <w:pPr>
      <w:spacing w:after="120" w:line="240" w:lineRule="auto"/>
      <w:ind w:left="283"/>
    </w:pPr>
    <w:rPr>
      <w:rFonts w:ascii="Times New Roman" w:eastAsia="Lucida Sans Unicode" w:hAnsi="Times New Roman" w:cs="Mangal"/>
      <w:kern w:val="2"/>
      <w:sz w:val="24"/>
      <w:szCs w:val="24"/>
      <w:lang w:bidi="hi-IN"/>
    </w:rPr>
  </w:style>
  <w:style w:type="paragraph" w:customStyle="1" w:styleId="Style4">
    <w:name w:val="Style4"/>
    <w:basedOn w:val="a"/>
    <w:pPr>
      <w:widowControl w:val="0"/>
      <w:spacing w:after="0" w:line="274" w:lineRule="exact"/>
      <w:ind w:firstLine="720"/>
      <w:jc w:val="both"/>
    </w:pPr>
    <w:rPr>
      <w:rFonts w:ascii="Arial" w:eastAsia="Lucida Sans Unicode" w:hAnsi="Arial" w:cs="Arial"/>
      <w:kern w:val="2"/>
      <w:sz w:val="24"/>
      <w:szCs w:val="24"/>
      <w:lang w:bidi="hi-IN"/>
    </w:rPr>
  </w:style>
  <w:style w:type="paragraph" w:customStyle="1" w:styleId="212">
    <w:name w:val="Основной текст 21"/>
    <w:basedOn w:val="a"/>
    <w:pPr>
      <w:spacing w:after="120" w:line="480" w:lineRule="auto"/>
    </w:pPr>
    <w:rPr>
      <w:rFonts w:eastAsia="Lucida Sans Unicode"/>
      <w:kern w:val="2"/>
      <w:lang w:bidi="hi-IN"/>
    </w:rPr>
  </w:style>
  <w:style w:type="paragraph" w:customStyle="1" w:styleId="S0">
    <w:name w:val="S_Обычный"/>
    <w:basedOn w:val="a"/>
    <w:pPr>
      <w:spacing w:after="0"/>
      <w:ind w:firstLine="709"/>
      <w:jc w:val="both"/>
    </w:pPr>
    <w:rPr>
      <w:rFonts w:ascii="Times New Roman" w:eastAsia="MS Mincho" w:hAnsi="Times New Roman" w:cs="Mangal"/>
      <w:b/>
      <w:kern w:val="2"/>
      <w:sz w:val="28"/>
      <w:szCs w:val="28"/>
      <w:lang w:val="x-none" w:bidi="hi-IN"/>
    </w:rPr>
  </w:style>
  <w:style w:type="paragraph" w:customStyle="1" w:styleId="S2">
    <w:name w:val="S_Маркированный"/>
    <w:basedOn w:val="1f"/>
    <w:pPr>
      <w:widowControl/>
      <w:tabs>
        <w:tab w:val="clear" w:pos="720"/>
        <w:tab w:val="left" w:pos="357"/>
      </w:tabs>
      <w:spacing w:before="0" w:line="360" w:lineRule="auto"/>
      <w:ind w:left="0" w:firstLine="709"/>
    </w:pPr>
    <w:rPr>
      <w:sz w:val="24"/>
      <w:szCs w:val="24"/>
    </w:rPr>
  </w:style>
  <w:style w:type="paragraph" w:customStyle="1" w:styleId="1f2">
    <w:name w:val="Обычный (веб)1"/>
    <w:basedOn w:val="a"/>
    <w:pPr>
      <w:spacing w:after="0" w:line="360" w:lineRule="auto"/>
      <w:ind w:left="1080" w:firstLine="709"/>
      <w:jc w:val="both"/>
    </w:pPr>
    <w:rPr>
      <w:rFonts w:cs="Mangal"/>
      <w:spacing w:val="-5"/>
      <w:kern w:val="2"/>
      <w:sz w:val="28"/>
      <w:szCs w:val="28"/>
      <w:lang w:bidi="hi-IN"/>
    </w:rPr>
  </w:style>
  <w:style w:type="paragraph" w:customStyle="1" w:styleId="1f3">
    <w:name w:val="Схема документа1"/>
    <w:basedOn w:val="a"/>
    <w:pPr>
      <w:shd w:val="clear" w:color="auto" w:fill="000080"/>
      <w:spacing w:after="0" w:line="240" w:lineRule="auto"/>
    </w:pPr>
    <w:rPr>
      <w:rFonts w:ascii="Tahoma" w:eastAsia="Lucida Sans Unicode" w:hAnsi="Tahoma" w:cs="Tahoma"/>
      <w:kern w:val="2"/>
      <w:sz w:val="20"/>
      <w:szCs w:val="20"/>
      <w:lang w:bidi="hi-IN"/>
    </w:rPr>
  </w:style>
  <w:style w:type="paragraph" w:customStyle="1" w:styleId="25">
    <w:name w:val="Текст2"/>
    <w:basedOn w:val="a"/>
    <w:pPr>
      <w:spacing w:after="0" w:line="240" w:lineRule="auto"/>
    </w:pPr>
    <w:rPr>
      <w:rFonts w:ascii="Courier New" w:eastAsia="Times New Roman" w:hAnsi="Courier New" w:cs="Courier New"/>
      <w:sz w:val="20"/>
      <w:szCs w:val="20"/>
    </w:rPr>
  </w:style>
  <w:style w:type="paragraph" w:customStyle="1" w:styleId="afc">
    <w:name w:val="Знак"/>
    <w:basedOn w:val="a"/>
    <w:pPr>
      <w:spacing w:after="160" w:line="240" w:lineRule="exact"/>
    </w:pPr>
    <w:rPr>
      <w:rFonts w:ascii="Verdana" w:eastAsia="Times New Roman" w:hAnsi="Verdana" w:cs="Verdana"/>
      <w:sz w:val="20"/>
      <w:szCs w:val="20"/>
      <w:lang w:val="en-US"/>
    </w:rPr>
  </w:style>
  <w:style w:type="paragraph" w:customStyle="1" w:styleId="26">
    <w:name w:val="Маркированный список2"/>
    <w:basedOn w:val="a"/>
    <w:pPr>
      <w:widowControl w:val="0"/>
      <w:numPr>
        <w:numId w:val="2"/>
      </w:numPr>
      <w:tabs>
        <w:tab w:val="left" w:pos="357"/>
      </w:tabs>
      <w:autoSpaceDE w:val="0"/>
      <w:spacing w:before="120" w:after="0" w:line="240" w:lineRule="auto"/>
      <w:ind w:left="357" w:hanging="357"/>
      <w:jc w:val="both"/>
    </w:pPr>
    <w:rPr>
      <w:rFonts w:ascii="Times New Roman" w:eastAsia="Times New Roman" w:hAnsi="Times New Roman" w:cs="Times New Roman"/>
      <w:sz w:val="26"/>
      <w:szCs w:val="20"/>
    </w:rPr>
  </w:style>
  <w:style w:type="paragraph" w:customStyle="1" w:styleId="afd">
    <w:name w:val="Мария"/>
    <w:basedOn w:val="a"/>
    <w:pPr>
      <w:spacing w:before="240" w:after="120" w:line="240" w:lineRule="auto"/>
      <w:ind w:firstLine="709"/>
      <w:jc w:val="both"/>
    </w:pPr>
    <w:rPr>
      <w:rFonts w:ascii="Times New Roman" w:eastAsia="Times New Roman" w:hAnsi="Times New Roman" w:cs="Times New Roman"/>
      <w:sz w:val="26"/>
      <w:szCs w:val="26"/>
    </w:rPr>
  </w:style>
  <w:style w:type="paragraph" w:customStyle="1" w:styleId="221">
    <w:name w:val="Основной текст с отступом 22"/>
    <w:basedOn w:val="a"/>
    <w:pPr>
      <w:spacing w:after="120" w:line="480" w:lineRule="auto"/>
      <w:ind w:left="283"/>
    </w:pPr>
    <w:rPr>
      <w:rFonts w:ascii="Times New Roman" w:eastAsia="Lucida Sans Unicode" w:hAnsi="Times New Roman" w:cs="Mangal"/>
      <w:kern w:val="2"/>
      <w:sz w:val="24"/>
      <w:szCs w:val="24"/>
      <w:lang w:bidi="hi-IN"/>
    </w:rPr>
  </w:style>
  <w:style w:type="paragraph" w:customStyle="1" w:styleId="Standard">
    <w:name w:val="Standard"/>
    <w:pPr>
      <w:widowControl w:val="0"/>
      <w:suppressAutoHyphens/>
      <w:textAlignment w:val="baseline"/>
    </w:pPr>
    <w:rPr>
      <w:rFonts w:eastAsia="Lucida Sans Unicode" w:cs="Mangal"/>
      <w:kern w:val="2"/>
      <w:sz w:val="24"/>
      <w:szCs w:val="24"/>
      <w:lang w:eastAsia="zh-CN" w:bidi="hi-IN"/>
    </w:rPr>
  </w:style>
  <w:style w:type="paragraph" w:customStyle="1" w:styleId="27">
    <w:name w:val="Название объекта2"/>
    <w:basedOn w:val="a"/>
    <w:next w:val="a"/>
    <w:rPr>
      <w:rFonts w:eastAsia="Times New Roman"/>
      <w:b/>
      <w:bCs/>
      <w:sz w:val="20"/>
      <w:szCs w:val="20"/>
      <w:lang w:val="x-none"/>
    </w:rPr>
  </w:style>
  <w:style w:type="paragraph" w:customStyle="1" w:styleId="1f4">
    <w:name w:val="Основной текст1"/>
    <w:basedOn w:val="Standard"/>
    <w:pPr>
      <w:shd w:val="clear" w:color="auto" w:fill="FFFFFF"/>
      <w:spacing w:before="240" w:after="60" w:line="283" w:lineRule="exact"/>
      <w:ind w:hanging="360"/>
    </w:pPr>
    <w:rPr>
      <w:rFonts w:eastAsia="Times New Roman" w:cs="Times New Roman"/>
      <w:sz w:val="23"/>
      <w:szCs w:val="23"/>
    </w:rPr>
  </w:style>
  <w:style w:type="paragraph" w:customStyle="1" w:styleId="western">
    <w:name w:val="western"/>
    <w:basedOn w:val="a"/>
    <w:pPr>
      <w:spacing w:before="280" w:after="115"/>
    </w:pPr>
    <w:rPr>
      <w:rFonts w:eastAsia="Times New Roman"/>
      <w:color w:val="000000"/>
    </w:rPr>
  </w:style>
  <w:style w:type="paragraph" w:styleId="1f5">
    <w:name w:val="toc 1"/>
    <w:basedOn w:val="a"/>
    <w:next w:val="a"/>
    <w:pPr>
      <w:tabs>
        <w:tab w:val="left" w:pos="440"/>
        <w:tab w:val="right" w:leader="dot" w:pos="9639"/>
      </w:tabs>
      <w:spacing w:before="120" w:after="0" w:line="240" w:lineRule="auto"/>
    </w:pPr>
    <w:rPr>
      <w:rFonts w:ascii="Times New Roman" w:eastAsia="Times New Roman" w:hAnsi="Times New Roman" w:cs="Times New Roman"/>
      <w:b/>
      <w:bCs/>
      <w:sz w:val="24"/>
      <w:szCs w:val="24"/>
      <w:lang w:val="ru-RU" w:eastAsia="ru-RU" w:bidi="hi-IN"/>
    </w:rPr>
  </w:style>
  <w:style w:type="paragraph" w:styleId="28">
    <w:name w:val="toc 2"/>
    <w:basedOn w:val="a"/>
    <w:next w:val="a"/>
    <w:pPr>
      <w:tabs>
        <w:tab w:val="right" w:leader="dot" w:pos="9790"/>
      </w:tabs>
      <w:spacing w:before="120" w:after="0" w:line="200" w:lineRule="atLeast"/>
      <w:ind w:right="444"/>
    </w:pPr>
    <w:rPr>
      <w:rFonts w:ascii="Times New Roman" w:eastAsia="Times New Roman" w:hAnsi="Times New Roman" w:cs="Times New Roman"/>
      <w:i/>
      <w:iCs/>
      <w:sz w:val="24"/>
      <w:szCs w:val="24"/>
      <w:lang w:val="ru-RU" w:eastAsia="ru-RU"/>
    </w:rPr>
  </w:style>
  <w:style w:type="paragraph" w:styleId="31">
    <w:name w:val="toc 3"/>
    <w:basedOn w:val="a"/>
    <w:next w:val="a"/>
    <w:pPr>
      <w:tabs>
        <w:tab w:val="right" w:leader="dot" w:pos="9639"/>
      </w:tabs>
      <w:spacing w:after="0" w:line="240" w:lineRule="auto"/>
    </w:pPr>
    <w:rPr>
      <w:rFonts w:ascii="Times New Roman" w:eastAsia="Lucida Sans Unicode" w:hAnsi="Times New Roman" w:cs="Mangal"/>
      <w:kern w:val="2"/>
      <w:sz w:val="24"/>
      <w:szCs w:val="24"/>
      <w:lang w:bidi="hi-IN"/>
    </w:rPr>
  </w:style>
  <w:style w:type="paragraph" w:customStyle="1" w:styleId="Default">
    <w:name w:val="Default"/>
    <w:pPr>
      <w:suppressAutoHyphens/>
      <w:autoSpaceDE w:val="0"/>
    </w:pPr>
    <w:rPr>
      <w:color w:val="000000"/>
      <w:sz w:val="24"/>
      <w:szCs w:val="24"/>
      <w:lang w:eastAsia="zh-CN"/>
    </w:rPr>
  </w:style>
  <w:style w:type="paragraph" w:customStyle="1" w:styleId="29">
    <w:name w:val="Абзац списка2"/>
    <w:basedOn w:val="a"/>
    <w:pPr>
      <w:ind w:left="720"/>
    </w:pPr>
    <w:rPr>
      <w:rFonts w:eastAsia="Lucida Sans Unicode"/>
      <w:kern w:val="2"/>
      <w:lang w:bidi="hi-I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Style32">
    <w:name w:val="Style32"/>
    <w:basedOn w:val="a"/>
    <w:pPr>
      <w:widowControl w:val="0"/>
      <w:autoSpaceDE w:val="0"/>
      <w:spacing w:after="0" w:line="240" w:lineRule="auto"/>
    </w:pPr>
    <w:rPr>
      <w:rFonts w:ascii="Verdana" w:eastAsia="Times New Roman" w:hAnsi="Verdana" w:cs="Verdana"/>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formattext">
    <w:name w:val="formattext"/>
    <w:basedOn w:val="a"/>
    <w:pPr>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EB6FC665F5DEDBE9C12DEB63F33884A64C81E134FD67C74EAF5495AD1CB67D8E7709B4D85E8808E4059EFF8BfFb5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7EB6FC665F5DEDBE9C124F264F33884A14585E333F367C74EAF5495AD1CB67D9C7751B8D85D9608E110C8AECDA3E7C8CB172105E7B6E830fBbB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5926</Words>
  <Characters>33782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39629</CharactersWithSpaces>
  <SharedDoc>false</SharedDoc>
  <HLinks>
    <vt:vector size="12" baseType="variant">
      <vt:variant>
        <vt:i4>1245186</vt:i4>
      </vt:variant>
      <vt:variant>
        <vt:i4>3</vt:i4>
      </vt:variant>
      <vt:variant>
        <vt:i4>0</vt:i4>
      </vt:variant>
      <vt:variant>
        <vt:i4>5</vt:i4>
      </vt:variant>
      <vt:variant>
        <vt:lpwstr>consultantplus://offline/ref=67EB6FC665F5DEDBE9C12DEB63F33884A64C81E134FD67C74EAF5495AD1CB67D8E7709B4D85E8808E4059EFF8BfFb5M</vt:lpwstr>
      </vt:variant>
      <vt:variant>
        <vt:lpwstr/>
      </vt:variant>
      <vt:variant>
        <vt:i4>7602272</vt:i4>
      </vt:variant>
      <vt:variant>
        <vt:i4>0</vt:i4>
      </vt:variant>
      <vt:variant>
        <vt:i4>0</vt:i4>
      </vt:variant>
      <vt:variant>
        <vt:i4>5</vt:i4>
      </vt:variant>
      <vt:variant>
        <vt:lpwstr>consultantplus://offline/ref=67EB6FC665F5DEDBE9C124F264F33884A14585E333F367C74EAF5495AD1CB67D9C7751B8D85D9608E110C8AECDA3E7C8CB172105E7B6E830fBbBM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Пользователь Windows</cp:lastModifiedBy>
  <cp:revision>2</cp:revision>
  <cp:lastPrinted>2016-02-25T07:07:00Z</cp:lastPrinted>
  <dcterms:created xsi:type="dcterms:W3CDTF">2023-12-07T07:39:00Z</dcterms:created>
  <dcterms:modified xsi:type="dcterms:W3CDTF">2023-12-07T07:39:00Z</dcterms:modified>
</cp:coreProperties>
</file>