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6D" w:rsidRPr="007F770A" w:rsidRDefault="006D56FA" w:rsidP="009E56EF">
      <w:pPr>
        <w:keepNext/>
        <w:spacing w:after="0" w:line="240" w:lineRule="auto"/>
        <w:jc w:val="center"/>
        <w:outlineLvl w:val="1"/>
        <w:rPr>
          <w:b/>
          <w:bCs/>
          <w:iCs/>
          <w:sz w:val="30"/>
          <w:szCs w:val="30"/>
        </w:rPr>
      </w:pPr>
      <w:bookmarkStart w:id="0" w:name="_GoBack"/>
      <w:bookmarkEnd w:id="0"/>
      <w:r w:rsidRPr="00A0298C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714375" cy="10477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6D" w:rsidRPr="0036756D" w:rsidRDefault="0036756D" w:rsidP="0036756D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30"/>
          <w:szCs w:val="30"/>
        </w:rPr>
      </w:pPr>
      <w:r w:rsidRPr="0036756D">
        <w:rPr>
          <w:rFonts w:ascii="Times New Roman" w:hAnsi="Times New Roman"/>
          <w:b/>
          <w:bCs/>
          <w:iCs/>
          <w:sz w:val="30"/>
          <w:szCs w:val="30"/>
        </w:rPr>
        <w:t>АДМИНИСТРАЦИЯ ЧЕРКАССКОГО СЕЛЬСОВЕТА САРАКТАШСКОГО РАЙОНА ОРЕНБУРГСКОЙ ОБЛАСТИ</w:t>
      </w:r>
    </w:p>
    <w:p w:rsidR="00C15C5A" w:rsidRPr="0036756D" w:rsidRDefault="0036756D" w:rsidP="0036756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</w:t>
      </w:r>
      <w:r w:rsidRPr="0036756D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</w:p>
    <w:p w:rsidR="00C15C5A" w:rsidRPr="00C15C5A" w:rsidRDefault="00062EE1" w:rsidP="009E56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E56EF"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 </w:t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  <w:t>с. Черкассы</w:t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298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</w:t>
      </w:r>
      <w:r w:rsidR="009E5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237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9E56E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C15C5A" w:rsidRPr="00C15C5A" w:rsidRDefault="00C15C5A" w:rsidP="00C15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CE354D" w:rsidRDefault="00062EE1" w:rsidP="00062EE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взаимодействия администрации муниципального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 Оренбургской области</w:t>
      </w:r>
      <w:r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062EE1" w:rsidRPr="00D360C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Default="00062EE1" w:rsidP="00AC62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bookmarkStart w:id="1" w:name="_Hlk114058651"/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пп. 2 п. 4 ст. 17.3 Федерального закона от 11.08.1995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постановлением Правительства РФ от 28.11.2018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1425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(волонтерскими) организациями»,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073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907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2EE1" w:rsidRPr="00D360C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Pr="00D360C1" w:rsidRDefault="00062EE1" w:rsidP="00AC6257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взаимодействия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, муниципальных учреждений с организаторами добровольческой (волонтерской) деятельности и добровольческими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(волонтерскими) организациями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62EE1" w:rsidRPr="001870E1" w:rsidRDefault="00062EE1" w:rsidP="00AC62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2. Данное постановление вступает в силу после дня его обнародования и подлежит размещению на официальном сайте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AC625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C625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="00AC62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Оренбургской области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062EE1" w:rsidRPr="001870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1870E1" w:rsidRDefault="00062EE1" w:rsidP="00062E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Контроль за исполнением данного постановления оставляю за собой.</w:t>
      </w:r>
    </w:p>
    <w:p w:rsidR="00062EE1" w:rsidRPr="001870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1870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1870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 xml:space="preserve">а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62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Т.В. Кучугурова.</w:t>
      </w: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D360C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Разослано:</w:t>
      </w:r>
      <w:r w:rsidR="00F3123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района, прокуратуре района, места для обнародования, сайт сельсовета, в дело.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237" w:rsidRDefault="00F31237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1870E1" w:rsidRDefault="00062EE1" w:rsidP="00062EE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Pr="001870E1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062EE1" w:rsidRPr="001870E1" w:rsidRDefault="00F31237" w:rsidP="00062EE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31.10.</w:t>
      </w:r>
      <w:r w:rsidR="00062EE1" w:rsidRPr="001870E1">
        <w:rPr>
          <w:rFonts w:ascii="Times New Roman" w:eastAsia="Times New Roman" w:hAnsi="Times New Roman"/>
          <w:sz w:val="28"/>
          <w:szCs w:val="28"/>
          <w:lang w:eastAsia="ru-RU"/>
        </w:rPr>
        <w:t xml:space="preserve">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105-п</w:t>
      </w:r>
    </w:p>
    <w:p w:rsidR="00062EE1" w:rsidRDefault="00062EE1" w:rsidP="0006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2EE1" w:rsidRPr="00F31237" w:rsidRDefault="00062EE1" w:rsidP="00F3123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взаимодействия администрации муниципального образования </w:t>
      </w:r>
      <w:r w:rsidR="00F31237"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сельсовет Саракташского района </w:t>
      </w:r>
      <w:r w:rsidRP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Оренбургской области, муниципальных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62EE1" w:rsidRPr="00CB691D" w:rsidRDefault="00062EE1" w:rsidP="00062EE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взаимодействия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кого района</w:t>
      </w:r>
      <w:r w:rsidRPr="00CB691D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учреждений с организаторами добровольческой (волонтерской) деятельности и добровольческими (волонтерскими) организациями (далее - Порядок) разработан в соответствии с Гражданским кодексом Российской Федерации, Федеральными законами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11.08.1995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135-ФЗ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 благотворительной деятельности и добровольчестве (волонтерстве)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, постановлением Правительства РФ от</w:t>
      </w:r>
      <w:r w:rsidR="00F312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28.11.2018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1425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(далее - организаторы добровольческой деятельности, добровольческие организации) с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Черкасский </w:t>
      </w:r>
      <w:r w:rsidR="00F31237" w:rsidRPr="00CE354D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Саракта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F31237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F31237" w:rsidRPr="000907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кого района </w:t>
      </w:r>
      <w:r w:rsidRPr="00CB691D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администрация), муниципальными учреждениями, учредителем которых является администрация (далее - муниципальные учреждения), процедуру заключения соглашения о взаимодействии и урегулирования разногласий.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3. Перечень видов деятельности, в отношении которых применяется настоящий Порядок: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медицинской помощи в организациях, оказывающих медицинскую помощь; </w:t>
      </w:r>
    </w:p>
    <w:p w:rsidR="00062EE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социальных услуг в стационарной форме социального обслуживания.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оказании социальных услуг в организациях для детей-сирот и детей, оставшихся без попечения родителей. </w:t>
      </w:r>
    </w:p>
    <w:p w:rsidR="00062EE1" w:rsidRPr="00D360C1" w:rsidRDefault="00575406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62EE1"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) содействие в защите населения и территорий от чрезвычайных ситуаций, обеспечение пожарной безопасности и безопасности людей на водных объектах.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Организатор добровольческой деятельности, добровольческая организация в целях осуществления взаимодействия направляют администрации, муниципальному учреждению почтовым отправлением с описью вложения или в форме электронного документа через информационно-телекоммуникационную сеть Интернет (далее - сеть Интернет)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фамилию, имя, отчество (при наличии), если организатором добровольческой деятельности является физическое лицо;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сведения об адресе официального сайта или официальной страницы в сети Интернет (при наличии);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идентификационный номер, содержащийся в единой информационной системе развития добровольчества (волонтерства) (при наличии);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п. 1 ст. 2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5. Рассмотрение администрацией, муниципальным учреждением предложения производится в срок, не превышающий 10 рабочих дней со дня его поступления.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6. По результатам рассмотрения предложения администрацией, муниципальным учреждением принимается одно из следующих решений: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 принятии предложения;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- об отказе в принятии предложения с указанием причин, послуживших основанием для принятия такого решения.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7. Отсутствие в предложении обязательных сведений, указанных в п. 4 настоящего Порядка, влечет отказ в принятии предложения.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8. Организатор добровольческой деятельности, добровольческая организация в случае отказа муниципального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соответствии с настоящим Порядком.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9. В случае принятия предложения администрация,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о правовых нормах, регламентирующих работу администрации, муниципального учреждения;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10. О принятом решении администрация, муниципальное учреждение информируют организатора добровольческой деятельности, добровольческую организацию в срок, не превышающий 7 рабочих дней со дня истечения срока рассмотрения предложения, посредством почтового отправления с описью вложения или в форме электронного документа через сеть Интернет.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11. Взаимодействие администрации, муниципального учреждения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12. Соглашение заключается в случае принятия администрацией, муниципальным учреждением решения об одобрении предложения с организатором добровольческой деятельности, добровольческой организацией и предусматривает: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п. 1 ст. 2 Федерального закона;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добровольческой организации и со стороны администрации, муниципального учреждения, для оперативного решения вопросов, возникающих при взаимодействии;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порядок, в соответствии с которым администрация,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д) возможность предоставления администрацией, муниципальным учреждением мер поддержки, предусмотренных Федеральным законом, помещений и необходимого оборудования;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е) возможность учета деятельности добровольцев в единой информационной системе в сфере развития добровольчества (волонтерства);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наличии разногласий относительно содержания текста проекта соглашения организатор добровольческой деятельности, добровольческая организация не позднее 5 рабочих дней с момента получения проекта вправе направить в администрацию, муниципальное учреждение протокол разногласий.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непоступлении в указанный срок в администрацию, муниципальное учреждение протокола разногласий проект соглашения считается согласованным.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14. В случае поступления в администрацию, муниципальное учреждение протокола разногласий администрацией, учреждением принимаются все возможные меры к скорейшему урегулированию возникших разногласий, в том числе путем проведения встреч и переговоров с организатором добровольческой деятельности, представителем добровольческой организации, вносятся согласованные изменения в проект соглашения.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15. Соглашение заключается в форме отдельного документа, который подписывается от лица администрации Главой администрации, а от лица муниципального учреждения - руководителем учреждения.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администрации, муниципальном учреждении, другой экземпляр передается организатору добровольческой деятельности, добровольческой организации. </w:t>
      </w:r>
    </w:p>
    <w:p w:rsidR="00062EE1" w:rsidRPr="00D360C1" w:rsidRDefault="00062EE1" w:rsidP="00F31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16. Соглашение должно быть подписано не позднее 14 рабочих дней со дня получения организатором добровольческой деятельности, добровольческой организацией решения об одобрении предложения </w:t>
      </w:r>
    </w:p>
    <w:p w:rsidR="00062EE1" w:rsidRDefault="00062EE1" w:rsidP="00F31237">
      <w:pPr>
        <w:ind w:firstLine="709"/>
      </w:pPr>
    </w:p>
    <w:p w:rsidR="00C15C5A" w:rsidRPr="00C15C5A" w:rsidRDefault="00C15C5A" w:rsidP="00F31237">
      <w:pPr>
        <w:spacing w:after="240"/>
        <w:ind w:firstLine="709"/>
        <w:rPr>
          <w:rFonts w:ascii="Times New Roman" w:eastAsia="Times New Roman" w:hAnsi="Times New Roman"/>
          <w:sz w:val="28"/>
          <w:szCs w:val="28"/>
        </w:rPr>
      </w:pPr>
    </w:p>
    <w:sectPr w:rsidR="00C15C5A" w:rsidRPr="00C15C5A" w:rsidSect="00A0298C">
      <w:headerReference w:type="even" r:id="rId8"/>
      <w:headerReference w:type="default" r:id="rId9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4C" w:rsidRDefault="00B46B4C" w:rsidP="00C15C5A">
      <w:pPr>
        <w:spacing w:after="0" w:line="240" w:lineRule="auto"/>
      </w:pPr>
      <w:r>
        <w:separator/>
      </w:r>
    </w:p>
  </w:endnote>
  <w:endnote w:type="continuationSeparator" w:id="0">
    <w:p w:rsidR="00B46B4C" w:rsidRDefault="00B46B4C" w:rsidP="00C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4C" w:rsidRDefault="00B46B4C" w:rsidP="00C15C5A">
      <w:pPr>
        <w:spacing w:after="0" w:line="240" w:lineRule="auto"/>
      </w:pPr>
      <w:r>
        <w:separator/>
      </w:r>
    </w:p>
  </w:footnote>
  <w:footnote w:type="continuationSeparator" w:id="0">
    <w:p w:rsidR="00B46B4C" w:rsidRDefault="00B46B4C" w:rsidP="00C1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7A" w:rsidRDefault="00342C0B" w:rsidP="00B308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1F1">
      <w:rPr>
        <w:rStyle w:val="a5"/>
        <w:noProof/>
      </w:rPr>
      <w:t>4</w:t>
    </w:r>
    <w:r>
      <w:rPr>
        <w:rStyle w:val="a5"/>
      </w:rPr>
      <w:fldChar w:fldCharType="end"/>
    </w:r>
  </w:p>
  <w:p w:rsidR="00B3087A" w:rsidRDefault="00B308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7A" w:rsidRDefault="00B308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87B40"/>
    <w:multiLevelType w:val="multilevel"/>
    <w:tmpl w:val="606EE0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3B0F6E"/>
    <w:multiLevelType w:val="multilevel"/>
    <w:tmpl w:val="F19ED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A"/>
    <w:rsid w:val="00050364"/>
    <w:rsid w:val="00062EE1"/>
    <w:rsid w:val="002211F1"/>
    <w:rsid w:val="00342C0B"/>
    <w:rsid w:val="0036756D"/>
    <w:rsid w:val="005046E4"/>
    <w:rsid w:val="005477DE"/>
    <w:rsid w:val="00575406"/>
    <w:rsid w:val="0064770C"/>
    <w:rsid w:val="00665581"/>
    <w:rsid w:val="006D56FA"/>
    <w:rsid w:val="007D1D3E"/>
    <w:rsid w:val="008155F5"/>
    <w:rsid w:val="008C2453"/>
    <w:rsid w:val="008E4456"/>
    <w:rsid w:val="009B394F"/>
    <w:rsid w:val="009E56EF"/>
    <w:rsid w:val="00A0298C"/>
    <w:rsid w:val="00A46A12"/>
    <w:rsid w:val="00AC6257"/>
    <w:rsid w:val="00B26D9F"/>
    <w:rsid w:val="00B3087A"/>
    <w:rsid w:val="00B46B4C"/>
    <w:rsid w:val="00C15C5A"/>
    <w:rsid w:val="00C76F98"/>
    <w:rsid w:val="00DC15FB"/>
    <w:rsid w:val="00F3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25C39-7A34-4D99-A98A-E90603E9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5C5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C15C5A"/>
  </w:style>
  <w:style w:type="paragraph" w:styleId="a6">
    <w:name w:val="footer"/>
    <w:basedOn w:val="a"/>
    <w:link w:val="a7"/>
    <w:uiPriority w:val="99"/>
    <w:unhideWhenUsed/>
    <w:rsid w:val="00C1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C5A"/>
  </w:style>
  <w:style w:type="paragraph" w:styleId="a8">
    <w:name w:val="Balloon Text"/>
    <w:basedOn w:val="a"/>
    <w:link w:val="a9"/>
    <w:uiPriority w:val="99"/>
    <w:semiHidden/>
    <w:unhideWhenUsed/>
    <w:rsid w:val="0036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k37srr</dc:creator>
  <cp:keywords/>
  <cp:lastModifiedBy>Пользователь Windows</cp:lastModifiedBy>
  <cp:revision>2</cp:revision>
  <cp:lastPrinted>2022-10-31T05:18:00Z</cp:lastPrinted>
  <dcterms:created xsi:type="dcterms:W3CDTF">2022-10-31T10:00:00Z</dcterms:created>
  <dcterms:modified xsi:type="dcterms:W3CDTF">2022-10-31T10:00:00Z</dcterms:modified>
</cp:coreProperties>
</file>