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1B290C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</w:t>
      </w:r>
      <w:r w:rsidR="00EC6D13">
        <w:rPr>
          <w:rFonts w:ascii="Times New Roman" w:hAnsi="Times New Roman"/>
          <w:b/>
          <w:sz w:val="28"/>
          <w:szCs w:val="28"/>
        </w:rPr>
        <w:t>Е</w:t>
      </w:r>
      <w:r w:rsidR="00E016EE">
        <w:rPr>
          <w:rFonts w:ascii="Times New Roman" w:hAnsi="Times New Roman"/>
          <w:b/>
          <w:sz w:val="28"/>
          <w:szCs w:val="28"/>
        </w:rPr>
        <w:t>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D77613">
        <w:rPr>
          <w:rFonts w:ascii="Times New Roman" w:hAnsi="Times New Roman"/>
          <w:sz w:val="28"/>
          <w:szCs w:val="28"/>
        </w:rPr>
        <w:t xml:space="preserve"> сентября 2020 года                       с. </w:t>
      </w:r>
      <w:r>
        <w:rPr>
          <w:rFonts w:ascii="Times New Roman" w:hAnsi="Times New Roman"/>
          <w:sz w:val="28"/>
          <w:szCs w:val="28"/>
        </w:rPr>
        <w:t>Черкассы</w:t>
      </w:r>
      <w:r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Pr="00D77613">
        <w:rPr>
          <w:rFonts w:ascii="Times New Roman" w:hAnsi="Times New Roman"/>
          <w:sz w:val="28"/>
          <w:szCs w:val="28"/>
        </w:rPr>
        <w:t xml:space="preserve">№ </w:t>
      </w:r>
      <w:r w:rsidR="003D0131">
        <w:rPr>
          <w:rFonts w:ascii="Times New Roman" w:hAnsi="Times New Roman"/>
          <w:sz w:val="28"/>
          <w:szCs w:val="28"/>
        </w:rPr>
        <w:t>3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3D0131" w:rsidRPr="003D0131" w:rsidTr="002D0917">
        <w:tc>
          <w:tcPr>
            <w:tcW w:w="6237" w:type="dxa"/>
          </w:tcPr>
          <w:p w:rsidR="003D0131" w:rsidRPr="002D0917" w:rsidRDefault="00795CAB" w:rsidP="00EC6D13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D091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Об индексации заработной платы работников </w:t>
            </w:r>
            <w:r w:rsidR="00EC6D13" w:rsidRPr="00EC6D13">
              <w:rPr>
                <w:rFonts w:ascii="Times New Roman" w:hAnsi="Times New Roman"/>
                <w:b w:val="0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="00EC6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1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Черкасск</w:t>
            </w:r>
            <w:r w:rsidR="00EC6D1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ий</w:t>
            </w:r>
            <w:r w:rsidRPr="002D091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3D0131" w:rsidRPr="003D0131" w:rsidRDefault="003D0131" w:rsidP="003D0131">
      <w:pPr>
        <w:pStyle w:val="6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795CAB" w:rsidRPr="002F5386" w:rsidRDefault="003D0131" w:rsidP="00795CAB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В соответствии с Указом Губернатора Оренбургской области от 11.08.2020 № 390-ук «Об индексации заработной платы», статьей 2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Устава муниципального образования 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 xml:space="preserve">Черкасский сельсовет 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>Саракташск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район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Оренбургской области, 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решением Совета депутатов сельсовета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14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февраля 2020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200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 xml:space="preserve"> Черкасский сельсовет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Саракташск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район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3D0131">
        <w:rPr>
          <w:rFonts w:ascii="Times New Roman" w:hAnsi="Times New Roman"/>
          <w:b w:val="0"/>
          <w:bCs w:val="0"/>
          <w:sz w:val="28"/>
          <w:szCs w:val="28"/>
        </w:rPr>
        <w:t xml:space="preserve"> Оренбургской области», в целях обеспечения социальных гарантий работникам </w:t>
      </w:r>
      <w:r w:rsidR="00795CAB">
        <w:rPr>
          <w:rFonts w:ascii="Times New Roman" w:hAnsi="Times New Roman"/>
          <w:b w:val="0"/>
          <w:bCs w:val="0"/>
          <w:sz w:val="28"/>
          <w:szCs w:val="28"/>
        </w:rPr>
        <w:t>администрации Черкасского сельсовета</w:t>
      </w:r>
      <w:r w:rsidR="00795CAB"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Саракташского района Оренбургской области</w:t>
      </w:r>
    </w:p>
    <w:p w:rsidR="003D0131" w:rsidRPr="003D0131" w:rsidRDefault="003D0131" w:rsidP="003D0131">
      <w:pPr>
        <w:rPr>
          <w:rFonts w:ascii="Times New Roman" w:hAnsi="Times New Roman"/>
          <w:sz w:val="16"/>
          <w:szCs w:val="16"/>
        </w:rPr>
      </w:pPr>
    </w:p>
    <w:p w:rsidR="003D0131" w:rsidRDefault="003D0131" w:rsidP="003D01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795CAB">
        <w:rPr>
          <w:rFonts w:ascii="Times New Roman" w:hAnsi="Times New Roman"/>
          <w:sz w:val="28"/>
          <w:szCs w:val="28"/>
        </w:rPr>
        <w:t>сельсовета</w:t>
      </w:r>
    </w:p>
    <w:p w:rsidR="003D0131" w:rsidRPr="00F370A4" w:rsidRDefault="003D0131" w:rsidP="003D0131">
      <w:pPr>
        <w:rPr>
          <w:rFonts w:ascii="Times New Roman" w:hAnsi="Times New Roman"/>
          <w:sz w:val="16"/>
          <w:szCs w:val="16"/>
        </w:rPr>
      </w:pPr>
    </w:p>
    <w:p w:rsidR="003D0131" w:rsidRDefault="003D0131" w:rsidP="003D0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3D0131" w:rsidRPr="00F370A4" w:rsidRDefault="003D0131" w:rsidP="003D0131">
      <w:pPr>
        <w:rPr>
          <w:rFonts w:ascii="Times New Roman" w:hAnsi="Times New Roman"/>
          <w:sz w:val="16"/>
          <w:szCs w:val="16"/>
        </w:rPr>
      </w:pPr>
    </w:p>
    <w:p w:rsidR="003D0131" w:rsidRDefault="003D0131" w:rsidP="003D01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1.Проиндексировать с 1 октября 2020 года на 3,0 процента:</w:t>
      </w:r>
    </w:p>
    <w:p w:rsidR="00795CAB" w:rsidRDefault="003D0131" w:rsidP="00795CA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1.1.Размеры должностных окладов лиц, замещающих муниципальные должности и </w:t>
      </w:r>
      <w:r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95CAB">
        <w:rPr>
          <w:rFonts w:ascii="Times New Roman" w:hAnsi="Times New Roman"/>
          <w:sz w:val="28"/>
          <w:szCs w:val="28"/>
        </w:rPr>
        <w:t xml:space="preserve">Черкасский сельсовет Саракташского района Оренбургской области, установленные решением Совета депутатов сельсовета </w:t>
      </w:r>
      <w:r w:rsidR="00795CAB" w:rsidRPr="0092039F">
        <w:rPr>
          <w:rFonts w:ascii="Times New Roman" w:hAnsi="Times New Roman"/>
          <w:bCs/>
          <w:sz w:val="28"/>
          <w:szCs w:val="28"/>
        </w:rPr>
        <w:t>от 1</w:t>
      </w:r>
      <w:r w:rsidR="00795CAB">
        <w:rPr>
          <w:rFonts w:ascii="Times New Roman" w:hAnsi="Times New Roman"/>
          <w:bCs/>
          <w:sz w:val="28"/>
          <w:szCs w:val="28"/>
        </w:rPr>
        <w:t>4 февраля 2020 года № 200</w:t>
      </w:r>
      <w:r w:rsidR="00795CAB" w:rsidRPr="0092039F">
        <w:rPr>
          <w:rFonts w:ascii="Times New Roman" w:hAnsi="Times New Roman"/>
          <w:bCs/>
          <w:sz w:val="28"/>
          <w:szCs w:val="28"/>
        </w:rPr>
        <w:t xml:space="preserve">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Черкасский сельсовет Саракташского района</w:t>
      </w:r>
      <w:r w:rsidR="00795CAB" w:rsidRPr="00604DFE">
        <w:rPr>
          <w:rFonts w:ascii="Times New Roman" w:hAnsi="Times New Roman"/>
          <w:bCs/>
          <w:sz w:val="28"/>
          <w:szCs w:val="28"/>
        </w:rPr>
        <w:t xml:space="preserve"> Оренбургской области»</w:t>
      </w:r>
      <w:r w:rsidR="00795CAB">
        <w:rPr>
          <w:rFonts w:ascii="Times New Roman" w:hAnsi="Times New Roman"/>
          <w:bCs/>
          <w:sz w:val="28"/>
          <w:szCs w:val="28"/>
        </w:rPr>
        <w:t xml:space="preserve">. </w:t>
      </w:r>
    </w:p>
    <w:p w:rsidR="00795CAB" w:rsidRDefault="003D0131" w:rsidP="00795CA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1.2.</w:t>
      </w:r>
      <w:r w:rsidRPr="006431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</w:t>
      </w:r>
      <w:r w:rsidR="00795CAB">
        <w:rPr>
          <w:rFonts w:ascii="Times New Roman" w:hAnsi="Times New Roman"/>
          <w:bCs/>
          <w:sz w:val="28"/>
          <w:szCs w:val="28"/>
        </w:rPr>
        <w:t xml:space="preserve">служащих, установленные постановлением администрации Черкасского сельсовета Саракташского района </w:t>
      </w:r>
      <w:r w:rsidR="00795CAB">
        <w:rPr>
          <w:rFonts w:ascii="Times New Roman" w:hAnsi="Times New Roman"/>
          <w:sz w:val="28"/>
          <w:szCs w:val="28"/>
        </w:rPr>
        <w:t xml:space="preserve">от 13.10.2008 № 101-р «Об утверждении Положения о премировании и материальных выплатах работникам муниципального образования Черкасский сельсовет Саракташского района </w:t>
      </w:r>
      <w:r w:rsidR="00795CAB" w:rsidRPr="00604DFE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795CAB">
        <w:rPr>
          <w:rFonts w:ascii="Times New Roman" w:hAnsi="Times New Roman"/>
          <w:bCs/>
          <w:sz w:val="28"/>
          <w:szCs w:val="28"/>
        </w:rPr>
        <w:t>».</w:t>
      </w:r>
    </w:p>
    <w:p w:rsidR="003D0131" w:rsidRDefault="003D0131" w:rsidP="003D013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3D0131" w:rsidRDefault="003D0131" w:rsidP="003D013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3.Финансирование расходов, связанных с реализацией настоящего решения, осуществить в пределах средств бюджета на 2020 год, предусмотренные </w:t>
      </w:r>
      <w:r w:rsidR="00795CAB">
        <w:rPr>
          <w:rFonts w:ascii="Times New Roman" w:hAnsi="Times New Roman"/>
          <w:bCs/>
          <w:sz w:val="28"/>
          <w:szCs w:val="28"/>
        </w:rPr>
        <w:t xml:space="preserve">главным распорядителем средств </w:t>
      </w:r>
      <w:r>
        <w:rPr>
          <w:rFonts w:ascii="Times New Roman" w:hAnsi="Times New Roman"/>
          <w:bCs/>
          <w:sz w:val="28"/>
          <w:szCs w:val="28"/>
        </w:rPr>
        <w:t>бюджета.</w:t>
      </w:r>
    </w:p>
    <w:p w:rsidR="00795CAB" w:rsidRDefault="00795CAB" w:rsidP="00795CA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92039F">
        <w:rPr>
          <w:sz w:val="28"/>
          <w:szCs w:val="28"/>
        </w:rPr>
        <w:t xml:space="preserve"> </w:t>
      </w:r>
      <w:r w:rsidRPr="0092039F">
        <w:rPr>
          <w:rFonts w:ascii="Times New Roman" w:hAnsi="Times New Roman"/>
          <w:sz w:val="28"/>
          <w:szCs w:val="28"/>
        </w:rPr>
        <w:t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</w:t>
      </w:r>
      <w:r>
        <w:rPr>
          <w:rFonts w:ascii="Times New Roman" w:hAnsi="Times New Roman"/>
          <w:sz w:val="28"/>
          <w:szCs w:val="28"/>
        </w:rPr>
        <w:t>ступления в силу настоящего</w:t>
      </w:r>
      <w:r>
        <w:rPr>
          <w:rFonts w:ascii="Times New Roman" w:hAnsi="Times New Roman"/>
          <w:bCs/>
          <w:sz w:val="28"/>
          <w:szCs w:val="28"/>
        </w:rPr>
        <w:t xml:space="preserve"> решения.</w:t>
      </w:r>
    </w:p>
    <w:p w:rsidR="00795CAB" w:rsidRPr="00DB0945" w:rsidRDefault="00795CAB" w:rsidP="00795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92039F">
        <w:rPr>
          <w:rFonts w:ascii="Times New Roman" w:hAnsi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0131" w:rsidRDefault="003D0131" w:rsidP="003D013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795C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Решение вступает в силу со дня его подписания.</w:t>
      </w:r>
    </w:p>
    <w:p w:rsidR="003D0131" w:rsidRDefault="003D0131" w:rsidP="003D0131">
      <w:pPr>
        <w:jc w:val="both"/>
        <w:rPr>
          <w:rFonts w:ascii="Times New Roman" w:hAnsi="Times New Roman"/>
          <w:bCs/>
          <w:sz w:val="28"/>
          <w:szCs w:val="28"/>
        </w:rPr>
      </w:pPr>
    </w:p>
    <w:p w:rsidR="003D0131" w:rsidRDefault="003D0131" w:rsidP="003D0131">
      <w:pPr>
        <w:jc w:val="both"/>
        <w:rPr>
          <w:rFonts w:ascii="Times New Roman" w:hAnsi="Times New Roman"/>
          <w:bCs/>
          <w:sz w:val="28"/>
          <w:szCs w:val="28"/>
        </w:rPr>
      </w:pPr>
    </w:p>
    <w:p w:rsidR="00795CAB" w:rsidRDefault="00795CAB" w:rsidP="00795CAB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795CAB" w:rsidRPr="00CF7301" w:rsidRDefault="00795CAB" w:rsidP="00795CAB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3D0131" w:rsidRDefault="003D0131" w:rsidP="003D0131">
      <w:pPr>
        <w:jc w:val="both"/>
        <w:rPr>
          <w:rFonts w:ascii="Times New Roman" w:hAnsi="Times New Roman"/>
          <w:bCs/>
          <w:sz w:val="28"/>
          <w:szCs w:val="28"/>
        </w:rPr>
      </w:pPr>
    </w:p>
    <w:p w:rsidR="00D77613" w:rsidRPr="00A05885" w:rsidRDefault="00795CAB" w:rsidP="00A0588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D77613" w:rsidRPr="00D77613" w:rsidTr="00E016EE">
        <w:tc>
          <w:tcPr>
            <w:tcW w:w="1548" w:type="dxa"/>
          </w:tcPr>
          <w:p w:rsidR="00D77613" w:rsidRPr="00D77613" w:rsidRDefault="00D77613" w:rsidP="00E016EE">
            <w:pPr>
              <w:rPr>
                <w:rFonts w:ascii="Times New Roman" w:hAnsi="Times New Roman"/>
                <w:sz w:val="28"/>
                <w:szCs w:val="28"/>
              </w:rPr>
            </w:pPr>
            <w:r w:rsidRPr="00D77613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D77613" w:rsidRPr="00D77613" w:rsidRDefault="00D77613" w:rsidP="00EC6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0588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D77613">
              <w:rPr>
                <w:rFonts w:ascii="Times New Roman" w:hAnsi="Times New Roman"/>
                <w:sz w:val="28"/>
                <w:szCs w:val="28"/>
              </w:rPr>
              <w:t>,</w:t>
            </w:r>
            <w:r w:rsidR="00A05885">
              <w:rPr>
                <w:rFonts w:ascii="Times New Roman" w:hAnsi="Times New Roman"/>
                <w:sz w:val="28"/>
                <w:szCs w:val="28"/>
              </w:rPr>
              <w:t xml:space="preserve"> бухгалтеру</w:t>
            </w:r>
            <w:r w:rsidR="00EC6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613">
              <w:rPr>
                <w:rFonts w:ascii="Times New Roman" w:hAnsi="Times New Roman"/>
                <w:sz w:val="28"/>
                <w:szCs w:val="28"/>
              </w:rPr>
              <w:t>сельсовета, прокуратуре района</w:t>
            </w:r>
            <w:r w:rsidR="00E016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3C43" w:rsidRPr="00D55AEE" w:rsidRDefault="00123C43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290C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0917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013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95CAB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05885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C6D13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4A12-4A12-40AE-AE2F-FDBB3911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D01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3D013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2020-09-18T07:02:00Z</cp:lastPrinted>
  <dcterms:created xsi:type="dcterms:W3CDTF">2020-10-04T14:53:00Z</dcterms:created>
  <dcterms:modified xsi:type="dcterms:W3CDTF">2020-10-04T14:53:00Z</dcterms:modified>
</cp:coreProperties>
</file>