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93" w:rsidRPr="004F17C8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F17C8">
        <w:rPr>
          <w:rFonts w:ascii="Times New Roman" w:hAnsi="Times New Roman" w:cs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19050" t="0" r="9525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93" w:rsidRPr="004F17C8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17C8">
        <w:rPr>
          <w:rFonts w:ascii="Times New Roman" w:hAnsi="Times New Roman" w:cs="Times New Roman"/>
          <w:b/>
          <w:sz w:val="30"/>
          <w:szCs w:val="30"/>
        </w:rPr>
        <w:t>АДМИНИСТРАЦИЯ ЧЕРКАССКОГО СЕЛЬСОВЕТА</w:t>
      </w:r>
    </w:p>
    <w:p w:rsidR="00184893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17C8">
        <w:rPr>
          <w:rFonts w:ascii="Times New Roman" w:hAnsi="Times New Roman" w:cs="Times New Roman"/>
          <w:b/>
          <w:sz w:val="30"/>
          <w:szCs w:val="30"/>
        </w:rPr>
        <w:t>САРАКТАШСКОГО РАЙОНА ОРЕНБУРГСКОЙ ОБЛАСТИ</w:t>
      </w:r>
    </w:p>
    <w:p w:rsidR="00184893" w:rsidRPr="004F17C8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893" w:rsidRPr="00815937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159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184893" w:rsidRPr="00815937" w:rsidRDefault="00184893" w:rsidP="00184893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5937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184893" w:rsidRPr="00815937" w:rsidRDefault="00184893" w:rsidP="0018489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02.03</w:t>
      </w:r>
      <w:r w:rsidRPr="00815937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81593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с.Черкассы</w:t>
      </w:r>
      <w:r w:rsidRPr="008159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815937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 w:rsidRPr="008159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81593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-п </w:t>
      </w:r>
    </w:p>
    <w:p w:rsidR="00184893" w:rsidRPr="00815937" w:rsidRDefault="00184893" w:rsidP="001848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84893" w:rsidRPr="00815937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815937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5937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очередной финансовый год и плановый период</w:t>
      </w:r>
    </w:p>
    <w:p w:rsidR="00184893" w:rsidRPr="00815937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893" w:rsidRDefault="00184893" w:rsidP="00184893">
      <w:pPr>
        <w:spacing w:line="240" w:lineRule="auto"/>
        <w:ind w:firstLine="708"/>
        <w:jc w:val="both"/>
        <w:rPr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В соответствии со статьями 169 и 184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81593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593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DD73E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D73E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73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D73E3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</w:t>
      </w:r>
      <w:r w:rsidRPr="0081593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19.03.2019г. </w:t>
      </w:r>
      <w:r w:rsidRPr="00DD73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DD7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17C8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муниципальном образовании Черкасский сельсовет Саракташского района»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составления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очередной финансовый год и плановый период (далее – порядок) согласно приложению.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2. Установить, что порядок подлежит применению ежегодно при разработке проекта бюджета на очередной финансовый год и плановый период, начиная с разработки проекта 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 на 2021 год и плановый период 2022 и 2023 годов.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3.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 xml:space="preserve">еркасский сельсовет Саракташского района Оренбургской области  осуществлять составление проекта бюджета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815937">
        <w:rPr>
          <w:rFonts w:ascii="Times New Roman" w:hAnsi="Times New Roman" w:cs="Times New Roman"/>
          <w:sz w:val="28"/>
          <w:szCs w:val="28"/>
        </w:rPr>
        <w:t>ркасский сельсовет Саракташского района Оренбургской области  на очередной финансовый год и плановый период  согласно утвержденному порядку.</w:t>
      </w:r>
    </w:p>
    <w:p w:rsidR="00184893" w:rsidRPr="00815937" w:rsidRDefault="00184893" w:rsidP="00184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4. </w:t>
      </w:r>
      <w:r w:rsidRPr="0081593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815937">
        <w:rPr>
          <w:rFonts w:ascii="Times New Roman" w:hAnsi="Times New Roman" w:cs="Times New Roman"/>
          <w:sz w:val="28"/>
          <w:szCs w:val="28"/>
          <w:lang w:eastAsia="ru-RU"/>
        </w:rPr>
        <w:t>еркасский сельсовет Саракташского района Оренбургской области в сети «Интернет».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184893" w:rsidRPr="00815937" w:rsidRDefault="00184893" w:rsidP="00184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</w:p>
    <w:p w:rsidR="00184893" w:rsidRPr="00815937" w:rsidRDefault="00184893" w:rsidP="00184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4893" w:rsidRPr="00815937" w:rsidRDefault="00184893" w:rsidP="00184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4893" w:rsidRPr="00815937" w:rsidRDefault="00184893" w:rsidP="00184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еркасского сельсовета</w:t>
      </w:r>
    </w:p>
    <w:p w:rsidR="00184893" w:rsidRPr="00815937" w:rsidRDefault="00184893" w:rsidP="00184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184893" w:rsidRPr="00815937" w:rsidRDefault="00184893" w:rsidP="00184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84893" w:rsidRPr="00815937" w:rsidRDefault="00184893" w:rsidP="00184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02.03</w:t>
      </w:r>
      <w:r w:rsidRPr="00815937">
        <w:rPr>
          <w:rFonts w:ascii="Times New Roman" w:hAnsi="Times New Roman" w:cs="Times New Roman"/>
          <w:sz w:val="28"/>
          <w:szCs w:val="28"/>
        </w:rPr>
        <w:t>.2020   №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15937">
        <w:rPr>
          <w:rFonts w:ascii="Times New Roman" w:hAnsi="Times New Roman" w:cs="Times New Roman"/>
          <w:sz w:val="28"/>
          <w:szCs w:val="28"/>
        </w:rPr>
        <w:t>-п</w:t>
      </w:r>
    </w:p>
    <w:p w:rsidR="00184893" w:rsidRPr="00815937" w:rsidRDefault="00184893" w:rsidP="00184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ПОРЯДОК</w:t>
      </w:r>
    </w:p>
    <w:p w:rsidR="00184893" w:rsidRPr="00815937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очередной финансовый год и плановый период</w:t>
      </w:r>
    </w:p>
    <w:p w:rsidR="00184893" w:rsidRPr="00815937" w:rsidRDefault="00184893" w:rsidP="0018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целях обеспечения составления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 xml:space="preserve">еркасский сельсовет Саракташского района Оренбургской области (далее -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1593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937">
        <w:rPr>
          <w:rFonts w:ascii="Times New Roman" w:hAnsi="Times New Roman" w:cs="Times New Roman"/>
          <w:sz w:val="28"/>
          <w:szCs w:val="28"/>
        </w:rPr>
        <w:t>) и подготовки проекта решения Совета депутатов сельсовета о бюджете на очередной финансовый год и плановый период.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Исходной базой для разработки проекта бюджета являются: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Бюджетное послание Президента Российской Федерации Федеральному Собранию Российской Федерации;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долгосрочный прогноз социально-экономического развития Оренбургской области;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бюджетный прогноз Саракташского района на долгосрочный период;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основные направления бюджетной и налоговой политики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очередной финансовый год и плановый период;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прогноз социально-экономического развития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долгосрочный период;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муниципальные программы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области.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2. Администрация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при составлении проекта бюджета осуществляет следующие бюджетные полномочия: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рассматривает основные направления бюджетной и налоговой политики на очередной финансовый год и плановый период;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рассматривает основные параметры прогноза социально-экономического развития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 xml:space="preserve">еркасский сельсовет Саракташского района Оренбургской области на очередной финансовый год и плановый период, прогноз социально-экономического развития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очередной финансовый год и плановый период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утверждает муниципальные программы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и изменения к ним;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устанавливает и исполняет расходные обязательства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рассматривает предложения о порядке индексации заработной платы работников администрации, финансируемых за счет средств бюджета поселения, денежного содержания муниципальных служащих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области, а также публичные нормативные обязательства в очередном финансовом году и плановом периоде;</w:t>
      </w:r>
    </w:p>
    <w:p w:rsidR="00184893" w:rsidRPr="00815937" w:rsidRDefault="00184893" w:rsidP="00184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разрабатывает бюджетный прогноз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долгосрочный период;</w:t>
      </w:r>
    </w:p>
    <w:p w:rsidR="00184893" w:rsidRPr="00815937" w:rsidRDefault="00184893" w:rsidP="00184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получает материалы, необходимые для составления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области;</w:t>
      </w:r>
    </w:p>
    <w:p w:rsidR="00184893" w:rsidRPr="00815937" w:rsidRDefault="00184893" w:rsidP="00184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устанавливает порядок и методику планирования бюджетных ассигнований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области;</w:t>
      </w:r>
    </w:p>
    <w:p w:rsidR="00184893" w:rsidRPr="00815937" w:rsidRDefault="00184893" w:rsidP="00184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ведет реестр расходных обязательств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области, подлежащих исполнению за счет бюджета поселения;</w:t>
      </w:r>
    </w:p>
    <w:p w:rsidR="00184893" w:rsidRPr="00815937" w:rsidRDefault="00184893" w:rsidP="00184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разрабатывает и утверждает методику формирования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очередной финансовый год и плановый период;</w:t>
      </w:r>
    </w:p>
    <w:p w:rsidR="00184893" w:rsidRPr="00815937" w:rsidRDefault="00184893" w:rsidP="00184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устанавливает порядок применения целевых </w:t>
      </w:r>
      <w:proofErr w:type="gramStart"/>
      <w:r w:rsidRPr="00815937">
        <w:rPr>
          <w:rFonts w:ascii="Times New Roman" w:hAnsi="Times New Roman" w:cs="Times New Roman"/>
          <w:sz w:val="28"/>
          <w:szCs w:val="28"/>
        </w:rPr>
        <w:t>статей  расходов</w:t>
      </w:r>
      <w:proofErr w:type="gramEnd"/>
      <w:r w:rsidRPr="0081593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области;</w:t>
      </w:r>
    </w:p>
    <w:p w:rsidR="00184893" w:rsidRPr="00815937" w:rsidRDefault="00184893" w:rsidP="00184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готовит проекты нормативных правовых актов, связанных с изменением объемов  и (или) структуры расходных обязательств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и представляют в финансовый отдел  администрации Саракташского района Оренбургской области: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     а)  предложения по формированию бюджетных ассигнований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 xml:space="preserve">еркасский сельсовет Саракташского района Оренбургской области на реализацию муниципальных программ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и осуществление непрограммных направлений деятельности на очередной финансовый год и плановый период с расчетами и обоснованиями бюджетных ассигнований;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     б) предложения по оптимизации расходов бюджета и сокращению неэффективных расходов и расходов, не носящих первоочередной характер;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lastRenderedPageBreak/>
        <w:t xml:space="preserve">      проводит расчеты распределения межбюджетных трансфертов, по которым является главным распорядителем бюджетных средств;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 осуществляет оценку ожидаемого исполнения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за текущий финансовый год;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принимает на основании и во исполнение Бюджетного кодекса РФ, актов Правительства Оренбургской области, муниципальных правовых актов Саракташского района регулирующих бюджетные правоотношения, настоящего порядка, иных муниципальных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в установленной сфере деятельности;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организует работу по изменению параметров планового периода утвержденного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области;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разрабатывает прогноз поступления арендной платы за землю и арендной платы за сдачу в аренду муниципального имущества на очередной финансовый год и плановый период;</w:t>
      </w: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осуществляет иные бюджетные полномочия, отнесенные Бюджетным кодексом Российской Федерации, иными федеральными законами и законами Оренбургской области к бюджетным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области.</w:t>
      </w:r>
    </w:p>
    <w:p w:rsidR="00184893" w:rsidRPr="00815937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3. При составлении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 xml:space="preserve">еркасский сельсовет Саракташского района Оренбургской области на очередной финансовый год и плановый период  главные администраторы (администраторы)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 xml:space="preserve">еркасский сельсовет Саракташского района Оренбургской области и главные администраторы (администраторы) источников финансирования дефицита бюджета разрабатывают и представляют в финансовый отдел администрации Саракташского района  Оренбургской области прогноз объемов поступлений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по соответствующим видам (подвидам) доходов и источникам финансирования дефицита поселения.</w:t>
      </w:r>
    </w:p>
    <w:p w:rsidR="00184893" w:rsidRPr="00815937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4. Разработка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5937">
        <w:rPr>
          <w:rFonts w:ascii="Times New Roman" w:hAnsi="Times New Roman" w:cs="Times New Roman"/>
          <w:sz w:val="28"/>
          <w:szCs w:val="28"/>
        </w:rPr>
        <w:t>еркасский сельсовет Саракташского района Оренбургской области на очередной финансовый год и плановый период осуществляется в соответствии с графиком согласно приложению к настоящему Порядку.</w:t>
      </w:r>
    </w:p>
    <w:p w:rsidR="00184893" w:rsidRPr="00815937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Приложение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к  порядку составления проекта бюджета муниципального образования 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Pr="00815937">
        <w:rPr>
          <w:rFonts w:ascii="Times New Roman" w:hAnsi="Times New Roman" w:cs="Times New Roman"/>
          <w:sz w:val="20"/>
          <w:szCs w:val="20"/>
          <w:lang w:eastAsia="ru-RU"/>
        </w:rPr>
        <w:t>еркасский сельсовет Саракташского района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 xml:space="preserve"> Оренбургской области на очередной 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>финансовый год и плановый период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>График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 xml:space="preserve">разработки проекта бюджета и проекта решения Совета депутатов сельсовета о бюджете 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Pr="00815937">
        <w:rPr>
          <w:rFonts w:ascii="Times New Roman" w:hAnsi="Times New Roman" w:cs="Times New Roman"/>
          <w:sz w:val="20"/>
          <w:szCs w:val="20"/>
          <w:lang w:eastAsia="ru-RU"/>
        </w:rPr>
        <w:t>еркасский сельсовет Саракташского района Оренбургской области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>на очередной финансовый год и плановый период</w:t>
      </w:r>
    </w:p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0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986"/>
        <w:gridCol w:w="1566"/>
        <w:gridCol w:w="871"/>
      </w:tblGrid>
      <w:tr w:rsidR="00184893" w:rsidRPr="00815937" w:rsidTr="00373E1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hanging="35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 представления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hanging="55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Куда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представляются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Срок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рассмотрения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184893" w:rsidRPr="00815937" w:rsidTr="00373E1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      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  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   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     </w:t>
            </w:r>
          </w:p>
        </w:tc>
      </w:tr>
      <w:tr w:rsidR="00184893" w:rsidRPr="00815937" w:rsidTr="00373E12">
        <w:trPr>
          <w:cantSplit/>
          <w:trHeight w:val="1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Годовой отчет о ходе реализации и оценке эффективности муниципальных программ за отчетный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 апреля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 проектов нормативных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правовых актов, регулирующих расходные обязательства   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1 ноября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нормативно-правовых актов о внесении изменений в нормативно-правовые акты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еркасский сельсовет о налогах и сборах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 октября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Прогноз  поступлений  доходов в 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еркасский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 октября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муниципальных программ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еркасский сельсовет в установленном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10 октября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Распределение предельных объемов бюджетных ассигнований (без бюджетных инвестиций) на очередной финансовый год и плановый период по разделам, подразделам, целевым статьям и видам расходов бюджетной классификации с пояснительной запиской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20 октября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11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проекта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октября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рамках соглашения, контрольно-счетный орган «Счетная палата» муниципального образования </w:t>
            </w:r>
            <w:proofErr w:type="spellStart"/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</w:t>
            </w:r>
            <w:proofErr w:type="spellEnd"/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1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   проекта программы приватизации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муниципального имущества на   очередной 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финансовый год и плановый период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октября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  планового реестра расходных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обязательств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  ноября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10 ноября</w:t>
            </w:r>
          </w:p>
        </w:tc>
      </w:tr>
      <w:tr w:rsidR="00184893" w:rsidRPr="00815937" w:rsidTr="00373E12">
        <w:trPr>
          <w:cantSplit/>
          <w:trHeight w:val="20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Представление    проекта прогноза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социально-  экономического  развития  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на очередной 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финансовый год и плановый период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1 ноября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рамках соглашения, контрольно-счетный орган «Счетная палата» муниципального образования </w:t>
            </w:r>
            <w:proofErr w:type="spellStart"/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</w:t>
            </w:r>
            <w:proofErr w:type="spellEnd"/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Представление   предварительных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итогов социально- экономического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развития 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за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истекший период  текущего финансового года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ожидаемых  итогов социально-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экономического  развития  Саракташского района  за  текущий  финансовый год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10  ноября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рамках соглашения, контрольно-счетный орган «Счетная палата» муниципального образования </w:t>
            </w:r>
            <w:proofErr w:type="spellStart"/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</w:t>
            </w:r>
            <w:proofErr w:type="spellEnd"/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893" w:rsidRPr="00815937" w:rsidTr="00373E12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Представление  проекта  бюджета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на очередной  финансовый год и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плановый период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15 ноября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района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93" w:rsidRPr="00815937" w:rsidRDefault="00184893" w:rsidP="0037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893" w:rsidRPr="00815937" w:rsidRDefault="00184893" w:rsidP="00184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893" w:rsidRPr="00815937" w:rsidRDefault="00184893" w:rsidP="00184893">
      <w:pPr>
        <w:tabs>
          <w:tab w:val="left" w:pos="8820"/>
        </w:tabs>
        <w:spacing w:after="0" w:line="240" w:lineRule="auto"/>
        <w:ind w:right="-5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93" w:rsidRPr="00815937" w:rsidRDefault="00184893" w:rsidP="0018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</w:r>
    </w:p>
    <w:p w:rsidR="00184893" w:rsidRPr="001B62D8" w:rsidRDefault="00184893" w:rsidP="00184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893" w:rsidRPr="001B62D8" w:rsidRDefault="00184893" w:rsidP="00184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893" w:rsidRPr="001B62D8" w:rsidRDefault="00184893" w:rsidP="00184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893" w:rsidRPr="001B62D8" w:rsidRDefault="00184893" w:rsidP="00184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893" w:rsidRPr="001B62D8" w:rsidRDefault="00184893" w:rsidP="00184893">
      <w:pPr>
        <w:spacing w:after="0" w:line="240" w:lineRule="auto"/>
        <w:rPr>
          <w:sz w:val="28"/>
          <w:szCs w:val="28"/>
          <w:lang w:eastAsia="ru-RU"/>
        </w:rPr>
      </w:pPr>
    </w:p>
    <w:p w:rsidR="00184893" w:rsidRDefault="00184893" w:rsidP="001848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893" w:rsidRDefault="00184893" w:rsidP="001848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893" w:rsidRDefault="00184893" w:rsidP="001848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893" w:rsidRDefault="00184893" w:rsidP="001848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893" w:rsidRDefault="00184893" w:rsidP="001848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893" w:rsidRDefault="00184893" w:rsidP="001848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893" w:rsidRDefault="00184893" w:rsidP="00184893"/>
    <w:p w:rsidR="003B0373" w:rsidRDefault="003B0373"/>
    <w:sectPr w:rsidR="003B0373" w:rsidSect="0097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93"/>
    <w:rsid w:val="00184893"/>
    <w:rsid w:val="003B0373"/>
    <w:rsid w:val="007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FE0B4-3608-4166-8C3F-021941D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9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2020-03-19T07:26:00Z</dcterms:created>
  <dcterms:modified xsi:type="dcterms:W3CDTF">2020-03-19T07:26:00Z</dcterms:modified>
</cp:coreProperties>
</file>