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C272EE" w:rsidRPr="00FE4981" w:rsidTr="005B1A81">
        <w:trPr>
          <w:trHeight w:val="961"/>
          <w:jc w:val="center"/>
        </w:trPr>
        <w:tc>
          <w:tcPr>
            <w:tcW w:w="7254" w:type="dxa"/>
          </w:tcPr>
          <w:p w:rsidR="00C272EE" w:rsidRPr="00FE4981" w:rsidRDefault="00C272EE" w:rsidP="005B1A81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sub_99"/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6" w:type="dxa"/>
          </w:tcPr>
          <w:p w:rsidR="00C272EE" w:rsidRPr="00FE4981" w:rsidRDefault="00C272EE" w:rsidP="00DC5C42">
            <w:pPr>
              <w:tabs>
                <w:tab w:val="left" w:pos="250"/>
              </w:tabs>
              <w:ind w:right="-142"/>
              <w:rPr>
                <w:b/>
                <w:sz w:val="28"/>
                <w:szCs w:val="28"/>
              </w:rPr>
            </w:pPr>
            <w:r w:rsidRPr="00FE4981">
              <w:rPr>
                <w:b/>
                <w:sz w:val="28"/>
                <w:szCs w:val="28"/>
              </w:rPr>
              <w:t xml:space="preserve">                 </w:t>
            </w:r>
            <w:r w:rsidR="00DC5C42">
              <w:rPr>
                <w:b/>
                <w:sz w:val="28"/>
                <w:szCs w:val="28"/>
              </w:rPr>
              <w:t xml:space="preserve"> </w:t>
            </w:r>
            <w:r w:rsidRPr="00FE4981">
              <w:rPr>
                <w:b/>
                <w:sz w:val="28"/>
                <w:szCs w:val="28"/>
              </w:rPr>
              <w:t xml:space="preserve">  </w:t>
            </w:r>
            <w:r w:rsidR="00727983" w:rsidRPr="00FE4981">
              <w:rPr>
                <w:noProof/>
                <w:sz w:val="28"/>
                <w:szCs w:val="28"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C272EE" w:rsidRPr="00FE4981" w:rsidRDefault="00C272EE" w:rsidP="005B1A81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E4981">
              <w:rPr>
                <w:sz w:val="28"/>
                <w:szCs w:val="28"/>
              </w:rPr>
              <w:t xml:space="preserve"> </w:t>
            </w:r>
          </w:p>
        </w:tc>
      </w:tr>
    </w:tbl>
    <w:p w:rsidR="00C272EE" w:rsidRPr="00FE4981" w:rsidRDefault="00C272EE" w:rsidP="00C272EE">
      <w:pPr>
        <w:ind w:right="-1"/>
        <w:jc w:val="center"/>
        <w:rPr>
          <w:b/>
          <w:caps/>
          <w:sz w:val="28"/>
          <w:szCs w:val="28"/>
        </w:rPr>
      </w:pPr>
      <w:r w:rsidRPr="00FE4981">
        <w:rPr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C272EE" w:rsidRPr="00FE4981" w:rsidRDefault="00C272EE" w:rsidP="00C272EE">
      <w:pPr>
        <w:jc w:val="center"/>
        <w:rPr>
          <w:b/>
          <w:caps/>
          <w:sz w:val="28"/>
          <w:szCs w:val="28"/>
        </w:rPr>
      </w:pPr>
      <w:r w:rsidRPr="00FE4981">
        <w:rPr>
          <w:b/>
          <w:sz w:val="28"/>
          <w:szCs w:val="28"/>
        </w:rPr>
        <w:t xml:space="preserve"> </w:t>
      </w:r>
    </w:p>
    <w:p w:rsidR="00C272EE" w:rsidRPr="00FE4981" w:rsidRDefault="00C272EE" w:rsidP="00C272EE">
      <w:pPr>
        <w:jc w:val="center"/>
        <w:rPr>
          <w:b/>
          <w:sz w:val="28"/>
          <w:szCs w:val="28"/>
        </w:rPr>
      </w:pPr>
      <w:r w:rsidRPr="00FE4981">
        <w:rPr>
          <w:b/>
          <w:sz w:val="28"/>
          <w:szCs w:val="28"/>
        </w:rPr>
        <w:t>Р Е Ш Е Н И Е</w:t>
      </w:r>
    </w:p>
    <w:p w:rsidR="00C272EE" w:rsidRPr="00FE4981" w:rsidRDefault="00C272EE" w:rsidP="00C272EE">
      <w:pPr>
        <w:jc w:val="center"/>
        <w:rPr>
          <w:b/>
          <w:sz w:val="28"/>
          <w:szCs w:val="28"/>
        </w:rPr>
      </w:pPr>
    </w:p>
    <w:p w:rsidR="00C272EE" w:rsidRPr="00FE4981" w:rsidRDefault="00C272EE" w:rsidP="00C272EE">
      <w:pPr>
        <w:jc w:val="center"/>
        <w:rPr>
          <w:sz w:val="28"/>
          <w:szCs w:val="28"/>
        </w:rPr>
      </w:pPr>
      <w:r w:rsidRPr="00FE4981">
        <w:rPr>
          <w:sz w:val="28"/>
          <w:szCs w:val="28"/>
        </w:rPr>
        <w:t xml:space="preserve">тридцать третьего заседания Совета депутатов </w:t>
      </w:r>
    </w:p>
    <w:p w:rsidR="00C272EE" w:rsidRPr="00FE4981" w:rsidRDefault="00C272EE" w:rsidP="00C272EE">
      <w:pPr>
        <w:jc w:val="center"/>
        <w:rPr>
          <w:sz w:val="28"/>
          <w:szCs w:val="28"/>
        </w:rPr>
      </w:pPr>
      <w:r w:rsidRPr="00FE4981">
        <w:rPr>
          <w:sz w:val="28"/>
          <w:szCs w:val="28"/>
        </w:rPr>
        <w:t>муниципального образования Черкасский сельсовет третьего созыва</w:t>
      </w:r>
    </w:p>
    <w:p w:rsidR="00C272EE" w:rsidRDefault="00C272EE" w:rsidP="00C272EE">
      <w:pPr>
        <w:rPr>
          <w:szCs w:val="28"/>
        </w:rPr>
      </w:pPr>
    </w:p>
    <w:p w:rsidR="00C272EE" w:rsidRPr="00F44881" w:rsidRDefault="00DC5C42" w:rsidP="00C272EE">
      <w:pPr>
        <w:jc w:val="center"/>
        <w:rPr>
          <w:sz w:val="28"/>
          <w:szCs w:val="28"/>
        </w:rPr>
      </w:pPr>
      <w:r>
        <w:rPr>
          <w:sz w:val="28"/>
          <w:szCs w:val="28"/>
        </w:rPr>
        <w:t>21.06.20</w:t>
      </w:r>
      <w:r w:rsidR="00C272EE" w:rsidRPr="00F44881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   </w:t>
      </w:r>
      <w:r w:rsidR="00C272EE" w:rsidRPr="00F44881">
        <w:rPr>
          <w:sz w:val="28"/>
          <w:szCs w:val="28"/>
        </w:rPr>
        <w:t xml:space="preserve">                                с. Черкассы    </w:t>
      </w:r>
      <w:r>
        <w:rPr>
          <w:sz w:val="28"/>
          <w:szCs w:val="28"/>
        </w:rPr>
        <w:t xml:space="preserve">  </w:t>
      </w:r>
      <w:r w:rsidR="00C272EE" w:rsidRPr="00F448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№ 173</w:t>
      </w:r>
    </w:p>
    <w:p w:rsidR="0028167F" w:rsidRDefault="0028167F" w:rsidP="00C272EE">
      <w:pPr>
        <w:rPr>
          <w:sz w:val="28"/>
          <w:szCs w:val="28"/>
        </w:rPr>
      </w:pPr>
    </w:p>
    <w:p w:rsidR="000A47EC" w:rsidRPr="00F44881" w:rsidRDefault="000A47EC" w:rsidP="00C272EE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3"/>
      </w:tblGrid>
      <w:tr w:rsidR="00F44881" w:rsidRPr="000E2F3B" w:rsidTr="00E4234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4881" w:rsidRPr="00DC5C42" w:rsidRDefault="00F44881" w:rsidP="00E42345">
            <w:pPr>
              <w:pStyle w:val="af7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2" w:name="sub_2"/>
            <w:bookmarkEnd w:id="0"/>
            <w:r w:rsidRPr="00DC5C42">
              <w:rPr>
                <w:b/>
                <w:sz w:val="28"/>
                <w:szCs w:val="28"/>
              </w:rPr>
              <w:t xml:space="preserve">Об утверждении Положения о муниципальной казне муниципального образования Черкасский сельсовет Саракташского района Оренбургской области </w:t>
            </w:r>
          </w:p>
          <w:p w:rsidR="00F44881" w:rsidRPr="000E2F3B" w:rsidRDefault="00F44881" w:rsidP="00E423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44881" w:rsidRPr="000E2F3B" w:rsidRDefault="00F44881" w:rsidP="00F44881">
      <w:pPr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  <w:highlight w:val="white"/>
        </w:rPr>
      </w:pPr>
    </w:p>
    <w:p w:rsidR="00F44881" w:rsidRPr="000E2F3B" w:rsidRDefault="00F44881" w:rsidP="00F44881">
      <w:pPr>
        <w:pStyle w:val="af7"/>
        <w:spacing w:before="0" w:after="0"/>
        <w:ind w:firstLine="708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На основании статей </w:t>
      </w:r>
      <w:hyperlink r:id="rId8" w:anchor="ZA022M23CR" w:history="1">
        <w:r w:rsidRPr="003850B0">
          <w:rPr>
            <w:rStyle w:val="af6"/>
            <w:color w:val="auto"/>
            <w:sz w:val="28"/>
            <w:szCs w:val="28"/>
            <w:u w:val="none"/>
          </w:rPr>
          <w:t>12</w:t>
        </w:r>
      </w:hyperlink>
      <w:r w:rsidRPr="003850B0">
        <w:rPr>
          <w:sz w:val="28"/>
          <w:szCs w:val="28"/>
        </w:rPr>
        <w:t>,</w:t>
      </w:r>
      <w:r w:rsidRPr="004F7987">
        <w:rPr>
          <w:sz w:val="28"/>
          <w:szCs w:val="28"/>
        </w:rPr>
        <w:t xml:space="preserve"> </w:t>
      </w:r>
      <w:hyperlink r:id="rId9" w:anchor="ZA01POS3DO" w:history="1">
        <w:r w:rsidRPr="003850B0">
          <w:rPr>
            <w:rStyle w:val="af6"/>
            <w:color w:val="auto"/>
            <w:sz w:val="28"/>
            <w:szCs w:val="28"/>
            <w:u w:val="none"/>
          </w:rPr>
          <w:t>132</w:t>
        </w:r>
      </w:hyperlink>
      <w:r w:rsidRPr="004F7987">
        <w:rPr>
          <w:sz w:val="28"/>
          <w:szCs w:val="28"/>
        </w:rPr>
        <w:t xml:space="preserve"> Конституции Российской Федерации, </w:t>
      </w:r>
      <w:hyperlink r:id="rId10" w:anchor="ZA024HO3ES" w:tooltip="Статья 35. Представительный орган муниципального образования" w:history="1">
        <w:r w:rsidRPr="003850B0">
          <w:rPr>
            <w:rStyle w:val="af6"/>
            <w:color w:val="auto"/>
            <w:sz w:val="28"/>
            <w:szCs w:val="28"/>
            <w:u w:val="none"/>
          </w:rPr>
          <w:t>статьи 35</w:t>
        </w:r>
      </w:hyperlink>
      <w:r w:rsidRPr="004F7987">
        <w:rPr>
          <w:sz w:val="28"/>
          <w:szCs w:val="28"/>
        </w:rPr>
        <w:t xml:space="preserve"> Федерального закона от 06.10.2003 № 131-ФЗ "Об общих принципах организации местного самоуправления в Российской Федерации", </w:t>
      </w:r>
      <w:hyperlink r:id="rId11" w:anchor="ZA021QS3DI" w:tooltip="Статья 215. Право муниципальной собственности" w:history="1">
        <w:r w:rsidRPr="003850B0">
          <w:rPr>
            <w:rStyle w:val="af6"/>
            <w:color w:val="auto"/>
            <w:sz w:val="28"/>
            <w:szCs w:val="28"/>
            <w:u w:val="none"/>
          </w:rPr>
          <w:t>статьи 215</w:t>
        </w:r>
      </w:hyperlink>
      <w:r w:rsidRPr="004F7987">
        <w:rPr>
          <w:sz w:val="28"/>
          <w:szCs w:val="28"/>
        </w:rPr>
        <w:t xml:space="preserve"> Гражданского кодекса Российской Федерации от 30.11.1994 № 51-ФЗ и </w:t>
      </w:r>
      <w:r w:rsidRPr="000E2F3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Черкасский</w:t>
      </w:r>
      <w:r w:rsidRPr="000E2F3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овет,  Совет депутатов Черкасского</w:t>
      </w:r>
      <w:r w:rsidRPr="000E2F3B">
        <w:rPr>
          <w:sz w:val="28"/>
          <w:szCs w:val="28"/>
        </w:rPr>
        <w:t xml:space="preserve"> сельсовета</w:t>
      </w:r>
    </w:p>
    <w:p w:rsidR="00F44881" w:rsidRPr="000E2F3B" w:rsidRDefault="00F44881" w:rsidP="00F448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4881" w:rsidRPr="000E2F3B" w:rsidRDefault="00F44881" w:rsidP="00F44881">
      <w:pPr>
        <w:autoSpaceDE w:val="0"/>
        <w:autoSpaceDN w:val="0"/>
        <w:adjustRightInd w:val="0"/>
        <w:spacing w:after="200"/>
        <w:ind w:firstLine="720"/>
        <w:jc w:val="both"/>
        <w:rPr>
          <w:sz w:val="28"/>
          <w:szCs w:val="28"/>
        </w:rPr>
      </w:pPr>
      <w:r w:rsidRPr="000E2F3B">
        <w:rPr>
          <w:sz w:val="28"/>
          <w:szCs w:val="28"/>
        </w:rPr>
        <w:t>Р Е Ш И Л :</w:t>
      </w:r>
    </w:p>
    <w:p w:rsidR="00F44881" w:rsidRDefault="00F44881" w:rsidP="00DC5C42">
      <w:pPr>
        <w:pStyle w:val="af7"/>
        <w:spacing w:after="0"/>
        <w:ind w:firstLine="709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1. Утвердить Положение о муниципальной казне муниципального образования </w:t>
      </w:r>
      <w:r>
        <w:rPr>
          <w:sz w:val="28"/>
          <w:szCs w:val="28"/>
        </w:rPr>
        <w:t>Черкасский</w:t>
      </w:r>
      <w:r w:rsidRPr="000E2F3B">
        <w:rPr>
          <w:sz w:val="28"/>
          <w:szCs w:val="28"/>
        </w:rPr>
        <w:t xml:space="preserve"> </w:t>
      </w:r>
      <w:r w:rsidRPr="004F7987">
        <w:rPr>
          <w:sz w:val="28"/>
          <w:szCs w:val="28"/>
        </w:rPr>
        <w:t xml:space="preserve">сельсовет Саракташского района Оренбургской области (приложение 1). </w:t>
      </w:r>
    </w:p>
    <w:p w:rsidR="00F44881" w:rsidRPr="004F7987" w:rsidRDefault="00F44881" w:rsidP="00DC5C42">
      <w:pPr>
        <w:pStyle w:val="af7"/>
        <w:spacing w:after="0"/>
        <w:ind w:firstLine="709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</w:t>
      </w:r>
      <w:r w:rsidRPr="004F7987">
        <w:rPr>
          <w:sz w:val="28"/>
          <w:szCs w:val="28"/>
        </w:rPr>
        <w:t>Признать утратившими силу:</w:t>
      </w:r>
    </w:p>
    <w:p w:rsidR="00F44881" w:rsidRPr="004F7987" w:rsidRDefault="00F44881" w:rsidP="00DC5C42">
      <w:pPr>
        <w:pStyle w:val="af7"/>
        <w:spacing w:before="0" w:after="0"/>
        <w:ind w:firstLine="709"/>
        <w:jc w:val="both"/>
        <w:rPr>
          <w:sz w:val="28"/>
          <w:szCs w:val="28"/>
        </w:rPr>
      </w:pPr>
      <w:r w:rsidRPr="004F7987">
        <w:rPr>
          <w:sz w:val="28"/>
          <w:szCs w:val="28"/>
        </w:rPr>
        <w:t xml:space="preserve">2.1. </w:t>
      </w:r>
      <w:r>
        <w:rPr>
          <w:sz w:val="28"/>
          <w:szCs w:val="28"/>
        </w:rPr>
        <w:t>Решение Совета депутатов</w:t>
      </w:r>
      <w:r w:rsidRPr="004F7987">
        <w:rPr>
          <w:sz w:val="28"/>
          <w:szCs w:val="28"/>
        </w:rPr>
        <w:t xml:space="preserve"> от </w:t>
      </w:r>
      <w:r w:rsidR="001C685E">
        <w:rPr>
          <w:sz w:val="28"/>
          <w:szCs w:val="28"/>
        </w:rPr>
        <w:t>26.12.2008</w:t>
      </w:r>
      <w:r>
        <w:rPr>
          <w:sz w:val="28"/>
          <w:szCs w:val="28"/>
        </w:rPr>
        <w:t xml:space="preserve"> № </w:t>
      </w:r>
      <w:r w:rsidR="001C685E">
        <w:rPr>
          <w:sz w:val="28"/>
          <w:szCs w:val="28"/>
        </w:rPr>
        <w:t>119</w:t>
      </w:r>
      <w:r w:rsidRPr="004F7987">
        <w:rPr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Положения  о муниципальной казне  муниципального образования Черкасский</w:t>
      </w:r>
      <w:r w:rsidRPr="000E2F3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области»;</w:t>
      </w:r>
    </w:p>
    <w:p w:rsidR="00F44881" w:rsidRDefault="00B9349B" w:rsidP="00DC5C42">
      <w:pPr>
        <w:pStyle w:val="af7"/>
        <w:spacing w:after="0"/>
        <w:ind w:firstLine="709"/>
        <w:jc w:val="both"/>
        <w:rPr>
          <w:sz w:val="28"/>
          <w:szCs w:val="28"/>
        </w:rPr>
      </w:pPr>
      <w:bookmarkStart w:id="3" w:name="sub_250"/>
      <w:bookmarkEnd w:id="2"/>
      <w:r w:rsidRPr="00F44881">
        <w:rPr>
          <w:sz w:val="28"/>
          <w:szCs w:val="28"/>
        </w:rPr>
        <w:t>3</w:t>
      </w:r>
      <w:r w:rsidR="00F85011" w:rsidRPr="00F44881">
        <w:rPr>
          <w:sz w:val="28"/>
          <w:szCs w:val="28"/>
        </w:rPr>
        <w:t xml:space="preserve">. Настоящее решение </w:t>
      </w:r>
      <w:r w:rsidR="00E1642C" w:rsidRPr="00F44881">
        <w:rPr>
          <w:sz w:val="28"/>
          <w:szCs w:val="28"/>
        </w:rPr>
        <w:t xml:space="preserve">вступает в силу </w:t>
      </w:r>
      <w:r w:rsidR="00DC5C42">
        <w:rPr>
          <w:sz w:val="28"/>
          <w:szCs w:val="28"/>
        </w:rPr>
        <w:t>после</w:t>
      </w:r>
      <w:r w:rsidR="0028167F" w:rsidRPr="00F44881">
        <w:rPr>
          <w:sz w:val="28"/>
          <w:szCs w:val="28"/>
        </w:rPr>
        <w:t xml:space="preserve"> дня</w:t>
      </w:r>
      <w:r w:rsidR="00DC5C42">
        <w:rPr>
          <w:sz w:val="28"/>
          <w:szCs w:val="28"/>
        </w:rPr>
        <w:t xml:space="preserve"> его</w:t>
      </w:r>
      <w:r w:rsidR="0028167F" w:rsidRPr="00F44881">
        <w:rPr>
          <w:sz w:val="28"/>
          <w:szCs w:val="28"/>
        </w:rPr>
        <w:t xml:space="preserve"> обнародования</w:t>
      </w:r>
      <w:r w:rsidR="00F85011" w:rsidRPr="00F44881">
        <w:rPr>
          <w:sz w:val="28"/>
          <w:szCs w:val="28"/>
        </w:rPr>
        <w:t xml:space="preserve"> и </w:t>
      </w:r>
      <w:r w:rsidR="00E1642C" w:rsidRPr="00F44881">
        <w:rPr>
          <w:sz w:val="28"/>
          <w:szCs w:val="28"/>
        </w:rPr>
        <w:t xml:space="preserve">подлежит </w:t>
      </w:r>
      <w:r w:rsidR="0028167F" w:rsidRPr="00F44881">
        <w:rPr>
          <w:sz w:val="28"/>
          <w:szCs w:val="28"/>
        </w:rPr>
        <w:t>размещению</w:t>
      </w:r>
      <w:r w:rsidR="00F85011" w:rsidRPr="00F44881">
        <w:rPr>
          <w:sz w:val="28"/>
          <w:szCs w:val="28"/>
        </w:rPr>
        <w:t xml:space="preserve"> на официальном сайте </w:t>
      </w:r>
      <w:r w:rsidR="00E1642C" w:rsidRPr="00F44881">
        <w:rPr>
          <w:sz w:val="28"/>
          <w:szCs w:val="28"/>
        </w:rPr>
        <w:t xml:space="preserve">администрации </w:t>
      </w:r>
      <w:r w:rsidR="00FE4981" w:rsidRPr="00F44881">
        <w:rPr>
          <w:sz w:val="28"/>
          <w:szCs w:val="28"/>
        </w:rPr>
        <w:t>Черкасского</w:t>
      </w:r>
      <w:r w:rsidR="00E1642C" w:rsidRPr="00F44881">
        <w:rPr>
          <w:sz w:val="28"/>
          <w:szCs w:val="28"/>
        </w:rPr>
        <w:t xml:space="preserve"> сельсовета</w:t>
      </w:r>
      <w:r w:rsidR="00DC5C42">
        <w:rPr>
          <w:sz w:val="28"/>
          <w:szCs w:val="28"/>
        </w:rPr>
        <w:t xml:space="preserve"> в сети «интернет»</w:t>
      </w:r>
      <w:r w:rsidR="00E1642C" w:rsidRPr="00F44881">
        <w:rPr>
          <w:sz w:val="28"/>
          <w:szCs w:val="28"/>
        </w:rPr>
        <w:t>.</w:t>
      </w:r>
      <w:bookmarkEnd w:id="3"/>
    </w:p>
    <w:p w:rsidR="00FE4981" w:rsidRPr="00FE4981" w:rsidRDefault="00B9349B" w:rsidP="00DC5C42">
      <w:pPr>
        <w:pStyle w:val="af7"/>
        <w:spacing w:after="0"/>
        <w:ind w:firstLine="709"/>
        <w:jc w:val="both"/>
        <w:rPr>
          <w:sz w:val="28"/>
          <w:szCs w:val="28"/>
        </w:rPr>
      </w:pPr>
      <w:r w:rsidRPr="00362234">
        <w:rPr>
          <w:sz w:val="28"/>
          <w:szCs w:val="28"/>
        </w:rPr>
        <w:lastRenderedPageBreak/>
        <w:t>4</w:t>
      </w:r>
      <w:r w:rsidR="00F85011" w:rsidRPr="00362234">
        <w:rPr>
          <w:sz w:val="28"/>
          <w:szCs w:val="28"/>
        </w:rPr>
        <w:t xml:space="preserve">. </w:t>
      </w:r>
      <w:r w:rsidR="0028167F" w:rsidRPr="00362234">
        <w:rPr>
          <w:sz w:val="28"/>
          <w:szCs w:val="28"/>
        </w:rPr>
        <w:t xml:space="preserve"> </w:t>
      </w:r>
      <w:r w:rsidR="00FE4981" w:rsidRPr="00FE4981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(Айдамирова В.А.).</w:t>
      </w:r>
    </w:p>
    <w:p w:rsidR="00FE4981" w:rsidRDefault="00FE4981" w:rsidP="00DC5C42">
      <w:pPr>
        <w:tabs>
          <w:tab w:val="left" w:pos="1360"/>
        </w:tabs>
        <w:spacing w:before="280"/>
        <w:ind w:left="-360"/>
        <w:jc w:val="both"/>
        <w:rPr>
          <w:rFonts w:ascii="Calibri" w:hAnsi="Calibri"/>
          <w:szCs w:val="28"/>
        </w:rPr>
      </w:pPr>
    </w:p>
    <w:p w:rsidR="00FE4981" w:rsidRPr="004A52B4" w:rsidRDefault="00FE4981" w:rsidP="003850B0">
      <w:pPr>
        <w:pStyle w:val="af4"/>
        <w:rPr>
          <w:rFonts w:ascii="Times New Roman" w:hAnsi="Times New Roman"/>
          <w:sz w:val="28"/>
          <w:szCs w:val="28"/>
        </w:rPr>
      </w:pPr>
      <w:r w:rsidRPr="004A52B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E4981" w:rsidRPr="004A52B4" w:rsidRDefault="00FE4981" w:rsidP="003850B0">
      <w:pPr>
        <w:pStyle w:val="af4"/>
        <w:rPr>
          <w:rFonts w:ascii="Times New Roman" w:hAnsi="Times New Roman"/>
          <w:sz w:val="28"/>
          <w:szCs w:val="28"/>
        </w:rPr>
      </w:pPr>
      <w:r w:rsidRPr="004A52B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Т.В. Кучугурова.</w:t>
      </w:r>
    </w:p>
    <w:p w:rsidR="00FE4981" w:rsidRPr="004A52B4" w:rsidRDefault="00FE4981" w:rsidP="00FE4981">
      <w:pPr>
        <w:ind w:left="-360"/>
        <w:jc w:val="both"/>
        <w:rPr>
          <w:szCs w:val="28"/>
        </w:rPr>
      </w:pPr>
    </w:p>
    <w:p w:rsidR="00FE4981" w:rsidRPr="004A52B4" w:rsidRDefault="00FE4981" w:rsidP="00FE4981">
      <w:pPr>
        <w:ind w:left="-360"/>
        <w:jc w:val="both"/>
        <w:rPr>
          <w:szCs w:val="28"/>
        </w:rPr>
      </w:pPr>
      <w:r w:rsidRPr="004A52B4">
        <w:rPr>
          <w:szCs w:val="28"/>
        </w:rPr>
        <w:t xml:space="preserve">                                       </w:t>
      </w:r>
    </w:p>
    <w:p w:rsidR="00FE4981" w:rsidRPr="004A52B4" w:rsidRDefault="00FE4981" w:rsidP="00FE4981">
      <w:pPr>
        <w:ind w:left="-360"/>
        <w:jc w:val="both"/>
        <w:rPr>
          <w:szCs w:val="28"/>
        </w:rPr>
      </w:pPr>
      <w:r w:rsidRPr="004A52B4">
        <w:rPr>
          <w:szCs w:val="28"/>
        </w:rPr>
        <w:t xml:space="preserve">                                                    </w:t>
      </w:r>
    </w:p>
    <w:p w:rsidR="00FE4981" w:rsidRPr="003850B0" w:rsidRDefault="00FE4981" w:rsidP="003850B0">
      <w:pPr>
        <w:tabs>
          <w:tab w:val="left" w:pos="1134"/>
          <w:tab w:val="left" w:pos="1560"/>
        </w:tabs>
        <w:jc w:val="both"/>
        <w:rPr>
          <w:sz w:val="28"/>
          <w:szCs w:val="28"/>
        </w:rPr>
      </w:pPr>
      <w:r w:rsidRPr="003850B0">
        <w:rPr>
          <w:sz w:val="28"/>
          <w:szCs w:val="28"/>
        </w:rPr>
        <w:t xml:space="preserve">Разослано: </w:t>
      </w:r>
      <w:r w:rsidR="00DC5C42">
        <w:rPr>
          <w:sz w:val="28"/>
          <w:szCs w:val="28"/>
        </w:rPr>
        <w:t>постоянной комиссии</w:t>
      </w:r>
      <w:r w:rsidRPr="003850B0">
        <w:rPr>
          <w:sz w:val="28"/>
          <w:szCs w:val="28"/>
        </w:rPr>
        <w:t>, прокуратуре</w:t>
      </w:r>
      <w:r w:rsidR="00DC5C42">
        <w:rPr>
          <w:sz w:val="28"/>
          <w:szCs w:val="28"/>
        </w:rPr>
        <w:t xml:space="preserve"> района</w:t>
      </w:r>
      <w:r w:rsidRPr="003850B0">
        <w:rPr>
          <w:sz w:val="28"/>
          <w:szCs w:val="28"/>
        </w:rPr>
        <w:t>, администрации Саракташского района</w:t>
      </w:r>
      <w:r w:rsidR="00DC5C42">
        <w:rPr>
          <w:sz w:val="28"/>
          <w:szCs w:val="28"/>
        </w:rPr>
        <w:t>, в дело, для размещения на сайт</w:t>
      </w:r>
      <w:r w:rsidRPr="003850B0">
        <w:rPr>
          <w:rFonts w:ascii="Calibri" w:hAnsi="Calibri"/>
          <w:sz w:val="28"/>
          <w:szCs w:val="28"/>
        </w:rPr>
        <w:t>.</w:t>
      </w:r>
      <w:r w:rsidRPr="003850B0">
        <w:rPr>
          <w:sz w:val="28"/>
          <w:szCs w:val="28"/>
        </w:rPr>
        <w:t xml:space="preserve"> </w:t>
      </w:r>
    </w:p>
    <w:p w:rsidR="00F44881" w:rsidRDefault="001943E8" w:rsidP="00F44881">
      <w:pPr>
        <w:ind w:left="4962"/>
        <w:jc w:val="right"/>
        <w:rPr>
          <w:sz w:val="28"/>
          <w:szCs w:val="28"/>
        </w:rPr>
      </w:pPr>
      <w:r w:rsidRPr="00362234">
        <w:rPr>
          <w:rStyle w:val="af3"/>
          <w:bCs/>
          <w:color w:val="auto"/>
          <w:sz w:val="28"/>
          <w:szCs w:val="28"/>
        </w:rPr>
        <w:br w:type="page"/>
      </w:r>
      <w:bookmarkStart w:id="4" w:name="sub_100"/>
      <w:r w:rsidR="00F44881">
        <w:rPr>
          <w:sz w:val="28"/>
          <w:szCs w:val="28"/>
        </w:rPr>
        <w:lastRenderedPageBreak/>
        <w:t xml:space="preserve">Приложение     </w:t>
      </w:r>
    </w:p>
    <w:p w:rsidR="00F44881" w:rsidRDefault="00F44881" w:rsidP="00F44881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28167F" w:rsidRPr="00362234">
        <w:rPr>
          <w:sz w:val="28"/>
          <w:szCs w:val="28"/>
        </w:rPr>
        <w:t xml:space="preserve">Совета депутатов </w:t>
      </w:r>
      <w:r w:rsidR="00FE4981" w:rsidRPr="00FE4981">
        <w:rPr>
          <w:sz w:val="28"/>
          <w:szCs w:val="28"/>
        </w:rPr>
        <w:t>Черкасск</w:t>
      </w:r>
      <w:r w:rsidR="00DC5C42">
        <w:rPr>
          <w:sz w:val="28"/>
          <w:szCs w:val="28"/>
        </w:rPr>
        <w:t>ого</w:t>
      </w:r>
      <w:r w:rsidR="0028167F" w:rsidRPr="00362234">
        <w:rPr>
          <w:sz w:val="28"/>
          <w:szCs w:val="28"/>
        </w:rPr>
        <w:t xml:space="preserve"> сельсовет</w:t>
      </w:r>
      <w:r w:rsidR="00DC5C42">
        <w:rPr>
          <w:sz w:val="28"/>
          <w:szCs w:val="28"/>
        </w:rPr>
        <w:t>а</w:t>
      </w:r>
    </w:p>
    <w:p w:rsidR="0028167F" w:rsidRPr="00362234" w:rsidRDefault="0028167F" w:rsidP="0028167F">
      <w:pPr>
        <w:pStyle w:val="ConsPlusNormal"/>
        <w:widowControl/>
        <w:tabs>
          <w:tab w:val="left" w:pos="6804"/>
        </w:tabs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3622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5C42">
        <w:rPr>
          <w:rFonts w:ascii="Times New Roman" w:hAnsi="Times New Roman" w:cs="Times New Roman"/>
          <w:sz w:val="28"/>
          <w:szCs w:val="28"/>
        </w:rPr>
        <w:t>о</w:t>
      </w:r>
      <w:r w:rsidRPr="00362234">
        <w:rPr>
          <w:rFonts w:ascii="Times New Roman" w:hAnsi="Times New Roman" w:cs="Times New Roman"/>
          <w:sz w:val="28"/>
          <w:szCs w:val="28"/>
        </w:rPr>
        <w:t>т</w:t>
      </w:r>
      <w:r w:rsidR="00DC5C42">
        <w:rPr>
          <w:rFonts w:ascii="Times New Roman" w:hAnsi="Times New Roman" w:cs="Times New Roman"/>
          <w:sz w:val="28"/>
          <w:szCs w:val="28"/>
        </w:rPr>
        <w:t xml:space="preserve"> 21.06.2019</w:t>
      </w:r>
      <w:r w:rsidRPr="00362234">
        <w:rPr>
          <w:rFonts w:ascii="Times New Roman" w:hAnsi="Times New Roman" w:cs="Times New Roman"/>
          <w:sz w:val="28"/>
          <w:szCs w:val="28"/>
        </w:rPr>
        <w:t xml:space="preserve">   № </w:t>
      </w:r>
      <w:r w:rsidR="00DC5C42">
        <w:rPr>
          <w:rFonts w:ascii="Times New Roman" w:hAnsi="Times New Roman" w:cs="Times New Roman"/>
          <w:sz w:val="28"/>
          <w:szCs w:val="28"/>
        </w:rPr>
        <w:t>173</w:t>
      </w:r>
      <w:r w:rsidRPr="00362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28167F" w:rsidRPr="00362234" w:rsidRDefault="0028167F" w:rsidP="0028167F">
      <w:pPr>
        <w:pStyle w:val="ConsPlusNormal"/>
        <w:widowControl/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bookmarkEnd w:id="4"/>
    <w:p w:rsidR="00DC5C42" w:rsidRDefault="00DC5C42" w:rsidP="00F44881">
      <w:pPr>
        <w:jc w:val="center"/>
        <w:outlineLvl w:val="0"/>
        <w:rPr>
          <w:b/>
          <w:sz w:val="28"/>
          <w:szCs w:val="28"/>
        </w:rPr>
      </w:pPr>
    </w:p>
    <w:p w:rsidR="00F44881" w:rsidRPr="00767388" w:rsidRDefault="00F44881" w:rsidP="00F44881">
      <w:pPr>
        <w:jc w:val="center"/>
        <w:outlineLvl w:val="0"/>
        <w:rPr>
          <w:b/>
          <w:sz w:val="28"/>
          <w:szCs w:val="28"/>
        </w:rPr>
      </w:pPr>
      <w:r w:rsidRPr="00767388">
        <w:rPr>
          <w:b/>
          <w:sz w:val="28"/>
          <w:szCs w:val="28"/>
        </w:rPr>
        <w:t>ПОЛОЖЕНИЕ О МУНИЦИПАЛЬНОЙ КАЗНЕ</w:t>
      </w:r>
    </w:p>
    <w:p w:rsidR="000A47EC" w:rsidRDefault="00F44881" w:rsidP="00F44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ЧЕРКАССКИЙ</w:t>
      </w:r>
      <w:r w:rsidRPr="00767388">
        <w:rPr>
          <w:b/>
          <w:sz w:val="28"/>
          <w:szCs w:val="28"/>
        </w:rPr>
        <w:t xml:space="preserve"> СЕЛЬСОВЕТ САРАКТАШСКОГО РАЙОНА</w:t>
      </w:r>
      <w:r w:rsidR="00DC5C42">
        <w:rPr>
          <w:b/>
          <w:sz w:val="28"/>
          <w:szCs w:val="28"/>
        </w:rPr>
        <w:t xml:space="preserve"> </w:t>
      </w:r>
    </w:p>
    <w:p w:rsidR="00F44881" w:rsidRDefault="00F44881" w:rsidP="00F44881">
      <w:pPr>
        <w:jc w:val="center"/>
        <w:rPr>
          <w:b/>
          <w:sz w:val="28"/>
          <w:szCs w:val="28"/>
        </w:rPr>
      </w:pPr>
      <w:r w:rsidRPr="00767388">
        <w:rPr>
          <w:b/>
          <w:sz w:val="28"/>
          <w:szCs w:val="28"/>
        </w:rPr>
        <w:t>ОРЕНБУРГСКОЙ ОБЛАСТИ</w:t>
      </w:r>
    </w:p>
    <w:p w:rsidR="00F44881" w:rsidRDefault="00F44881" w:rsidP="00F44881">
      <w:pPr>
        <w:autoSpaceDE w:val="0"/>
        <w:jc w:val="center"/>
        <w:rPr>
          <w:sz w:val="28"/>
          <w:szCs w:val="28"/>
        </w:rPr>
      </w:pPr>
    </w:p>
    <w:p w:rsidR="00DC5C42" w:rsidRDefault="00DC5C42" w:rsidP="00F44881">
      <w:pPr>
        <w:autoSpaceDE w:val="0"/>
        <w:jc w:val="center"/>
        <w:rPr>
          <w:b/>
          <w:sz w:val="28"/>
          <w:szCs w:val="28"/>
        </w:rPr>
      </w:pPr>
    </w:p>
    <w:p w:rsidR="00F44881" w:rsidRDefault="00F44881" w:rsidP="00F448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F44881" w:rsidRPr="0022751B" w:rsidRDefault="00F44881" w:rsidP="00F44881">
      <w:pPr>
        <w:autoSpaceDE w:val="0"/>
        <w:jc w:val="both"/>
        <w:rPr>
          <w:sz w:val="28"/>
          <w:szCs w:val="28"/>
        </w:rPr>
      </w:pPr>
    </w:p>
    <w:p w:rsidR="00F44881" w:rsidRPr="0022751B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22751B">
        <w:rPr>
          <w:sz w:val="28"/>
          <w:szCs w:val="28"/>
        </w:rPr>
        <w:t xml:space="preserve">1.1. Настоящее Положение разработано в соответствии </w:t>
      </w:r>
      <w:r w:rsidRPr="00F44881">
        <w:rPr>
          <w:sz w:val="28"/>
          <w:szCs w:val="28"/>
        </w:rPr>
        <w:t xml:space="preserve">с </w:t>
      </w:r>
      <w:hyperlink r:id="rId12" w:history="1">
        <w:r w:rsidRPr="00F44881">
          <w:rPr>
            <w:rStyle w:val="af6"/>
            <w:color w:val="auto"/>
            <w:sz w:val="28"/>
            <w:szCs w:val="28"/>
            <w:u w:val="none"/>
          </w:rPr>
          <w:t>Конституцией</w:t>
        </w:r>
      </w:hyperlink>
      <w:r w:rsidRPr="0022751B">
        <w:rPr>
          <w:sz w:val="28"/>
          <w:szCs w:val="28"/>
        </w:rPr>
        <w:t xml:space="preserve"> Российской Федерации, ст. 215 Гражданского кодексо</w:t>
      </w:r>
      <w:r>
        <w:rPr>
          <w:sz w:val="28"/>
          <w:szCs w:val="28"/>
        </w:rPr>
        <w:t>м</w:t>
      </w:r>
      <w:r w:rsidRPr="0022751B">
        <w:rPr>
          <w:sz w:val="28"/>
          <w:szCs w:val="28"/>
        </w:rPr>
        <w:t xml:space="preserve"> Российской Федерации, Федеральным </w:t>
      </w:r>
      <w:hyperlink r:id="rId13" w:history="1">
        <w:r w:rsidRPr="00F44881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Pr="0022751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 </w:t>
      </w:r>
      <w:r>
        <w:rPr>
          <w:sz w:val="28"/>
          <w:szCs w:val="28"/>
        </w:rPr>
        <w:t>муниципального образования Черкасский сельсовет</w:t>
      </w:r>
      <w:r w:rsidRPr="00764B6F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 (далее - муниципальное образование)</w:t>
      </w:r>
      <w:r w:rsidRPr="0022751B">
        <w:rPr>
          <w:sz w:val="28"/>
          <w:szCs w:val="28"/>
        </w:rPr>
        <w:t>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22751B">
        <w:rPr>
          <w:sz w:val="28"/>
          <w:szCs w:val="28"/>
        </w:rPr>
        <w:t>1.2. Настоящее Положение определяет общие цели, задачи, порядок формирования</w:t>
      </w:r>
      <w:r>
        <w:rPr>
          <w:sz w:val="28"/>
          <w:szCs w:val="28"/>
        </w:rPr>
        <w:t xml:space="preserve"> муниципальной казны, учета, управления и распоряжения  имуществом, входящим в состав казны муниципального образования Черкасский сельсовет</w:t>
      </w:r>
      <w:r w:rsidRPr="00764B6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муниципальная казна).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D979E4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 w:rsidRPr="00D979E4">
        <w:rPr>
          <w:b/>
          <w:sz w:val="28"/>
          <w:szCs w:val="28"/>
        </w:rPr>
        <w:t>2. Цели и задачи формирования, учета, управления</w:t>
      </w:r>
    </w:p>
    <w:p w:rsidR="00F44881" w:rsidRPr="00D979E4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 w:rsidRPr="00D979E4">
        <w:rPr>
          <w:b/>
          <w:sz w:val="28"/>
          <w:szCs w:val="28"/>
        </w:rPr>
        <w:t>и распоряжения имуществом муниципальной казны.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2.1. Основными целями формирования, учета, управления и распоряжения имуществом муниципальной казны являются:</w:t>
      </w:r>
    </w:p>
    <w:p w:rsidR="00F44881" w:rsidRPr="00D979E4" w:rsidRDefault="00F44881" w:rsidP="00F44881">
      <w:pPr>
        <w:pStyle w:val="af7"/>
        <w:spacing w:before="0" w:after="0"/>
        <w:ind w:firstLine="709"/>
        <w:rPr>
          <w:sz w:val="28"/>
          <w:szCs w:val="28"/>
        </w:rPr>
      </w:pPr>
      <w:r w:rsidRPr="00D979E4">
        <w:rPr>
          <w:sz w:val="28"/>
          <w:szCs w:val="28"/>
        </w:rPr>
        <w:t>- обеспечение финансово-экономической основы деятельности органов местного самоуправления для решения вопросов местного значения;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создание, сохранение и укрепление материально-финансовой основы муниципального образования;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обеспечение экономической и финансовой самостоятельности муниципального образования в сфере гражданских правоотношений;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оптимизация структуры и состава собственности муниципального образования;</w:t>
      </w:r>
    </w:p>
    <w:p w:rsidR="00F44881" w:rsidRPr="00D979E4" w:rsidRDefault="00F44881" w:rsidP="00F44881">
      <w:pPr>
        <w:pStyle w:val="af7"/>
        <w:spacing w:before="0" w:after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 повышение доходов местного бюджета от эффективного использования объектов в составе имущества муниципальной казны;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сохранение, воспроизводство и приумножение объектов муниципальной собственности муниципального образования;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привлечение инвестиций и стимулирование предпринимательской активности на территории муниципального образования.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lastRenderedPageBreak/>
        <w:t>2.2. Задачами формирования, учета, управления и распоряжения имуществом муниципальной казны являются: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формирование реестра, содержащего достоверную информацию об объектах, входящих в состав муниципальной казны;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пообъектный учет имущества, составляющего муниципальную казну, и его движения;</w:t>
      </w:r>
    </w:p>
    <w:p w:rsidR="00F44881" w:rsidRPr="00D979E4" w:rsidRDefault="00F44881" w:rsidP="00F44881">
      <w:pPr>
        <w:pStyle w:val="af7"/>
        <w:spacing w:before="0" w:after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 совершенствование системы учета, сохранности и содержания объектов в состав</w:t>
      </w:r>
      <w:r>
        <w:rPr>
          <w:sz w:val="28"/>
          <w:szCs w:val="28"/>
        </w:rPr>
        <w:t>е имущества муниципальной казны;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оценка муниципального имущества, составляющего муниципальную казну, и государственная регистрация права муниципальной собственности;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контроль за сохранностью и использованием муниципального имущества, составляющего муниципальную казну, по целевому назначению;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выявление и применение наиболее эффективных способов использования муниципального имущества, составляющего муниципальную казну;</w:t>
      </w:r>
    </w:p>
    <w:p w:rsidR="00F44881" w:rsidRPr="00D979E4" w:rsidRDefault="00F44881" w:rsidP="00F44881">
      <w:pPr>
        <w:autoSpaceDE w:val="0"/>
        <w:ind w:firstLine="709"/>
        <w:jc w:val="both"/>
        <w:rPr>
          <w:sz w:val="28"/>
          <w:szCs w:val="28"/>
        </w:rPr>
      </w:pPr>
      <w:r w:rsidRPr="00D979E4">
        <w:rPr>
          <w:sz w:val="28"/>
          <w:szCs w:val="28"/>
        </w:rPr>
        <w:t>- сохранение и приумножение в составе муниципальной казны имущества, управление и распоряжение которым обеспечивают привлечение в доход бюджета муниципального образования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</w:t>
      </w:r>
      <w:r>
        <w:rPr>
          <w:sz w:val="28"/>
          <w:szCs w:val="28"/>
        </w:rPr>
        <w:t>пального образования.</w:t>
      </w:r>
    </w:p>
    <w:p w:rsidR="00F44881" w:rsidRPr="00D979E4" w:rsidRDefault="00F44881" w:rsidP="00F44881">
      <w:pPr>
        <w:pStyle w:val="af7"/>
        <w:spacing w:before="0" w:after="0"/>
        <w:ind w:firstLine="709"/>
        <w:jc w:val="both"/>
        <w:rPr>
          <w:sz w:val="28"/>
          <w:szCs w:val="28"/>
        </w:rPr>
      </w:pPr>
      <w:bookmarkStart w:id="5" w:name="bssPhr31"/>
      <w:bookmarkStart w:id="6" w:name="dfasoa2cho"/>
      <w:bookmarkStart w:id="7" w:name="oren_982_part1_26"/>
      <w:bookmarkStart w:id="8" w:name="bssPhr32"/>
      <w:bookmarkStart w:id="9" w:name="dfascsvyc2"/>
      <w:bookmarkStart w:id="10" w:name="oren_982_part1_27"/>
      <w:bookmarkStart w:id="11" w:name="bssPhr33"/>
      <w:bookmarkStart w:id="12" w:name="dfasg9b922"/>
      <w:bookmarkStart w:id="13" w:name="oren_982_part1_28"/>
      <w:bookmarkStart w:id="14" w:name="bssPhr34"/>
      <w:bookmarkStart w:id="15" w:name="dfasmoynku"/>
      <w:bookmarkStart w:id="16" w:name="oren_982_part1_2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979E4">
        <w:rPr>
          <w:sz w:val="28"/>
          <w:szCs w:val="28"/>
        </w:rPr>
        <w:t>2.3. Направлениями использования объектов в составе имущества муниципальной казны являются: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17" w:name="bssPhr37"/>
      <w:bookmarkStart w:id="18" w:name="dfasrtui2l"/>
      <w:bookmarkStart w:id="19" w:name="oren_982_part1_32"/>
      <w:bookmarkEnd w:id="17"/>
      <w:bookmarkEnd w:id="18"/>
      <w:bookmarkEnd w:id="19"/>
      <w:r w:rsidRPr="00D979E4">
        <w:rPr>
          <w:sz w:val="28"/>
          <w:szCs w:val="28"/>
        </w:rPr>
        <w:t>- передача в аренду;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20" w:name="bssPhr38"/>
      <w:bookmarkStart w:id="21" w:name="dfas24vxzs"/>
      <w:bookmarkStart w:id="22" w:name="oren_982_part1_33"/>
      <w:bookmarkEnd w:id="20"/>
      <w:bookmarkEnd w:id="21"/>
      <w:bookmarkEnd w:id="22"/>
      <w:r w:rsidRPr="00D979E4">
        <w:rPr>
          <w:sz w:val="28"/>
          <w:szCs w:val="28"/>
        </w:rPr>
        <w:t>- передача в безвозмездное пользование;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23" w:name="bssPhr39"/>
      <w:bookmarkStart w:id="24" w:name="dfaseluqt3"/>
      <w:bookmarkStart w:id="25" w:name="oren_982_part1_34"/>
      <w:bookmarkEnd w:id="23"/>
      <w:bookmarkEnd w:id="24"/>
      <w:bookmarkEnd w:id="25"/>
      <w:r w:rsidRPr="00D979E4">
        <w:rPr>
          <w:sz w:val="28"/>
          <w:szCs w:val="28"/>
        </w:rPr>
        <w:t>- передача в доверительное управление;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26" w:name="bssPhr40"/>
      <w:bookmarkStart w:id="27" w:name="dfas8tiqx8"/>
      <w:bookmarkStart w:id="28" w:name="oren_982_part1_35"/>
      <w:bookmarkEnd w:id="26"/>
      <w:bookmarkEnd w:id="27"/>
      <w:bookmarkEnd w:id="28"/>
      <w:r w:rsidRPr="00D979E4">
        <w:rPr>
          <w:sz w:val="28"/>
          <w:szCs w:val="28"/>
        </w:rPr>
        <w:t>- передача на хранение;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29" w:name="bssPhr41"/>
      <w:bookmarkStart w:id="30" w:name="dfast3blwc"/>
      <w:bookmarkStart w:id="31" w:name="oren_982_part1_36"/>
      <w:bookmarkEnd w:id="29"/>
      <w:bookmarkEnd w:id="30"/>
      <w:bookmarkEnd w:id="31"/>
      <w:r w:rsidRPr="00D979E4">
        <w:rPr>
          <w:sz w:val="28"/>
          <w:szCs w:val="28"/>
        </w:rPr>
        <w:t>- передача по концессионному соглашению;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32" w:name="bssPhr42"/>
      <w:bookmarkStart w:id="33" w:name="dfasm6cdn6"/>
      <w:bookmarkStart w:id="34" w:name="oren_982_part1_37"/>
      <w:bookmarkEnd w:id="32"/>
      <w:bookmarkEnd w:id="33"/>
      <w:bookmarkEnd w:id="34"/>
      <w:r w:rsidRPr="00D979E4">
        <w:rPr>
          <w:sz w:val="28"/>
          <w:szCs w:val="28"/>
        </w:rPr>
        <w:t>- передача в залог;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35" w:name="bssPhr43"/>
      <w:bookmarkStart w:id="36" w:name="dfas198b9p"/>
      <w:bookmarkStart w:id="37" w:name="oren_982_part1_38"/>
      <w:bookmarkEnd w:id="35"/>
      <w:bookmarkEnd w:id="36"/>
      <w:bookmarkEnd w:id="37"/>
      <w:r w:rsidRPr="00D979E4">
        <w:rPr>
          <w:sz w:val="28"/>
          <w:szCs w:val="28"/>
        </w:rPr>
        <w:t>- внесение в качестве вкладов в уставной (складочный) капитал хозяйственных обществ;</w:t>
      </w:r>
    </w:p>
    <w:p w:rsidR="00F44881" w:rsidRPr="00D979E4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  <w:bookmarkStart w:id="38" w:name="bssPhr44"/>
      <w:bookmarkStart w:id="39" w:name="dfasrwcpxw"/>
      <w:bookmarkStart w:id="40" w:name="oren_982_part1_39"/>
      <w:bookmarkEnd w:id="38"/>
      <w:bookmarkEnd w:id="39"/>
      <w:bookmarkEnd w:id="40"/>
      <w:r w:rsidRPr="00D979E4">
        <w:rPr>
          <w:sz w:val="28"/>
          <w:szCs w:val="28"/>
        </w:rPr>
        <w:t>- иные направления использования, предусмотренные действующим законодательством.</w:t>
      </w:r>
    </w:p>
    <w:p w:rsidR="00F44881" w:rsidRDefault="00F44881" w:rsidP="00F44881">
      <w:pPr>
        <w:pStyle w:val="af7"/>
        <w:spacing w:before="0" w:after="0"/>
        <w:ind w:firstLine="709"/>
        <w:jc w:val="both"/>
        <w:rPr>
          <w:sz w:val="28"/>
          <w:szCs w:val="28"/>
        </w:rPr>
      </w:pPr>
      <w:bookmarkStart w:id="41" w:name="bssPhr45"/>
      <w:bookmarkStart w:id="42" w:name="dfas6irbg5"/>
      <w:bookmarkStart w:id="43" w:name="oren_982_part1_40"/>
      <w:bookmarkEnd w:id="41"/>
      <w:bookmarkEnd w:id="42"/>
      <w:bookmarkEnd w:id="43"/>
      <w:r w:rsidRPr="00D979E4">
        <w:rPr>
          <w:sz w:val="28"/>
          <w:szCs w:val="28"/>
        </w:rPr>
        <w:t>2.4. Порядок использования объектов в составе имущества муниципальной казны устанавливается Положением, утверждаемым  Советом депутатов муниципального образования</w:t>
      </w:r>
      <w:bookmarkStart w:id="44" w:name="bssPhr36"/>
      <w:bookmarkStart w:id="45" w:name="dfasteu6r5"/>
      <w:bookmarkStart w:id="46" w:name="oren_982_part1_31"/>
      <w:bookmarkEnd w:id="44"/>
      <w:bookmarkEnd w:id="45"/>
      <w:bookmarkEnd w:id="46"/>
      <w:r w:rsidRPr="00D979E4">
        <w:rPr>
          <w:sz w:val="28"/>
          <w:szCs w:val="28"/>
        </w:rPr>
        <w:t>.</w:t>
      </w:r>
    </w:p>
    <w:p w:rsidR="00F44881" w:rsidRPr="00D979E4" w:rsidRDefault="00F44881" w:rsidP="00F44881">
      <w:pPr>
        <w:pStyle w:val="af7"/>
        <w:spacing w:before="0" w:after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 и порядок формирования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Муниципальную казну составляют средства бюджета муниципального образования, а также движимое и недвижимое имущество муниципального образования, не закрепленное за муниципальными предприятиями (далее - предприятия) и муниципальными учреждениями (далее - учреждения) на правах хозяйственного ведения и оперативного </w:t>
      </w:r>
      <w:r>
        <w:rPr>
          <w:sz w:val="28"/>
          <w:szCs w:val="28"/>
        </w:rPr>
        <w:lastRenderedPageBreak/>
        <w:t>управления, находящееся как на территории муниципального образования, так и за его пределами.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Объектами муниципальной казны могут являться: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средства бюджета муниципального образования;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земли и другие природные ресурсы, находящиеся в собственности муниципального образования;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муниципальный жилищный фонд и нежилые помещения;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муниципальные строения и муниципальные сооружения;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ценные бумаги, пакеты акций, доли в уставном капитале хозяйственных субъектов;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нематериальные активы;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иное муниципальное движимое и муниципальное недвижимое имущество, не закрепленное на праве хозяйственного ведения и оперативного управления за муниципальными предприятиями, учреждениями.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Настоящее Положение не регулирует порядок учета входящих в состав муниципальной казны средств бюджета муниципального образования. 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Источником формирования муниципальной казны может быть имущество: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вновь созданное или приобретенное за счет средств бюджета муниципального образования;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переданное в муниципальную собственность муниципального образования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переданное в результате ликвидации муниципальных предприятий и учреждений;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по договорам купли-продажи, мены, безвозмездной передачи имущества (дарение, пожертвование), полученное в соответствии с завещаниями либо в результате совершения иных сделок;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признанное в установленном порядке бесхозяйным и поступившее в этой связи в муниципальную собственность в порядке, установленном действующим законодательством;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полученное в результате правомерного изъятия у предприятий или учреждений, в хозяйственном ведении или оперативном управлении которых оно находилось;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полученное в результате отказа предприятий или учреждений от его использования;</w:t>
      </w:r>
    </w:p>
    <w:p w:rsidR="00F44881" w:rsidRDefault="00F44881" w:rsidP="00F448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являющееся невостребованным - оставшееся после погашения требований кредиторов организации-должника в порядке, установленном статьей 118 Федерального закона «О несостоятельности (банкротстве)» от 26.10.2002 №127-ФЗ;</w:t>
      </w:r>
    </w:p>
    <w:p w:rsidR="00F44881" w:rsidRDefault="00F44881" w:rsidP="00F448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в муниципальную собственность в силу приобретательской давности в соответствии с решением суда;</w:t>
      </w:r>
    </w:p>
    <w:p w:rsidR="00F44881" w:rsidRDefault="00F44881" w:rsidP="00F448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приобретенное в муниципальную собственность в соответствии с </w:t>
      </w:r>
      <w:r>
        <w:rPr>
          <w:sz w:val="28"/>
          <w:szCs w:val="28"/>
        </w:rPr>
        <w:lastRenderedPageBreak/>
        <w:t>решением суда;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приобретенное в результате расторжения сделок приватизации в порядке, предусмотренном действующим законодательством.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муниципального образования и иных законных источников, не запрещенных законодательством.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Включение в состав имущества муниципальной казны объектов, приобретенных в муниципальную собственность по основаниям, перечисленным </w:t>
      </w:r>
      <w:r w:rsidRPr="008E1092">
        <w:rPr>
          <w:sz w:val="28"/>
          <w:szCs w:val="28"/>
        </w:rPr>
        <w:t xml:space="preserve">в </w:t>
      </w:r>
      <w:hyperlink r:id="rId14" w:history="1">
        <w:r w:rsidRPr="00DC5C42">
          <w:rPr>
            <w:rStyle w:val="af6"/>
            <w:color w:val="auto"/>
            <w:sz w:val="28"/>
            <w:szCs w:val="28"/>
            <w:u w:val="none"/>
          </w:rPr>
          <w:t>пункте 3.4</w:t>
        </w:r>
      </w:hyperlink>
      <w:r>
        <w:rPr>
          <w:sz w:val="28"/>
          <w:szCs w:val="28"/>
        </w:rPr>
        <w:t xml:space="preserve"> настоящего Положения, осуществляется на основании постановлений  главы муниципального образования.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3.7. Объекты муниципальной казны принимаются к первоначальному учету по первоначальной стоимости (балансовой). При невозможности определения первоначальной стоимости проводится независимая оценка стоимости объекта.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Муниципальное имущество выбывает из муниципальной казны в результате: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в уставные фонды создаваемых муниципальных унитарных предприятий либо передачи в хозяйственное ведение действующим муниципальным унитарным предприятиям;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передачи в оперативное управление создаваемым или действующим учреждениям, казенным предприятиям;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в качестве вкладов в хозяйственные общества;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отчуждения (в том числе приватизации);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обращения взыскания на недвижимое имущество (в том числе являющееся предметом залога);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списания имущества в связи с его полным физическим или моральным износом;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совершения иных действий, предусмотренных действующим законодательством.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Основанием для исключения объектов муниципальной собственности из состава муниципальной казны является постановление главы муниципального образования.</w:t>
      </w: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и распоряжение имуществом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Управление и распоряжение имуществом, составляющим муниципальную казну, от имени и в интересах  муниципального образования осуществляет Администрация муниципального образования (далее – Администрация).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Администрация в пределах компетенции, установленной Уставом муниципального образования и «Положением о порядке управления и распоряжения муниципальной собственностью»: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права и несет обязанности в отношении имущества казны;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выступает по доверенности в суде по вопросам, связанным с владением, пользованием и распоряжением имуществом казны;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имущества казны в Реестре муниципального имущества;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сохранностью казны;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проекты правовых актов главы муниципального образования по вопросам управления и распоряжения имуществом казны;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оформление государственной регистрации права собственности на объекты имущества казны;</w:t>
      </w: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муниципальными правовыми актами.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В порядке, установленном действующим законодательством, на основании постановления главы муниципального образования движимое и недвижимое имущество муниципальной казны может быть передано: 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праве хозяйственного ведения муниципальным унитарным предприятиям, 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праве оперативного управления муниципальным учреждениям;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безвозмездное временное пользование муниципальным унитарным предприятиям или муниципальным учреждениям по договорам безвозмездного пользования имуществом;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залог, а также использовано иным способом, не противоречащим действующему законодательству.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аренду могут быть переданы следующие объекты муниципальной казны: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нежилые здания, строения, сооружения, помещения;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инженерной инфраструктуры;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движимое имущество.</w:t>
      </w:r>
    </w:p>
    <w:p w:rsidR="00F44881" w:rsidRDefault="00F44881" w:rsidP="00F448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В порядке, установленном действующим законодательством,  нормативными и иными правовыми актами   муниципального образования, движимое и недвижимое имущество муниципальной казны может быть приватизировано.</w:t>
      </w:r>
    </w:p>
    <w:p w:rsidR="00F44881" w:rsidRDefault="00F44881" w:rsidP="00F448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Доходы от использования имущества муниципальной казны в полном объеме поступают в бюджет муниципального образования.</w:t>
      </w:r>
    </w:p>
    <w:p w:rsidR="00F44881" w:rsidRDefault="00F44881" w:rsidP="00F44881">
      <w:pPr>
        <w:ind w:left="-540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Учет имущества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Имущество, составляющее муниципальную казну, подлежит бюджетному учету и учету (далее - реестровый учет) в отдельном разделе Реестра муниципальной собственности (далее- реестр) «муниципальная казна».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Реестровый учет имущества муниципальной казны осуществляются путем занесения в соответствующий раздел реестра, в т.ч.: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недвижимому имуществу - на основании кадастрового паспорта на здание, сооружение, объекты незавершенного строительства (кадастрового плана объекта), данных о балансовой стоимости и начисленной амортизации, техническом состоянии, размере площадей и иных данных;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движимому имуществу - на основании данных бухгалтерского учета муниципальных предприятий, муниципальных учреждений,  в пользовании которых находится данное имущество, на день передачи в состав имущества муниципальной казны стоимости о балансовой стоимости и начисленной амортизации и иных данных.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муниципальной казны.</w:t>
      </w:r>
    </w:p>
    <w:p w:rsidR="00F44881" w:rsidRDefault="00F44881" w:rsidP="00F4488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Объекты имущества муниципальной казны учитываются по правилам бюджетного учета в соответствии с приказами Министерства финансов Российской Федерации на отдельном счете учета объектов имущества (нефинансовых активов), составляющих муниципальную казну в разрезе недвижимого имущества, движимого имущества,  непроизведенных активов и материальных запасов. На объекты имущества казны с даты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Документами, подтверждающими право муниципальной собственности на имущество муниципальной казны, являются выписка из реестра муниципального имущества, выписка из Единого государственного реестра прав на объекты недвижимости, свидетельство о государственной регистрации права муниципальной собственности на недвижимое имущество.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Имущество, составляющее муниципальную казну, при его передаче в пользование,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 и иных организаций в соответствии с действующим законодательством.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Оценка имущества, составляющего муниципальную казну, проводится в порядке, установленном действующим законодательством об оценочной деятельности.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Одновременно с включением сведений об объекте муниципальной казны в реестр ему присваивается идентификационный номер (далее - реестровый номер).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 Передача объектов, входящих в состав муниципальной казны, в аренду, безвозмездное пользование, доверительное управление, концессию не влечет исключение указанных объектов из состава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DC5C42" w:rsidRDefault="00DC5C42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муниципальной казны, контроль</w:t>
      </w: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ее сохранностью и целевым использованием.</w:t>
      </w: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</w:p>
    <w:p w:rsidR="00F44881" w:rsidRDefault="00F44881" w:rsidP="00F4488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Содержание и эксплуатация объектов муниципальной казны, не переданных во владение и (или) пользование физическим и юридическим лицам, техническая инвентаризация и паспортизация имущества, оценка и государственная регистрация права  муниципальной собственности на недвижимое имущество, входящее в состав муниципальной казны, осуществляются за счет средств бюджета муниципального образования.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В случаях передачи имущества муниципальной казны по договору аренды (концессии), передачи имущества в безвозмездное временное пользование по договору безвозмездного пользования имуществом (ссуды), передачи имущества на определенный срок для осуществления управления им в интересах муниципального образования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законодательством, бремя его содержания и риск случайной гибели ложатся соответственно на арендаторов,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Для обеспечения сохранности имущества муниципальной казны могут производиться страхование имущества, установление особого режима его эксплуатации и охраны, а также его передача на хранение.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Контроль за сохранностью и целевым использованием имущества, переданного во временное пользование юридическим и физическим лицам, осуществляет лица, назначенные распоряжением главы муниципального образования.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контроля осуществляется проверка соблюдения условий договоров о передаче имущества.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Защиту прав собственности на имущество, составляющее муниципальную казну, в том числе в суде, осуществляет  Администрация в порядке и способами, определенными действующим законодательством.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Обращение взыскания на имущество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Муниципальное образование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 Имущественные требования, обращенные к муниципальному образованию, подлежат удовлетворению в первую очередь за счет средств бюджета муниципального образования, а затем за счет движимого и недвижимого имущества, входящего в состав муниципальной казны.</w:t>
      </w: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положения.</w:t>
      </w:r>
    </w:p>
    <w:p w:rsidR="00F44881" w:rsidRDefault="00F44881" w:rsidP="00F44881">
      <w:pPr>
        <w:autoSpaceDE w:val="0"/>
        <w:ind w:firstLine="709"/>
        <w:jc w:val="center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6E31E1">
        <w:rPr>
          <w:sz w:val="28"/>
          <w:szCs w:val="28"/>
        </w:rPr>
        <w:t xml:space="preserve">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Федерации. </w:t>
      </w: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pStyle w:val="af7"/>
        <w:spacing w:before="0" w:after="0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Pr="006E31E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autoSpaceDE w:val="0"/>
        <w:ind w:firstLine="709"/>
        <w:jc w:val="both"/>
        <w:rPr>
          <w:sz w:val="28"/>
          <w:szCs w:val="28"/>
        </w:rPr>
      </w:pPr>
    </w:p>
    <w:p w:rsidR="00F44881" w:rsidRDefault="00F44881" w:rsidP="00F4488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881" w:rsidRDefault="00F44881" w:rsidP="00F44881">
      <w:pPr>
        <w:ind w:firstLine="709"/>
        <w:jc w:val="both"/>
      </w:pPr>
    </w:p>
    <w:p w:rsidR="00F44881" w:rsidRDefault="00F44881" w:rsidP="00F44881">
      <w:pPr>
        <w:rPr>
          <w:sz w:val="28"/>
          <w:szCs w:val="28"/>
        </w:rPr>
      </w:pPr>
    </w:p>
    <w:p w:rsidR="00D804AB" w:rsidRPr="00362234" w:rsidRDefault="00D804AB" w:rsidP="00F44881">
      <w:pPr>
        <w:pStyle w:val="ConsPlusTitle"/>
        <w:widowControl/>
        <w:ind w:left="-360"/>
        <w:jc w:val="center"/>
        <w:rPr>
          <w:b w:val="0"/>
          <w:bCs w:val="0"/>
          <w:iCs/>
          <w:sz w:val="28"/>
          <w:szCs w:val="28"/>
        </w:rPr>
      </w:pPr>
    </w:p>
    <w:sectPr w:rsidR="00D804AB" w:rsidRPr="00362234" w:rsidSect="00DC5C42">
      <w:footerReference w:type="default" r:id="rId15"/>
      <w:pgSz w:w="11907" w:h="16840" w:code="9"/>
      <w:pgMar w:top="1135" w:right="708" w:bottom="993" w:left="170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26" w:rsidRDefault="007F0B26">
      <w:r>
        <w:separator/>
      </w:r>
    </w:p>
  </w:endnote>
  <w:endnote w:type="continuationSeparator" w:id="0">
    <w:p w:rsidR="007F0B26" w:rsidRDefault="007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8F" w:rsidRDefault="002E5D8F">
    <w:pPr>
      <w:ind w:left="3540" w:firstLine="708"/>
    </w:pPr>
    <w:r>
      <w:rPr>
        <w:rStyle w:val="a3"/>
      </w:rPr>
      <w:t xml:space="preserve">  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7983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26" w:rsidRDefault="007F0B26">
      <w:r>
        <w:separator/>
      </w:r>
    </w:p>
  </w:footnote>
  <w:footnote w:type="continuationSeparator" w:id="0">
    <w:p w:rsidR="007F0B26" w:rsidRDefault="007F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D09"/>
    <w:multiLevelType w:val="hybridMultilevel"/>
    <w:tmpl w:val="B3AE92A2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233D9"/>
    <w:multiLevelType w:val="hybridMultilevel"/>
    <w:tmpl w:val="419212F6"/>
    <w:lvl w:ilvl="0" w:tplc="04190011">
      <w:start w:val="3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23A1A"/>
    <w:multiLevelType w:val="hybridMultilevel"/>
    <w:tmpl w:val="F5FC4852"/>
    <w:lvl w:ilvl="0" w:tplc="A8FEA672">
      <w:start w:val="3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1F149B"/>
    <w:multiLevelType w:val="singleLevel"/>
    <w:tmpl w:val="67D00E1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70222B4A"/>
    <w:multiLevelType w:val="hybridMultilevel"/>
    <w:tmpl w:val="33A23BDC"/>
    <w:lvl w:ilvl="0" w:tplc="01C413A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3A5B5D"/>
    <w:multiLevelType w:val="hybridMultilevel"/>
    <w:tmpl w:val="04B8741A"/>
    <w:lvl w:ilvl="0" w:tplc="4B0204E4">
      <w:start w:val="3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7B0E12"/>
    <w:multiLevelType w:val="hybridMultilevel"/>
    <w:tmpl w:val="73D4F72C"/>
    <w:lvl w:ilvl="0" w:tplc="916416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6B72737"/>
    <w:multiLevelType w:val="hybridMultilevel"/>
    <w:tmpl w:val="5A446D8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3656D"/>
    <w:multiLevelType w:val="hybridMultilevel"/>
    <w:tmpl w:val="AB3496F6"/>
    <w:lvl w:ilvl="0" w:tplc="0419001B">
      <w:start w:val="1"/>
      <w:numFmt w:val="lowerRoman"/>
      <w:lvlText w:val="%1."/>
      <w:lvlJc w:val="righ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62"/>
    <w:rsid w:val="00017CDC"/>
    <w:rsid w:val="0002046C"/>
    <w:rsid w:val="00024B48"/>
    <w:rsid w:val="00030D4C"/>
    <w:rsid w:val="000364FE"/>
    <w:rsid w:val="000448B0"/>
    <w:rsid w:val="00045914"/>
    <w:rsid w:val="00046C6A"/>
    <w:rsid w:val="00052625"/>
    <w:rsid w:val="00060113"/>
    <w:rsid w:val="00060202"/>
    <w:rsid w:val="000608D4"/>
    <w:rsid w:val="00062451"/>
    <w:rsid w:val="00067ECA"/>
    <w:rsid w:val="00081132"/>
    <w:rsid w:val="00096713"/>
    <w:rsid w:val="000A47EC"/>
    <w:rsid w:val="000A549B"/>
    <w:rsid w:val="000A56C7"/>
    <w:rsid w:val="000A70FB"/>
    <w:rsid w:val="000C27A1"/>
    <w:rsid w:val="000D1915"/>
    <w:rsid w:val="000E00F4"/>
    <w:rsid w:val="000E728D"/>
    <w:rsid w:val="000F039F"/>
    <w:rsid w:val="000F2737"/>
    <w:rsid w:val="000F5B9B"/>
    <w:rsid w:val="00106D5A"/>
    <w:rsid w:val="00140ED0"/>
    <w:rsid w:val="00143EB9"/>
    <w:rsid w:val="00145C97"/>
    <w:rsid w:val="00180FF3"/>
    <w:rsid w:val="00181AC0"/>
    <w:rsid w:val="00192BE8"/>
    <w:rsid w:val="001943E8"/>
    <w:rsid w:val="00194673"/>
    <w:rsid w:val="001A4D9B"/>
    <w:rsid w:val="001B2318"/>
    <w:rsid w:val="001B292D"/>
    <w:rsid w:val="001B7002"/>
    <w:rsid w:val="001C685E"/>
    <w:rsid w:val="001C68E8"/>
    <w:rsid w:val="001C7F1D"/>
    <w:rsid w:val="001D6BAC"/>
    <w:rsid w:val="001D7252"/>
    <w:rsid w:val="001F2C1C"/>
    <w:rsid w:val="001F59D0"/>
    <w:rsid w:val="00206A7B"/>
    <w:rsid w:val="00211F76"/>
    <w:rsid w:val="00215B7A"/>
    <w:rsid w:val="0022396C"/>
    <w:rsid w:val="00225074"/>
    <w:rsid w:val="00225BAB"/>
    <w:rsid w:val="00232B64"/>
    <w:rsid w:val="0024282A"/>
    <w:rsid w:val="00250DD5"/>
    <w:rsid w:val="00252477"/>
    <w:rsid w:val="00252C1B"/>
    <w:rsid w:val="00262440"/>
    <w:rsid w:val="002700BB"/>
    <w:rsid w:val="0028167F"/>
    <w:rsid w:val="00297278"/>
    <w:rsid w:val="002A1B3E"/>
    <w:rsid w:val="002A1D0A"/>
    <w:rsid w:val="002B4047"/>
    <w:rsid w:val="002C34B0"/>
    <w:rsid w:val="002D3AA5"/>
    <w:rsid w:val="002D3B93"/>
    <w:rsid w:val="002E2D7F"/>
    <w:rsid w:val="002E5D8F"/>
    <w:rsid w:val="002F20F0"/>
    <w:rsid w:val="002F7F2D"/>
    <w:rsid w:val="003014C3"/>
    <w:rsid w:val="003040EA"/>
    <w:rsid w:val="00304410"/>
    <w:rsid w:val="00311054"/>
    <w:rsid w:val="00315AF7"/>
    <w:rsid w:val="003170A1"/>
    <w:rsid w:val="00330ABE"/>
    <w:rsid w:val="00332EA0"/>
    <w:rsid w:val="0033786B"/>
    <w:rsid w:val="0034097F"/>
    <w:rsid w:val="00345073"/>
    <w:rsid w:val="003473CB"/>
    <w:rsid w:val="00362234"/>
    <w:rsid w:val="00362DDD"/>
    <w:rsid w:val="00373079"/>
    <w:rsid w:val="00376649"/>
    <w:rsid w:val="00377982"/>
    <w:rsid w:val="003850B0"/>
    <w:rsid w:val="00387CD2"/>
    <w:rsid w:val="00390871"/>
    <w:rsid w:val="00396257"/>
    <w:rsid w:val="003A6911"/>
    <w:rsid w:val="003C3A8B"/>
    <w:rsid w:val="003C5E19"/>
    <w:rsid w:val="003C6C0C"/>
    <w:rsid w:val="003D5235"/>
    <w:rsid w:val="003E316F"/>
    <w:rsid w:val="003F0A2F"/>
    <w:rsid w:val="003F10D9"/>
    <w:rsid w:val="003F163D"/>
    <w:rsid w:val="00405577"/>
    <w:rsid w:val="0041099B"/>
    <w:rsid w:val="0041499E"/>
    <w:rsid w:val="00427BF1"/>
    <w:rsid w:val="00436AFA"/>
    <w:rsid w:val="0044138A"/>
    <w:rsid w:val="00444EAA"/>
    <w:rsid w:val="00456C41"/>
    <w:rsid w:val="0046270A"/>
    <w:rsid w:val="0047114B"/>
    <w:rsid w:val="00480734"/>
    <w:rsid w:val="00483AA5"/>
    <w:rsid w:val="00495661"/>
    <w:rsid w:val="004A5EDD"/>
    <w:rsid w:val="004B3950"/>
    <w:rsid w:val="004D48F5"/>
    <w:rsid w:val="004D52B2"/>
    <w:rsid w:val="004D662E"/>
    <w:rsid w:val="004E52CA"/>
    <w:rsid w:val="004F05F4"/>
    <w:rsid w:val="004F2550"/>
    <w:rsid w:val="0051119F"/>
    <w:rsid w:val="005301DD"/>
    <w:rsid w:val="0053607E"/>
    <w:rsid w:val="00536AE5"/>
    <w:rsid w:val="00554423"/>
    <w:rsid w:val="00573EEF"/>
    <w:rsid w:val="005B1A81"/>
    <w:rsid w:val="005B220B"/>
    <w:rsid w:val="005C40A5"/>
    <w:rsid w:val="005E24DC"/>
    <w:rsid w:val="005E3064"/>
    <w:rsid w:val="005E31FA"/>
    <w:rsid w:val="006061C9"/>
    <w:rsid w:val="00615377"/>
    <w:rsid w:val="006161E0"/>
    <w:rsid w:val="006165ED"/>
    <w:rsid w:val="00622F5A"/>
    <w:rsid w:val="006230AC"/>
    <w:rsid w:val="00640118"/>
    <w:rsid w:val="00642890"/>
    <w:rsid w:val="00650C00"/>
    <w:rsid w:val="00672359"/>
    <w:rsid w:val="00674C7E"/>
    <w:rsid w:val="00676334"/>
    <w:rsid w:val="00676DE4"/>
    <w:rsid w:val="00677DE7"/>
    <w:rsid w:val="00681F3A"/>
    <w:rsid w:val="00691960"/>
    <w:rsid w:val="00693228"/>
    <w:rsid w:val="006954D5"/>
    <w:rsid w:val="006A019D"/>
    <w:rsid w:val="006A59F9"/>
    <w:rsid w:val="006A701D"/>
    <w:rsid w:val="006F1739"/>
    <w:rsid w:val="006F2B9B"/>
    <w:rsid w:val="006F7162"/>
    <w:rsid w:val="00702659"/>
    <w:rsid w:val="00704BBB"/>
    <w:rsid w:val="0070596D"/>
    <w:rsid w:val="0070686F"/>
    <w:rsid w:val="00710CBE"/>
    <w:rsid w:val="00714389"/>
    <w:rsid w:val="007165D3"/>
    <w:rsid w:val="00722166"/>
    <w:rsid w:val="00724CF4"/>
    <w:rsid w:val="00726ECD"/>
    <w:rsid w:val="00727983"/>
    <w:rsid w:val="00727DC2"/>
    <w:rsid w:val="00731FED"/>
    <w:rsid w:val="00744D52"/>
    <w:rsid w:val="0074717D"/>
    <w:rsid w:val="0075006A"/>
    <w:rsid w:val="0075043B"/>
    <w:rsid w:val="00763CC6"/>
    <w:rsid w:val="0076700B"/>
    <w:rsid w:val="007703D8"/>
    <w:rsid w:val="00772FA1"/>
    <w:rsid w:val="007911FD"/>
    <w:rsid w:val="00794C47"/>
    <w:rsid w:val="007950D7"/>
    <w:rsid w:val="00797A34"/>
    <w:rsid w:val="007A60A7"/>
    <w:rsid w:val="007B2F59"/>
    <w:rsid w:val="007B33CE"/>
    <w:rsid w:val="007B543D"/>
    <w:rsid w:val="007C1CC0"/>
    <w:rsid w:val="007C3190"/>
    <w:rsid w:val="007C5A3A"/>
    <w:rsid w:val="007C600C"/>
    <w:rsid w:val="007D3293"/>
    <w:rsid w:val="007D4CA1"/>
    <w:rsid w:val="007E0E9F"/>
    <w:rsid w:val="007F0B26"/>
    <w:rsid w:val="00815CEF"/>
    <w:rsid w:val="00817FE1"/>
    <w:rsid w:val="00820BAB"/>
    <w:rsid w:val="00837395"/>
    <w:rsid w:val="0084735B"/>
    <w:rsid w:val="0085109E"/>
    <w:rsid w:val="00852CF3"/>
    <w:rsid w:val="008625A7"/>
    <w:rsid w:val="0087475B"/>
    <w:rsid w:val="00891826"/>
    <w:rsid w:val="008928D2"/>
    <w:rsid w:val="008939F3"/>
    <w:rsid w:val="008A06C6"/>
    <w:rsid w:val="008B1967"/>
    <w:rsid w:val="008B1FCD"/>
    <w:rsid w:val="008D0861"/>
    <w:rsid w:val="008D0DD6"/>
    <w:rsid w:val="008D1229"/>
    <w:rsid w:val="008D2D3C"/>
    <w:rsid w:val="008D4BB4"/>
    <w:rsid w:val="008E60C6"/>
    <w:rsid w:val="00902F4F"/>
    <w:rsid w:val="00903267"/>
    <w:rsid w:val="009109D9"/>
    <w:rsid w:val="00932E7D"/>
    <w:rsid w:val="00937750"/>
    <w:rsid w:val="00942BCB"/>
    <w:rsid w:val="00981A7F"/>
    <w:rsid w:val="009868DD"/>
    <w:rsid w:val="00990D95"/>
    <w:rsid w:val="009A7F1B"/>
    <w:rsid w:val="009B40B8"/>
    <w:rsid w:val="009B5FC0"/>
    <w:rsid w:val="009C6969"/>
    <w:rsid w:val="009D77E3"/>
    <w:rsid w:val="009F6200"/>
    <w:rsid w:val="00A01E1B"/>
    <w:rsid w:val="00A0226B"/>
    <w:rsid w:val="00A2179A"/>
    <w:rsid w:val="00A328FC"/>
    <w:rsid w:val="00A43538"/>
    <w:rsid w:val="00A4446A"/>
    <w:rsid w:val="00A44A60"/>
    <w:rsid w:val="00A51EE9"/>
    <w:rsid w:val="00A53259"/>
    <w:rsid w:val="00A55472"/>
    <w:rsid w:val="00A66046"/>
    <w:rsid w:val="00A70112"/>
    <w:rsid w:val="00A72658"/>
    <w:rsid w:val="00A726E7"/>
    <w:rsid w:val="00A7299C"/>
    <w:rsid w:val="00A84CE5"/>
    <w:rsid w:val="00A86423"/>
    <w:rsid w:val="00A9288B"/>
    <w:rsid w:val="00AA064E"/>
    <w:rsid w:val="00AA2C8F"/>
    <w:rsid w:val="00AA7B87"/>
    <w:rsid w:val="00AC5148"/>
    <w:rsid w:val="00AC5888"/>
    <w:rsid w:val="00AD0E84"/>
    <w:rsid w:val="00AD2E7E"/>
    <w:rsid w:val="00AE0836"/>
    <w:rsid w:val="00AE1ABB"/>
    <w:rsid w:val="00AE3CE6"/>
    <w:rsid w:val="00AE60BB"/>
    <w:rsid w:val="00AF2422"/>
    <w:rsid w:val="00B01F2E"/>
    <w:rsid w:val="00B17EAB"/>
    <w:rsid w:val="00B2169B"/>
    <w:rsid w:val="00B217D9"/>
    <w:rsid w:val="00B36102"/>
    <w:rsid w:val="00B36FF4"/>
    <w:rsid w:val="00B37999"/>
    <w:rsid w:val="00B52CA7"/>
    <w:rsid w:val="00B55CBE"/>
    <w:rsid w:val="00B6364D"/>
    <w:rsid w:val="00B63B46"/>
    <w:rsid w:val="00B825ED"/>
    <w:rsid w:val="00B8295E"/>
    <w:rsid w:val="00B905F4"/>
    <w:rsid w:val="00B9349B"/>
    <w:rsid w:val="00B96933"/>
    <w:rsid w:val="00BB22DA"/>
    <w:rsid w:val="00BB300D"/>
    <w:rsid w:val="00BB3E58"/>
    <w:rsid w:val="00BC674B"/>
    <w:rsid w:val="00C0671B"/>
    <w:rsid w:val="00C10F02"/>
    <w:rsid w:val="00C11169"/>
    <w:rsid w:val="00C20346"/>
    <w:rsid w:val="00C272EE"/>
    <w:rsid w:val="00C27C49"/>
    <w:rsid w:val="00C31D57"/>
    <w:rsid w:val="00C3318A"/>
    <w:rsid w:val="00C375B8"/>
    <w:rsid w:val="00C41B46"/>
    <w:rsid w:val="00C60315"/>
    <w:rsid w:val="00C60578"/>
    <w:rsid w:val="00C653BD"/>
    <w:rsid w:val="00C71064"/>
    <w:rsid w:val="00C72FF8"/>
    <w:rsid w:val="00C94E01"/>
    <w:rsid w:val="00CA3811"/>
    <w:rsid w:val="00CC207B"/>
    <w:rsid w:val="00CC30FA"/>
    <w:rsid w:val="00CC5060"/>
    <w:rsid w:val="00CC7284"/>
    <w:rsid w:val="00CC7D5F"/>
    <w:rsid w:val="00CD4282"/>
    <w:rsid w:val="00CD5544"/>
    <w:rsid w:val="00CF6CF2"/>
    <w:rsid w:val="00D034F9"/>
    <w:rsid w:val="00D03AE7"/>
    <w:rsid w:val="00D03BF3"/>
    <w:rsid w:val="00D14AB5"/>
    <w:rsid w:val="00D31A4D"/>
    <w:rsid w:val="00D34D1C"/>
    <w:rsid w:val="00D40231"/>
    <w:rsid w:val="00D40D33"/>
    <w:rsid w:val="00D468AE"/>
    <w:rsid w:val="00D566CD"/>
    <w:rsid w:val="00D575CA"/>
    <w:rsid w:val="00D577F7"/>
    <w:rsid w:val="00D804AB"/>
    <w:rsid w:val="00D810EB"/>
    <w:rsid w:val="00D84E4E"/>
    <w:rsid w:val="00D864F7"/>
    <w:rsid w:val="00D92E1C"/>
    <w:rsid w:val="00DA1C5A"/>
    <w:rsid w:val="00DB1871"/>
    <w:rsid w:val="00DB687E"/>
    <w:rsid w:val="00DC5C42"/>
    <w:rsid w:val="00DC637E"/>
    <w:rsid w:val="00DC686D"/>
    <w:rsid w:val="00DE32BC"/>
    <w:rsid w:val="00DE6A8B"/>
    <w:rsid w:val="00DF423A"/>
    <w:rsid w:val="00E10C21"/>
    <w:rsid w:val="00E1642C"/>
    <w:rsid w:val="00E42345"/>
    <w:rsid w:val="00E43B6A"/>
    <w:rsid w:val="00E70AAF"/>
    <w:rsid w:val="00E90BE1"/>
    <w:rsid w:val="00E91D94"/>
    <w:rsid w:val="00E92C27"/>
    <w:rsid w:val="00E97A39"/>
    <w:rsid w:val="00EC289A"/>
    <w:rsid w:val="00EC5EA9"/>
    <w:rsid w:val="00EF0A99"/>
    <w:rsid w:val="00EF5DC9"/>
    <w:rsid w:val="00F02058"/>
    <w:rsid w:val="00F03303"/>
    <w:rsid w:val="00F0763E"/>
    <w:rsid w:val="00F1761F"/>
    <w:rsid w:val="00F17AE8"/>
    <w:rsid w:val="00F30608"/>
    <w:rsid w:val="00F330D9"/>
    <w:rsid w:val="00F44881"/>
    <w:rsid w:val="00F85011"/>
    <w:rsid w:val="00FA054A"/>
    <w:rsid w:val="00FB7B82"/>
    <w:rsid w:val="00FC3608"/>
    <w:rsid w:val="00FD681F"/>
    <w:rsid w:val="00FE3615"/>
    <w:rsid w:val="00FE4981"/>
    <w:rsid w:val="00FE4D7D"/>
    <w:rsid w:val="00FF17E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04E4-9C26-47ED-951F-02FB041B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pPr>
      <w:ind w:firstLine="720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Ãëàâà èëè ðàçäåë"/>
    <w:basedOn w:val="a"/>
    <w:next w:val="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a8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Body Text Indent"/>
    <w:basedOn w:val="a"/>
    <w:pPr>
      <w:ind w:firstLine="720"/>
      <w:jc w:val="both"/>
    </w:pPr>
    <w:rPr>
      <w:color w:val="FF0000"/>
      <w:sz w:val="28"/>
      <w:szCs w:val="28"/>
    </w:rPr>
  </w:style>
  <w:style w:type="paragraph" w:customStyle="1" w:styleId="aa">
    <w:name w:val="Íàçâàíèå çàêîíà"/>
    <w:basedOn w:val="a"/>
    <w:next w:val="a8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b">
    <w:name w:val="Balloon Text"/>
    <w:basedOn w:val="a"/>
    <w:semiHidden/>
    <w:rsid w:val="00396257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70596D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7059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7059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70596D"/>
    <w:pPr>
      <w:jc w:val="center"/>
    </w:pPr>
    <w:rPr>
      <w:b/>
      <w:sz w:val="28"/>
      <w:szCs w:val="20"/>
      <w:lang w:val="x-none" w:eastAsia="x-none"/>
    </w:rPr>
  </w:style>
  <w:style w:type="character" w:customStyle="1" w:styleId="af0">
    <w:name w:val="Название Знак"/>
    <w:link w:val="af"/>
    <w:uiPriority w:val="99"/>
    <w:rsid w:val="0070596D"/>
    <w:rPr>
      <w:rFonts w:eastAsia="Times New Roman"/>
      <w:b/>
      <w:sz w:val="28"/>
    </w:rPr>
  </w:style>
  <w:style w:type="paragraph" w:styleId="af1">
    <w:name w:val="Subtitle"/>
    <w:aliases w:val=" Знак"/>
    <w:basedOn w:val="a"/>
    <w:link w:val="af2"/>
    <w:uiPriority w:val="99"/>
    <w:qFormat/>
    <w:rsid w:val="0070596D"/>
    <w:pPr>
      <w:jc w:val="center"/>
    </w:pPr>
    <w:rPr>
      <w:b/>
      <w:sz w:val="44"/>
      <w:szCs w:val="20"/>
      <w:lang w:val="x-none" w:eastAsia="x-none"/>
    </w:rPr>
  </w:style>
  <w:style w:type="character" w:customStyle="1" w:styleId="af2">
    <w:name w:val="Подзаголовок Знак"/>
    <w:aliases w:val=" Знак Знак1"/>
    <w:link w:val="af1"/>
    <w:uiPriority w:val="99"/>
    <w:rsid w:val="0070596D"/>
    <w:rPr>
      <w:rFonts w:eastAsia="Times New Roman"/>
      <w:b/>
      <w:sz w:val="44"/>
    </w:rPr>
  </w:style>
  <w:style w:type="character" w:customStyle="1" w:styleId="af3">
    <w:name w:val="Цветовое выделение"/>
    <w:uiPriority w:val="99"/>
    <w:rsid w:val="00F85011"/>
    <w:rPr>
      <w:b/>
      <w:color w:val="26282F"/>
    </w:rPr>
  </w:style>
  <w:style w:type="paragraph" w:styleId="af4">
    <w:name w:val="No Spacing"/>
    <w:qFormat/>
    <w:rsid w:val="0028167F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8167F"/>
    <w:rPr>
      <w:rFonts w:ascii="Arial" w:hAnsi="Arial" w:cs="Arial"/>
      <w:lang w:val="ru-RU" w:eastAsia="ru-RU" w:bidi="ar-SA"/>
    </w:rPr>
  </w:style>
  <w:style w:type="character" w:customStyle="1" w:styleId="af5">
    <w:name w:val="Основной текст_"/>
    <w:basedOn w:val="a0"/>
    <w:link w:val="10"/>
    <w:rsid w:val="0028167F"/>
    <w:rPr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f5"/>
    <w:rsid w:val="0028167F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styleId="af6">
    <w:name w:val="Hyperlink"/>
    <w:basedOn w:val="a0"/>
    <w:rsid w:val="00D804AB"/>
    <w:rPr>
      <w:color w:val="0000FF"/>
      <w:u w:val="single"/>
    </w:rPr>
  </w:style>
  <w:style w:type="character" w:customStyle="1" w:styleId="13pt">
    <w:name w:val="Основной текст + 13 pt"/>
    <w:basedOn w:val="af5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blk">
    <w:name w:val="blk"/>
    <w:basedOn w:val="a0"/>
    <w:rsid w:val="00D804AB"/>
  </w:style>
  <w:style w:type="character" w:customStyle="1" w:styleId="7">
    <w:name w:val="Основной текст (7)_"/>
    <w:basedOn w:val="a0"/>
    <w:link w:val="70"/>
    <w:rsid w:val="00D804AB"/>
    <w:rPr>
      <w:b/>
      <w:bCs/>
      <w:sz w:val="25"/>
      <w:szCs w:val="25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D804AB"/>
    <w:pPr>
      <w:widowControl w:val="0"/>
      <w:shd w:val="clear" w:color="auto" w:fill="FFFFFF"/>
      <w:spacing w:line="336" w:lineRule="exact"/>
      <w:ind w:hanging="1580"/>
      <w:jc w:val="center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713pt">
    <w:name w:val="Основной текст (7) + 13 pt"/>
    <w:basedOn w:val="7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5">
    <w:name w:val="Заголовок №5_"/>
    <w:basedOn w:val="a0"/>
    <w:link w:val="50"/>
    <w:rsid w:val="00D804AB"/>
    <w:rPr>
      <w:b/>
      <w:bCs/>
      <w:sz w:val="26"/>
      <w:szCs w:val="26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D804AB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  <w:shd w:val="clear" w:color="auto" w:fill="FFFFFF"/>
      <w:lang w:val="ru-RU" w:eastAsia="ru-RU"/>
    </w:rPr>
  </w:style>
  <w:style w:type="paragraph" w:styleId="af7">
    <w:name w:val="Normal (Web)"/>
    <w:basedOn w:val="a"/>
    <w:rsid w:val="00F44881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basedOn w:val="a"/>
    <w:rsid w:val="00F44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04937_ZA022M23CR" TargetMode="External"/><Relationship Id="rId13" Type="http://schemas.openxmlformats.org/officeDocument/2006/relationships/hyperlink" Target="consultantplus://offline/ref=05963B65C14660A75BF088ABEA59BEB16F025534B0BAD574B15FD8BC18ZFV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5963B65C14660A75BF088ABEA59BEB16C085036BBEF8276E00AD6ZBV9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vbukh.ru/npd/edoc/99_9027690_ZA021QS3D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lavbukh.ru/npd/edoc/99_901876063_ZA024HO3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04937_ZA01POS3DO" TargetMode="External"/><Relationship Id="rId14" Type="http://schemas.openxmlformats.org/officeDocument/2006/relationships/hyperlink" Target="consultantplus://offline/ref=A0B6DF8873DD86F3AA8CA082CF3E4154F74A34B04F9ADAC5662182166DE235A43E4C817EA8400E35T0M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БЮДЖЕТНОМ ПРОЦЕССЕ В МУНИЦИПАЛЬНОМ ОБРАЗОВАНИИ</vt:lpstr>
    </vt:vector>
  </TitlesOfParts>
  <Company>Reanimator Extreme Edition</Company>
  <LinksUpToDate>false</LinksUpToDate>
  <CharactersWithSpaces>19142</CharactersWithSpaces>
  <SharedDoc>false</SharedDoc>
  <HLinks>
    <vt:vector size="42" baseType="variant"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consultantplus://offline/ref=A0B6DF8873DD86F3AA8CA082CF3E4154F74A34B04F9ADAC5662182166DE235A43E4C817EA8400E35T0M8G</vt:lpwstr>
      </vt:variant>
      <vt:variant>
        <vt:lpwstr/>
      </vt:variant>
      <vt:variant>
        <vt:i4>4653137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consultantplus://offline/ref=05963B65C14660A75BF088ABEA59BEB16F025534B0BAD574B15FD8BC18ZFV7J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consultantplus://offline/ref=05963B65C14660A75BF088ABEA59BEB16C085036BBEF8276E00AD6ZBV9J</vt:lpwstr>
      </vt:variant>
      <vt:variant>
        <vt:lpwstr/>
      </vt:variant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https://www.glavbukh.ru/npd/edoc/99_9027690_ZA021QS3DI</vt:lpwstr>
      </vt:variant>
      <vt:variant>
        <vt:lpwstr>ZA021QS3DI</vt:lpwstr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https://www.glavbukh.ru/npd/edoc/99_901876063_ZA024HO3ES</vt:lpwstr>
      </vt:variant>
      <vt:variant>
        <vt:lpwstr>ZA024HO3ES</vt:lpwstr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https://www.glavbukh.ru/npd/edoc/99_9004937_ZA01POS3DO</vt:lpwstr>
      </vt:variant>
      <vt:variant>
        <vt:lpwstr>ZA01POS3DO</vt:lpwstr>
      </vt:variant>
      <vt:variant>
        <vt:i4>4456453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https://www.glavbukh.ru/npd/edoc/99_9004937_ZA022M23CR</vt:lpwstr>
      </vt:variant>
      <vt:variant>
        <vt:lpwstr>ZA022M23CR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БЮДЖЕТНОМ ПРОЦЕССЕ В МУНИЦИПАЛЬНОМ ОБРАЗОВАНИИ</dc:title>
  <dc:subject/>
  <dc:creator>Пользователь</dc:creator>
  <cp:keywords/>
  <cp:lastModifiedBy>Надежда</cp:lastModifiedBy>
  <cp:revision>2</cp:revision>
  <cp:lastPrinted>2019-06-21T05:36:00Z</cp:lastPrinted>
  <dcterms:created xsi:type="dcterms:W3CDTF">2019-06-24T18:37:00Z</dcterms:created>
  <dcterms:modified xsi:type="dcterms:W3CDTF">2019-06-24T18:37:00Z</dcterms:modified>
</cp:coreProperties>
</file>