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398" w:type="dxa"/>
        <w:jc w:val="center"/>
        <w:tblBorders>
          <w:insideH w:val="single" w:sz="4" w:space="0" w:color="auto"/>
        </w:tblBorders>
        <w:tblLayout w:type="fixed"/>
        <w:tblLook w:val="01E0" w:firstRow="1" w:lastRow="1" w:firstColumn="1" w:lastColumn="1" w:noHBand="0" w:noVBand="0"/>
      </w:tblPr>
      <w:tblGrid>
        <w:gridCol w:w="7254"/>
        <w:gridCol w:w="6456"/>
        <w:gridCol w:w="4688"/>
      </w:tblGrid>
      <w:tr w:rsidR="001D38F7" w:rsidRPr="00393B20" w:rsidTr="00F32E5A">
        <w:trPr>
          <w:trHeight w:val="961"/>
          <w:jc w:val="center"/>
        </w:trPr>
        <w:tc>
          <w:tcPr>
            <w:tcW w:w="7254" w:type="dxa"/>
          </w:tcPr>
          <w:p w:rsidR="001D38F7" w:rsidRPr="00393B20" w:rsidRDefault="001D38F7" w:rsidP="00F32E5A">
            <w:pPr>
              <w:ind w:right="-142"/>
              <w:jc w:val="center"/>
              <w:rPr>
                <w:rFonts w:ascii="Times New Roman" w:hAnsi="Times New Roman"/>
                <w:b/>
                <w:szCs w:val="28"/>
              </w:rPr>
            </w:pPr>
            <w:bookmarkStart w:id="0" w:name="_GoBack"/>
            <w:bookmarkEnd w:id="0"/>
          </w:p>
        </w:tc>
        <w:tc>
          <w:tcPr>
            <w:tcW w:w="6456" w:type="dxa"/>
          </w:tcPr>
          <w:p w:rsidR="001D38F7" w:rsidRPr="00393B20" w:rsidRDefault="004004B8" w:rsidP="004004B8">
            <w:pPr>
              <w:tabs>
                <w:tab w:val="left" w:pos="250"/>
              </w:tabs>
              <w:ind w:right="-142"/>
              <w:rPr>
                <w:rFonts w:ascii="Times New Roman" w:hAnsi="Times New Roman"/>
                <w:b/>
                <w:szCs w:val="28"/>
              </w:rPr>
            </w:pPr>
            <w:r>
              <w:rPr>
                <w:rFonts w:ascii="Times New Roman" w:hAnsi="Times New Roman"/>
                <w:b/>
                <w:szCs w:val="28"/>
              </w:rPr>
              <w:t xml:space="preserve">                   </w:t>
            </w:r>
            <w:r w:rsidR="005C0047" w:rsidRPr="00393B20">
              <w:rPr>
                <w:noProof/>
              </w:rPr>
              <w:drawing>
                <wp:inline distT="0" distB="0" distL="0" distR="0">
                  <wp:extent cx="561975" cy="95250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tc>
        <w:tc>
          <w:tcPr>
            <w:tcW w:w="4688" w:type="dxa"/>
          </w:tcPr>
          <w:p w:rsidR="001D38F7" w:rsidRPr="00393B20" w:rsidRDefault="001D38F7" w:rsidP="00F32E5A">
            <w:pPr>
              <w:ind w:right="-142"/>
              <w:jc w:val="center"/>
              <w:rPr>
                <w:rFonts w:ascii="Times New Roman" w:hAnsi="Times New Roman"/>
                <w:b/>
                <w:szCs w:val="28"/>
              </w:rPr>
            </w:pPr>
            <w:r w:rsidRPr="00393B20">
              <w:rPr>
                <w:rFonts w:ascii="Times New Roman" w:hAnsi="Times New Roman"/>
                <w:sz w:val="24"/>
                <w:szCs w:val="24"/>
              </w:rPr>
              <w:t xml:space="preserve"> </w:t>
            </w:r>
          </w:p>
        </w:tc>
      </w:tr>
    </w:tbl>
    <w:p w:rsidR="001D38F7" w:rsidRPr="00393B20" w:rsidRDefault="001D38F7" w:rsidP="001D38F7">
      <w:pPr>
        <w:ind w:right="-1"/>
        <w:jc w:val="center"/>
        <w:rPr>
          <w:rFonts w:ascii="Times New Roman" w:hAnsi="Times New Roman"/>
          <w:b/>
          <w:caps/>
          <w:szCs w:val="28"/>
        </w:rPr>
      </w:pPr>
      <w:r w:rsidRPr="00393B20">
        <w:rPr>
          <w:rFonts w:ascii="Times New Roman" w:hAnsi="Times New Roman"/>
          <w:b/>
          <w:caps/>
          <w:szCs w:val="28"/>
        </w:rPr>
        <w:t>СОВЕТ ДЕПУТАТОВ муниципального образования ЧЕРКАСский сельсовет Саракташского района оренбургской области   третий созыв</w:t>
      </w:r>
    </w:p>
    <w:p w:rsidR="00647A8D" w:rsidRPr="00C628B5" w:rsidRDefault="001D38F7" w:rsidP="001D38F7">
      <w:pPr>
        <w:jc w:val="center"/>
        <w:rPr>
          <w:rFonts w:ascii="Times New Roman" w:hAnsi="Times New Roman"/>
          <w:b/>
          <w:caps/>
          <w:szCs w:val="28"/>
        </w:rPr>
      </w:pPr>
      <w:r>
        <w:rPr>
          <w:rFonts w:ascii="Times New Roman" w:hAnsi="Times New Roman"/>
          <w:b/>
          <w:szCs w:val="28"/>
        </w:rPr>
        <w:t xml:space="preserve"> </w:t>
      </w:r>
    </w:p>
    <w:p w:rsidR="00647A8D" w:rsidRDefault="00647A8D" w:rsidP="00647A8D">
      <w:pPr>
        <w:jc w:val="center"/>
        <w:rPr>
          <w:rFonts w:ascii="Times New Roman" w:hAnsi="Times New Roman"/>
          <w:b/>
          <w:szCs w:val="28"/>
        </w:rPr>
      </w:pPr>
      <w:r w:rsidRPr="00C628B5">
        <w:rPr>
          <w:rFonts w:ascii="Times New Roman" w:hAnsi="Times New Roman"/>
          <w:b/>
          <w:szCs w:val="28"/>
        </w:rPr>
        <w:t>Р Е Ш Е Н И Е</w:t>
      </w:r>
    </w:p>
    <w:p w:rsidR="00311830" w:rsidRPr="00C628B5" w:rsidRDefault="00311830" w:rsidP="00647A8D">
      <w:pPr>
        <w:jc w:val="center"/>
        <w:rPr>
          <w:rFonts w:ascii="Times New Roman" w:hAnsi="Times New Roman"/>
          <w:b/>
          <w:szCs w:val="28"/>
        </w:rPr>
      </w:pPr>
    </w:p>
    <w:p w:rsidR="00647A8D" w:rsidRDefault="00311830" w:rsidP="00647A8D">
      <w:pPr>
        <w:jc w:val="center"/>
        <w:rPr>
          <w:rFonts w:ascii="Times New Roman" w:hAnsi="Times New Roman"/>
          <w:szCs w:val="28"/>
        </w:rPr>
      </w:pPr>
      <w:r>
        <w:rPr>
          <w:rFonts w:ascii="Times New Roman" w:hAnsi="Times New Roman"/>
        </w:rPr>
        <w:t xml:space="preserve">тридцать </w:t>
      </w:r>
      <w:r w:rsidR="008724E0">
        <w:rPr>
          <w:rFonts w:ascii="Times New Roman" w:hAnsi="Times New Roman"/>
        </w:rPr>
        <w:t>третьего</w:t>
      </w:r>
      <w:r w:rsidR="00647A8D" w:rsidRPr="00A70A39">
        <w:rPr>
          <w:rFonts w:ascii="Times New Roman" w:hAnsi="Times New Roman"/>
        </w:rPr>
        <w:t xml:space="preserve"> </w:t>
      </w:r>
      <w:r w:rsidR="00647A8D" w:rsidRPr="00F91875">
        <w:rPr>
          <w:rFonts w:ascii="Times New Roman" w:hAnsi="Times New Roman"/>
          <w:szCs w:val="28"/>
        </w:rPr>
        <w:t>заседания Совета депутатов</w:t>
      </w:r>
      <w:r w:rsidR="00647A8D">
        <w:rPr>
          <w:rFonts w:ascii="Times New Roman" w:hAnsi="Times New Roman"/>
          <w:szCs w:val="28"/>
        </w:rPr>
        <w:t xml:space="preserve"> </w:t>
      </w:r>
    </w:p>
    <w:p w:rsidR="00647A8D" w:rsidRPr="00F91875" w:rsidRDefault="00647A8D" w:rsidP="00647A8D">
      <w:pPr>
        <w:jc w:val="center"/>
        <w:rPr>
          <w:rFonts w:ascii="Times New Roman" w:hAnsi="Times New Roman"/>
          <w:szCs w:val="28"/>
        </w:rPr>
      </w:pPr>
      <w:r>
        <w:rPr>
          <w:rFonts w:ascii="Times New Roman" w:hAnsi="Times New Roman"/>
          <w:szCs w:val="28"/>
        </w:rPr>
        <w:t xml:space="preserve">муниципального образования </w:t>
      </w:r>
      <w:r w:rsidR="00311830">
        <w:rPr>
          <w:rFonts w:ascii="Times New Roman" w:hAnsi="Times New Roman"/>
          <w:szCs w:val="28"/>
        </w:rPr>
        <w:t>Черкасский</w:t>
      </w:r>
      <w:r>
        <w:rPr>
          <w:rFonts w:ascii="Times New Roman" w:hAnsi="Times New Roman"/>
          <w:szCs w:val="28"/>
        </w:rPr>
        <w:t xml:space="preserve"> сельсовет третьего</w:t>
      </w:r>
      <w:r w:rsidRPr="00F91875">
        <w:rPr>
          <w:rFonts w:ascii="Times New Roman" w:hAnsi="Times New Roman"/>
          <w:szCs w:val="28"/>
        </w:rPr>
        <w:t xml:space="preserve"> созыва</w:t>
      </w:r>
    </w:p>
    <w:p w:rsidR="00647A8D" w:rsidRDefault="00647A8D" w:rsidP="00647A8D">
      <w:pPr>
        <w:rPr>
          <w:rFonts w:ascii="Times New Roman" w:hAnsi="Times New Roman"/>
          <w:szCs w:val="28"/>
        </w:rPr>
      </w:pPr>
    </w:p>
    <w:p w:rsidR="00647A8D" w:rsidRPr="00F91875" w:rsidRDefault="004004B8" w:rsidP="00647A8D">
      <w:pPr>
        <w:jc w:val="center"/>
        <w:rPr>
          <w:rFonts w:ascii="Times New Roman" w:hAnsi="Times New Roman"/>
          <w:szCs w:val="28"/>
        </w:rPr>
      </w:pPr>
      <w:r>
        <w:rPr>
          <w:rFonts w:ascii="Times New Roman" w:hAnsi="Times New Roman"/>
        </w:rPr>
        <w:t>21.06.</w:t>
      </w:r>
      <w:r w:rsidR="00311830">
        <w:rPr>
          <w:rFonts w:ascii="Times New Roman" w:hAnsi="Times New Roman"/>
        </w:rPr>
        <w:t>2019</w:t>
      </w:r>
      <w:r w:rsidR="00DD71D5">
        <w:rPr>
          <w:rFonts w:ascii="Times New Roman" w:hAnsi="Times New Roman"/>
        </w:rPr>
        <w:t xml:space="preserve"> </w:t>
      </w:r>
      <w:r w:rsidR="00311830">
        <w:rPr>
          <w:rFonts w:ascii="Times New Roman" w:hAnsi="Times New Roman"/>
        </w:rPr>
        <w:t xml:space="preserve">        </w:t>
      </w:r>
      <w:r w:rsidR="00647A8D">
        <w:rPr>
          <w:rFonts w:ascii="Times New Roman" w:hAnsi="Times New Roman"/>
        </w:rPr>
        <w:t xml:space="preserve"> </w:t>
      </w:r>
      <w:r w:rsidR="00647A8D" w:rsidRPr="00F91875">
        <w:rPr>
          <w:rFonts w:ascii="Times New Roman" w:hAnsi="Times New Roman"/>
          <w:szCs w:val="28"/>
        </w:rPr>
        <w:t xml:space="preserve">  </w:t>
      </w:r>
      <w:r w:rsidR="00647A8D">
        <w:rPr>
          <w:rFonts w:ascii="Times New Roman" w:hAnsi="Times New Roman"/>
          <w:szCs w:val="28"/>
        </w:rPr>
        <w:t xml:space="preserve">      </w:t>
      </w:r>
      <w:r w:rsidR="00311830">
        <w:rPr>
          <w:rFonts w:ascii="Times New Roman" w:hAnsi="Times New Roman"/>
          <w:szCs w:val="28"/>
        </w:rPr>
        <w:t xml:space="preserve">  </w:t>
      </w:r>
      <w:r w:rsidR="00647A8D">
        <w:rPr>
          <w:rFonts w:ascii="Times New Roman" w:hAnsi="Times New Roman"/>
          <w:szCs w:val="28"/>
        </w:rPr>
        <w:t xml:space="preserve">            с. </w:t>
      </w:r>
      <w:r w:rsidR="00311830">
        <w:rPr>
          <w:rFonts w:ascii="Times New Roman" w:hAnsi="Times New Roman"/>
          <w:szCs w:val="28"/>
        </w:rPr>
        <w:t>Черкассы</w:t>
      </w:r>
      <w:r w:rsidR="00647A8D">
        <w:rPr>
          <w:rFonts w:ascii="Times New Roman" w:hAnsi="Times New Roman"/>
          <w:szCs w:val="28"/>
        </w:rPr>
        <w:t xml:space="preserve">                        </w:t>
      </w:r>
      <w:r w:rsidR="00311830">
        <w:rPr>
          <w:rFonts w:ascii="Times New Roman" w:hAnsi="Times New Roman"/>
          <w:szCs w:val="28"/>
        </w:rPr>
        <w:t xml:space="preserve">   </w:t>
      </w:r>
      <w:r w:rsidR="00647A8D">
        <w:rPr>
          <w:rFonts w:ascii="Times New Roman" w:hAnsi="Times New Roman"/>
          <w:szCs w:val="28"/>
        </w:rPr>
        <w:t xml:space="preserve">         </w:t>
      </w:r>
      <w:r w:rsidR="00647A8D" w:rsidRPr="00F91875">
        <w:rPr>
          <w:rFonts w:ascii="Times New Roman" w:hAnsi="Times New Roman"/>
          <w:szCs w:val="28"/>
        </w:rPr>
        <w:t xml:space="preserve">№ </w:t>
      </w:r>
      <w:r>
        <w:rPr>
          <w:rFonts w:ascii="Times New Roman" w:hAnsi="Times New Roman"/>
          <w:szCs w:val="28"/>
        </w:rPr>
        <w:t>171</w:t>
      </w:r>
    </w:p>
    <w:p w:rsidR="002A6AA7" w:rsidRPr="002A6AA7" w:rsidRDefault="002A6AA7" w:rsidP="00D26FB0">
      <w:pPr>
        <w:jc w:val="center"/>
        <w:rPr>
          <w:rFonts w:ascii="Calibri" w:hAnsi="Calibri"/>
        </w:rPr>
      </w:pPr>
    </w:p>
    <w:tbl>
      <w:tblPr>
        <w:tblW w:w="0" w:type="auto"/>
        <w:jc w:val="center"/>
        <w:tblLayout w:type="fixed"/>
        <w:tblLook w:val="0000" w:firstRow="0" w:lastRow="0" w:firstColumn="0" w:lastColumn="0" w:noHBand="0" w:noVBand="0"/>
      </w:tblPr>
      <w:tblGrid>
        <w:gridCol w:w="7698"/>
      </w:tblGrid>
      <w:tr w:rsidR="008724E0" w:rsidRPr="000E2F3B" w:rsidTr="004004B8">
        <w:tblPrEx>
          <w:tblCellMar>
            <w:top w:w="0" w:type="dxa"/>
            <w:bottom w:w="0" w:type="dxa"/>
          </w:tblCellMar>
        </w:tblPrEx>
        <w:trPr>
          <w:trHeight w:val="1"/>
          <w:jc w:val="center"/>
        </w:trPr>
        <w:tc>
          <w:tcPr>
            <w:tcW w:w="7698" w:type="dxa"/>
            <w:tcBorders>
              <w:top w:val="nil"/>
              <w:left w:val="nil"/>
              <w:bottom w:val="nil"/>
              <w:right w:val="nil"/>
            </w:tcBorders>
            <w:shd w:val="clear" w:color="000000" w:fill="FFFFFF"/>
          </w:tcPr>
          <w:p w:rsidR="008724E0" w:rsidRPr="000E2F3B" w:rsidRDefault="008724E0" w:rsidP="00B06B1C">
            <w:pPr>
              <w:pStyle w:val="ac"/>
              <w:spacing w:before="0" w:beforeAutospacing="0" w:after="0" w:afterAutospacing="0"/>
              <w:jc w:val="center"/>
              <w:rPr>
                <w:sz w:val="28"/>
                <w:szCs w:val="28"/>
              </w:rPr>
            </w:pPr>
            <w:r w:rsidRPr="000E2F3B">
              <w:rPr>
                <w:sz w:val="28"/>
                <w:szCs w:val="28"/>
              </w:rPr>
              <w:t xml:space="preserve">Об утверждении Положения о </w:t>
            </w:r>
            <w:r>
              <w:rPr>
                <w:sz w:val="28"/>
                <w:szCs w:val="28"/>
              </w:rPr>
              <w:t>муниципальном</w:t>
            </w:r>
            <w:r w:rsidRPr="000E2F3B">
              <w:rPr>
                <w:sz w:val="28"/>
                <w:szCs w:val="28"/>
              </w:rPr>
              <w:t xml:space="preserve"> контрол</w:t>
            </w:r>
            <w:r>
              <w:rPr>
                <w:sz w:val="28"/>
                <w:szCs w:val="28"/>
              </w:rPr>
              <w:t>е</w:t>
            </w:r>
            <w:r w:rsidRPr="000E2F3B">
              <w:rPr>
                <w:sz w:val="28"/>
                <w:szCs w:val="28"/>
              </w:rPr>
              <w:t xml:space="preserve"> в сфере благоустройства на территории муниципального образования </w:t>
            </w:r>
            <w:r>
              <w:rPr>
                <w:sz w:val="28"/>
                <w:szCs w:val="28"/>
              </w:rPr>
              <w:t>Черкасский</w:t>
            </w:r>
            <w:r w:rsidRPr="000E2F3B">
              <w:rPr>
                <w:sz w:val="28"/>
                <w:szCs w:val="28"/>
              </w:rPr>
              <w:t xml:space="preserve"> сельсовет Саракташского района Оренбургской области </w:t>
            </w:r>
          </w:p>
          <w:p w:rsidR="008724E0" w:rsidRPr="000E2F3B" w:rsidRDefault="008724E0" w:rsidP="00B06B1C">
            <w:pPr>
              <w:autoSpaceDE w:val="0"/>
              <w:autoSpaceDN w:val="0"/>
              <w:adjustRightInd w:val="0"/>
              <w:jc w:val="center"/>
              <w:rPr>
                <w:szCs w:val="28"/>
              </w:rPr>
            </w:pPr>
          </w:p>
        </w:tc>
      </w:tr>
    </w:tbl>
    <w:p w:rsidR="004004B8" w:rsidRDefault="004004B8" w:rsidP="008724E0">
      <w:pPr>
        <w:pStyle w:val="ac"/>
        <w:spacing w:before="0" w:beforeAutospacing="0" w:after="0" w:afterAutospacing="0"/>
        <w:ind w:firstLine="708"/>
        <w:jc w:val="both"/>
        <w:rPr>
          <w:sz w:val="28"/>
          <w:szCs w:val="28"/>
        </w:rPr>
      </w:pPr>
    </w:p>
    <w:p w:rsidR="008724E0" w:rsidRPr="000E2F3B" w:rsidRDefault="008724E0" w:rsidP="008724E0">
      <w:pPr>
        <w:pStyle w:val="ac"/>
        <w:spacing w:before="0" w:beforeAutospacing="0" w:after="0" w:afterAutospacing="0"/>
        <w:ind w:firstLine="708"/>
        <w:jc w:val="both"/>
        <w:rPr>
          <w:sz w:val="28"/>
          <w:szCs w:val="28"/>
        </w:rPr>
      </w:pPr>
      <w:r>
        <w:rPr>
          <w:sz w:val="28"/>
          <w:szCs w:val="28"/>
        </w:rPr>
        <w:t>В соответствии с Ф</w:t>
      </w:r>
      <w:r w:rsidRPr="000E2F3B">
        <w:rPr>
          <w:sz w:val="28"/>
          <w:szCs w:val="28"/>
        </w:rPr>
        <w:t xml:space="preserve">едеральными законами от 6 октября 2003 года №131-ФЗ «Об общих принципах организации местного самоуправления в Российской Федерации»,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установления порядка организации и проведения проверок при осуществлении муниципального контроля в сфере благоустройства на территории муниципального образования </w:t>
      </w:r>
      <w:r>
        <w:rPr>
          <w:sz w:val="28"/>
          <w:szCs w:val="28"/>
        </w:rPr>
        <w:t>Черкасский</w:t>
      </w:r>
      <w:r w:rsidRPr="000E2F3B">
        <w:rPr>
          <w:sz w:val="28"/>
          <w:szCs w:val="28"/>
        </w:rPr>
        <w:t xml:space="preserve"> сельсовет Саракташского района Оренбургской области, руководствуясь Уставом муниципального образования </w:t>
      </w:r>
      <w:r>
        <w:rPr>
          <w:sz w:val="28"/>
          <w:szCs w:val="28"/>
        </w:rPr>
        <w:t>Черкасский</w:t>
      </w:r>
      <w:r w:rsidRPr="000E2F3B">
        <w:rPr>
          <w:sz w:val="28"/>
          <w:szCs w:val="28"/>
        </w:rPr>
        <w:t xml:space="preserve"> сельсовет,  Совет депутатов </w:t>
      </w:r>
      <w:r>
        <w:rPr>
          <w:sz w:val="28"/>
          <w:szCs w:val="28"/>
        </w:rPr>
        <w:t>Черкасского</w:t>
      </w:r>
      <w:r w:rsidRPr="000E2F3B">
        <w:rPr>
          <w:sz w:val="28"/>
          <w:szCs w:val="28"/>
        </w:rPr>
        <w:t xml:space="preserve"> сельсовет</w:t>
      </w:r>
      <w:r>
        <w:rPr>
          <w:sz w:val="28"/>
          <w:szCs w:val="28"/>
        </w:rPr>
        <w:t>а</w:t>
      </w:r>
    </w:p>
    <w:p w:rsidR="008724E0" w:rsidRPr="000E2F3B" w:rsidRDefault="008724E0" w:rsidP="008724E0">
      <w:pPr>
        <w:autoSpaceDE w:val="0"/>
        <w:autoSpaceDN w:val="0"/>
        <w:adjustRightInd w:val="0"/>
        <w:ind w:firstLine="720"/>
        <w:rPr>
          <w:szCs w:val="28"/>
        </w:rPr>
      </w:pPr>
    </w:p>
    <w:p w:rsidR="008724E0" w:rsidRPr="000E2F3B" w:rsidRDefault="008724E0" w:rsidP="004004B8">
      <w:pPr>
        <w:autoSpaceDE w:val="0"/>
        <w:autoSpaceDN w:val="0"/>
        <w:adjustRightInd w:val="0"/>
        <w:spacing w:before="240"/>
        <w:ind w:firstLine="720"/>
        <w:rPr>
          <w:szCs w:val="28"/>
        </w:rPr>
      </w:pPr>
      <w:r w:rsidRPr="000E2F3B">
        <w:rPr>
          <w:szCs w:val="28"/>
        </w:rPr>
        <w:t>Р Е Ш И Л :</w:t>
      </w:r>
    </w:p>
    <w:p w:rsidR="008724E0" w:rsidRPr="000E2F3B" w:rsidRDefault="008724E0" w:rsidP="004004B8">
      <w:pPr>
        <w:pStyle w:val="ac"/>
        <w:spacing w:before="240" w:beforeAutospacing="0" w:after="0" w:afterAutospacing="0"/>
        <w:jc w:val="both"/>
        <w:rPr>
          <w:sz w:val="28"/>
          <w:szCs w:val="28"/>
        </w:rPr>
      </w:pPr>
      <w:r w:rsidRPr="000E2F3B">
        <w:rPr>
          <w:sz w:val="28"/>
          <w:szCs w:val="28"/>
        </w:rPr>
        <w:t>1. Утвердить Положение о муниципально</w:t>
      </w:r>
      <w:r>
        <w:rPr>
          <w:sz w:val="28"/>
          <w:szCs w:val="28"/>
        </w:rPr>
        <w:t>м</w:t>
      </w:r>
      <w:r w:rsidRPr="000E2F3B">
        <w:rPr>
          <w:sz w:val="28"/>
          <w:szCs w:val="28"/>
        </w:rPr>
        <w:t xml:space="preserve"> контрол</w:t>
      </w:r>
      <w:r>
        <w:rPr>
          <w:sz w:val="28"/>
          <w:szCs w:val="28"/>
        </w:rPr>
        <w:t>е</w:t>
      </w:r>
      <w:r w:rsidRPr="000E2F3B">
        <w:rPr>
          <w:sz w:val="28"/>
          <w:szCs w:val="28"/>
        </w:rPr>
        <w:t xml:space="preserve"> в сфере благоустройства на территории муниципального образования </w:t>
      </w:r>
      <w:r>
        <w:rPr>
          <w:sz w:val="28"/>
          <w:szCs w:val="28"/>
        </w:rPr>
        <w:t>Черкасский</w:t>
      </w:r>
      <w:r w:rsidRPr="000E2F3B">
        <w:rPr>
          <w:sz w:val="28"/>
          <w:szCs w:val="28"/>
        </w:rPr>
        <w:t xml:space="preserve"> сельсовет Саракташского района Оренбургской области (приложение 1).</w:t>
      </w:r>
    </w:p>
    <w:p w:rsidR="008724E0" w:rsidRPr="000E2F3B" w:rsidRDefault="008724E0" w:rsidP="004004B8">
      <w:pPr>
        <w:pStyle w:val="default"/>
        <w:spacing w:before="240" w:beforeAutospacing="0" w:after="0" w:afterAutospacing="0"/>
        <w:jc w:val="both"/>
        <w:rPr>
          <w:sz w:val="28"/>
          <w:szCs w:val="28"/>
        </w:rPr>
      </w:pPr>
      <w:r w:rsidRPr="000E2F3B">
        <w:rPr>
          <w:sz w:val="28"/>
          <w:szCs w:val="28"/>
        </w:rPr>
        <w:t xml:space="preserve">2. </w:t>
      </w:r>
      <w:r w:rsidRPr="000E2F3B">
        <w:rPr>
          <w:color w:val="000000"/>
          <w:sz w:val="28"/>
          <w:szCs w:val="28"/>
        </w:rPr>
        <w:t xml:space="preserve">Настоящее решение вступает в силу </w:t>
      </w:r>
      <w:r w:rsidR="004004B8">
        <w:rPr>
          <w:color w:val="000000"/>
          <w:sz w:val="28"/>
          <w:szCs w:val="28"/>
        </w:rPr>
        <w:t>после</w:t>
      </w:r>
      <w:r w:rsidRPr="000E2F3B">
        <w:rPr>
          <w:color w:val="000000"/>
          <w:sz w:val="28"/>
          <w:szCs w:val="28"/>
        </w:rPr>
        <w:t xml:space="preserve"> дня его обнародования и подлежит размещению на официальном сайте </w:t>
      </w:r>
      <w:r>
        <w:rPr>
          <w:sz w:val="28"/>
          <w:szCs w:val="28"/>
        </w:rPr>
        <w:t>Черкасского</w:t>
      </w:r>
      <w:r w:rsidRPr="000E2F3B">
        <w:rPr>
          <w:sz w:val="28"/>
          <w:szCs w:val="28"/>
        </w:rPr>
        <w:t xml:space="preserve"> сельсовет</w:t>
      </w:r>
      <w:r>
        <w:rPr>
          <w:sz w:val="28"/>
          <w:szCs w:val="28"/>
        </w:rPr>
        <w:t>а в сети «интернет»</w:t>
      </w:r>
      <w:r w:rsidRPr="000E2F3B">
        <w:rPr>
          <w:color w:val="000000"/>
          <w:sz w:val="28"/>
          <w:szCs w:val="28"/>
        </w:rPr>
        <w:t>.</w:t>
      </w:r>
    </w:p>
    <w:p w:rsidR="004004B8" w:rsidRPr="002E5673" w:rsidRDefault="008724E0" w:rsidP="004004B8">
      <w:pPr>
        <w:pStyle w:val="ConsPlusNormal"/>
        <w:spacing w:before="240"/>
        <w:ind w:firstLine="0"/>
        <w:jc w:val="both"/>
        <w:rPr>
          <w:rFonts w:ascii="Times New Roman" w:hAnsi="Times New Roman" w:cs="Times New Roman"/>
          <w:sz w:val="28"/>
          <w:szCs w:val="28"/>
        </w:rPr>
      </w:pPr>
      <w:r w:rsidRPr="004004B8">
        <w:rPr>
          <w:rFonts w:ascii="Times New Roman" w:hAnsi="Times New Roman" w:cs="Times New Roman"/>
          <w:sz w:val="28"/>
          <w:szCs w:val="28"/>
        </w:rPr>
        <w:t>3</w:t>
      </w:r>
      <w:r w:rsidRPr="000E2F3B">
        <w:rPr>
          <w:szCs w:val="28"/>
        </w:rPr>
        <w:t xml:space="preserve">. </w:t>
      </w:r>
      <w:r w:rsidR="004004B8" w:rsidRPr="002E5673">
        <w:rPr>
          <w:rFonts w:ascii="Times New Roman" w:hAnsi="Times New Roman" w:cs="Times New Roman"/>
          <w:sz w:val="28"/>
          <w:szCs w:val="28"/>
        </w:rPr>
        <w:t xml:space="preserve">Контроль за исполнением данного решения возложить на постоянную комиссию  по бюджетной, налоговой и финансовой политике, собственности </w:t>
      </w:r>
      <w:r w:rsidR="004004B8" w:rsidRPr="002E5673">
        <w:rPr>
          <w:rFonts w:ascii="Times New Roman" w:hAnsi="Times New Roman" w:cs="Times New Roman"/>
          <w:sz w:val="28"/>
          <w:szCs w:val="28"/>
        </w:rPr>
        <w:lastRenderedPageBreak/>
        <w:t>и эк</w:t>
      </w:r>
      <w:r w:rsidR="004004B8" w:rsidRPr="002E5673">
        <w:rPr>
          <w:rFonts w:ascii="Times New Roman" w:hAnsi="Times New Roman" w:cs="Times New Roman"/>
          <w:sz w:val="28"/>
          <w:szCs w:val="28"/>
        </w:rPr>
        <w:t>о</w:t>
      </w:r>
      <w:r w:rsidR="004004B8" w:rsidRPr="002E5673">
        <w:rPr>
          <w:rFonts w:ascii="Times New Roman" w:hAnsi="Times New Roman" w:cs="Times New Roman"/>
          <w:sz w:val="28"/>
          <w:szCs w:val="28"/>
        </w:rPr>
        <w:t>номическим вопросам, торговле и быту  (Айдамирову В.А.)</w:t>
      </w:r>
    </w:p>
    <w:p w:rsidR="008724E0" w:rsidRDefault="008724E0" w:rsidP="004004B8">
      <w:pPr>
        <w:autoSpaceDE w:val="0"/>
        <w:autoSpaceDN w:val="0"/>
        <w:adjustRightInd w:val="0"/>
        <w:spacing w:before="240"/>
        <w:jc w:val="both"/>
        <w:rPr>
          <w:rFonts w:ascii="Times New Roman" w:hAnsi="Times New Roman"/>
          <w:szCs w:val="28"/>
        </w:rPr>
      </w:pPr>
    </w:p>
    <w:p w:rsidR="008724E0" w:rsidRDefault="008724E0" w:rsidP="008724E0">
      <w:pPr>
        <w:autoSpaceDE w:val="0"/>
        <w:autoSpaceDN w:val="0"/>
        <w:adjustRightInd w:val="0"/>
        <w:jc w:val="both"/>
        <w:rPr>
          <w:rFonts w:ascii="Times New Roman" w:hAnsi="Times New Roman"/>
          <w:szCs w:val="28"/>
        </w:rPr>
      </w:pPr>
      <w:r>
        <w:rPr>
          <w:rFonts w:ascii="Times New Roman" w:hAnsi="Times New Roman"/>
          <w:szCs w:val="28"/>
        </w:rPr>
        <w:t>Председатель Совета депутатов,</w:t>
      </w:r>
    </w:p>
    <w:p w:rsidR="008724E0" w:rsidRDefault="008724E0" w:rsidP="008724E0">
      <w:pPr>
        <w:autoSpaceDE w:val="0"/>
        <w:autoSpaceDN w:val="0"/>
        <w:adjustRightInd w:val="0"/>
        <w:jc w:val="both"/>
        <w:rPr>
          <w:rFonts w:ascii="Times New Roman" w:hAnsi="Times New Roman"/>
          <w:szCs w:val="28"/>
        </w:rPr>
      </w:pPr>
      <w:r>
        <w:rPr>
          <w:rFonts w:ascii="Times New Roman" w:hAnsi="Times New Roman"/>
          <w:szCs w:val="28"/>
        </w:rPr>
        <w:t>Глава муниципального образования</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 xml:space="preserve">   Т.В. Кучугурова.</w:t>
      </w: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r>
        <w:rPr>
          <w:rFonts w:ascii="Times New Roman" w:hAnsi="Times New Roman"/>
          <w:szCs w:val="28"/>
        </w:rPr>
        <w:t>Разослано: прокуратура района, администрация района,</w:t>
      </w:r>
      <w:r w:rsidRPr="004004B8">
        <w:rPr>
          <w:rFonts w:ascii="Times New Roman" w:hAnsi="Times New Roman"/>
          <w:szCs w:val="28"/>
        </w:rPr>
        <w:t xml:space="preserve"> </w:t>
      </w:r>
      <w:r>
        <w:rPr>
          <w:rFonts w:ascii="Times New Roman" w:hAnsi="Times New Roman"/>
          <w:szCs w:val="28"/>
        </w:rPr>
        <w:t>для размещения на сайте, в дело.</w:t>
      </w: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4004B8" w:rsidRDefault="004004B8" w:rsidP="008724E0">
      <w:pPr>
        <w:autoSpaceDE w:val="0"/>
        <w:autoSpaceDN w:val="0"/>
        <w:adjustRightInd w:val="0"/>
        <w:jc w:val="both"/>
        <w:rPr>
          <w:rFonts w:ascii="Times New Roman" w:hAnsi="Times New Roman"/>
          <w:szCs w:val="28"/>
        </w:rPr>
      </w:pPr>
    </w:p>
    <w:p w:rsidR="008724E0" w:rsidRPr="000E2F3B" w:rsidRDefault="008724E0" w:rsidP="008724E0">
      <w:pPr>
        <w:pStyle w:val="ac"/>
        <w:spacing w:before="0" w:beforeAutospacing="0" w:after="0" w:afterAutospacing="0"/>
        <w:jc w:val="right"/>
        <w:rPr>
          <w:sz w:val="28"/>
          <w:szCs w:val="28"/>
        </w:rPr>
      </w:pPr>
      <w:r w:rsidRPr="000E2F3B">
        <w:rPr>
          <w:sz w:val="28"/>
          <w:szCs w:val="28"/>
        </w:rPr>
        <w:t>Приложение 1</w:t>
      </w:r>
    </w:p>
    <w:p w:rsidR="008724E0" w:rsidRPr="000E2F3B" w:rsidRDefault="008724E0" w:rsidP="008724E0">
      <w:pPr>
        <w:pStyle w:val="ac"/>
        <w:spacing w:before="0" w:beforeAutospacing="0" w:after="0" w:afterAutospacing="0"/>
        <w:jc w:val="right"/>
        <w:rPr>
          <w:sz w:val="28"/>
          <w:szCs w:val="28"/>
        </w:rPr>
      </w:pPr>
      <w:r w:rsidRPr="000E2F3B">
        <w:rPr>
          <w:sz w:val="28"/>
          <w:szCs w:val="28"/>
        </w:rPr>
        <w:t>к решению Совета депутатов</w:t>
      </w:r>
    </w:p>
    <w:p w:rsidR="008724E0" w:rsidRDefault="008724E0" w:rsidP="008724E0">
      <w:pPr>
        <w:pStyle w:val="ac"/>
        <w:spacing w:before="0" w:beforeAutospacing="0" w:after="0" w:afterAutospacing="0"/>
        <w:jc w:val="right"/>
        <w:rPr>
          <w:sz w:val="28"/>
          <w:szCs w:val="28"/>
        </w:rPr>
      </w:pPr>
      <w:r>
        <w:rPr>
          <w:sz w:val="28"/>
          <w:szCs w:val="28"/>
        </w:rPr>
        <w:t>Черкасского</w:t>
      </w:r>
      <w:r w:rsidRPr="000E2F3B">
        <w:rPr>
          <w:sz w:val="28"/>
          <w:szCs w:val="28"/>
        </w:rPr>
        <w:t xml:space="preserve"> сельсовет</w:t>
      </w:r>
      <w:r>
        <w:rPr>
          <w:sz w:val="28"/>
          <w:szCs w:val="28"/>
        </w:rPr>
        <w:t>а</w:t>
      </w:r>
    </w:p>
    <w:p w:rsidR="008724E0" w:rsidRPr="000E2F3B" w:rsidRDefault="008724E0" w:rsidP="008724E0">
      <w:pPr>
        <w:pStyle w:val="ac"/>
        <w:spacing w:before="0" w:beforeAutospacing="0" w:after="0" w:afterAutospacing="0"/>
        <w:jc w:val="right"/>
        <w:rPr>
          <w:sz w:val="28"/>
          <w:szCs w:val="28"/>
        </w:rPr>
      </w:pPr>
      <w:r w:rsidRPr="000E2F3B">
        <w:rPr>
          <w:sz w:val="28"/>
          <w:szCs w:val="28"/>
        </w:rPr>
        <w:t xml:space="preserve"> от </w:t>
      </w:r>
      <w:r w:rsidR="004004B8">
        <w:rPr>
          <w:sz w:val="28"/>
          <w:szCs w:val="28"/>
        </w:rPr>
        <w:t>21.06.2019</w:t>
      </w:r>
      <w:r w:rsidRPr="000E2F3B">
        <w:rPr>
          <w:sz w:val="28"/>
          <w:szCs w:val="28"/>
        </w:rPr>
        <w:t>  N</w:t>
      </w:r>
      <w:r w:rsidR="004004B8">
        <w:rPr>
          <w:sz w:val="28"/>
          <w:szCs w:val="28"/>
        </w:rPr>
        <w:t>171</w:t>
      </w:r>
    </w:p>
    <w:p w:rsidR="008724E0" w:rsidRPr="000E2F3B" w:rsidRDefault="008724E0" w:rsidP="008724E0">
      <w:pPr>
        <w:pStyle w:val="ac"/>
        <w:spacing w:before="0" w:beforeAutospacing="0" w:after="0" w:afterAutospacing="0"/>
        <w:jc w:val="center"/>
        <w:rPr>
          <w:sz w:val="28"/>
          <w:szCs w:val="28"/>
        </w:rPr>
      </w:pPr>
      <w:r w:rsidRPr="000E2F3B">
        <w:rPr>
          <w:sz w:val="28"/>
          <w:szCs w:val="28"/>
        </w:rPr>
        <w:t> </w:t>
      </w:r>
    </w:p>
    <w:p w:rsidR="008724E0" w:rsidRPr="000E2F3B" w:rsidRDefault="008724E0" w:rsidP="008724E0">
      <w:pPr>
        <w:pStyle w:val="ac"/>
        <w:spacing w:before="0" w:beforeAutospacing="0" w:after="0" w:afterAutospacing="0"/>
        <w:jc w:val="center"/>
        <w:rPr>
          <w:b/>
          <w:sz w:val="28"/>
          <w:szCs w:val="28"/>
        </w:rPr>
      </w:pPr>
      <w:bookmarkStart w:id="1" w:name="Par33"/>
      <w:bookmarkEnd w:id="1"/>
      <w:r w:rsidRPr="000E2F3B">
        <w:rPr>
          <w:b/>
          <w:sz w:val="28"/>
          <w:szCs w:val="28"/>
        </w:rPr>
        <w:t>ПОЛОЖЕНИЕ</w:t>
      </w:r>
    </w:p>
    <w:p w:rsidR="008724E0" w:rsidRPr="000E2F3B" w:rsidRDefault="008724E0" w:rsidP="008724E0">
      <w:pPr>
        <w:pStyle w:val="ac"/>
        <w:spacing w:before="0" w:beforeAutospacing="0" w:after="0" w:afterAutospacing="0"/>
        <w:jc w:val="center"/>
        <w:rPr>
          <w:b/>
          <w:sz w:val="28"/>
          <w:szCs w:val="28"/>
        </w:rPr>
      </w:pPr>
      <w:r w:rsidRPr="000E2F3B">
        <w:rPr>
          <w:b/>
          <w:sz w:val="28"/>
          <w:szCs w:val="28"/>
        </w:rPr>
        <w:t xml:space="preserve">о </w:t>
      </w:r>
      <w:r>
        <w:rPr>
          <w:b/>
          <w:sz w:val="28"/>
          <w:szCs w:val="28"/>
        </w:rPr>
        <w:t>муниципальном контроле</w:t>
      </w:r>
      <w:r w:rsidRPr="000E2F3B">
        <w:rPr>
          <w:b/>
          <w:sz w:val="28"/>
          <w:szCs w:val="28"/>
        </w:rPr>
        <w:t xml:space="preserve"> в сфере благоустройства на территории муниципального образования </w:t>
      </w:r>
      <w:r w:rsidRPr="008724E0">
        <w:rPr>
          <w:b/>
          <w:sz w:val="28"/>
          <w:szCs w:val="28"/>
        </w:rPr>
        <w:t>Черкасский сельсовет</w:t>
      </w:r>
      <w:r w:rsidRPr="000E2F3B">
        <w:rPr>
          <w:sz w:val="28"/>
          <w:szCs w:val="28"/>
        </w:rPr>
        <w:t xml:space="preserve"> </w:t>
      </w:r>
      <w:r w:rsidRPr="000E2F3B">
        <w:rPr>
          <w:b/>
          <w:sz w:val="28"/>
          <w:szCs w:val="28"/>
        </w:rPr>
        <w:t xml:space="preserve">Саракташского района Оренбургской области </w:t>
      </w:r>
    </w:p>
    <w:p w:rsidR="008724E0" w:rsidRPr="000E2F3B" w:rsidRDefault="008724E0" w:rsidP="008724E0">
      <w:pPr>
        <w:pStyle w:val="ac"/>
        <w:spacing w:before="0" w:beforeAutospacing="0" w:after="0" w:afterAutospacing="0"/>
        <w:jc w:val="both"/>
        <w:rPr>
          <w:sz w:val="28"/>
          <w:szCs w:val="28"/>
        </w:rPr>
      </w:pPr>
      <w:r w:rsidRPr="000E2F3B">
        <w:rPr>
          <w:sz w:val="28"/>
          <w:szCs w:val="28"/>
        </w:rPr>
        <w:t> </w:t>
      </w:r>
    </w:p>
    <w:p w:rsidR="008724E0" w:rsidRDefault="008724E0" w:rsidP="008724E0">
      <w:pPr>
        <w:pStyle w:val="ac"/>
        <w:spacing w:before="0" w:beforeAutospacing="0" w:after="0" w:afterAutospacing="0"/>
        <w:ind w:firstLine="708"/>
        <w:jc w:val="both"/>
        <w:rPr>
          <w:sz w:val="28"/>
          <w:szCs w:val="28"/>
        </w:rPr>
      </w:pPr>
      <w:r w:rsidRPr="000E2F3B">
        <w:rPr>
          <w:sz w:val="28"/>
          <w:szCs w:val="28"/>
        </w:rPr>
        <w:t>Положение ра</w:t>
      </w:r>
      <w:r>
        <w:rPr>
          <w:sz w:val="28"/>
          <w:szCs w:val="28"/>
        </w:rPr>
        <w:t>зработано в соответствии со статьей</w:t>
      </w:r>
      <w:r w:rsidRPr="000E2F3B">
        <w:rPr>
          <w:sz w:val="28"/>
          <w:szCs w:val="28"/>
        </w:rPr>
        <w:t xml:space="preserve"> 14 Федерального закона от 06 октября </w:t>
      </w:r>
      <w:smartTag w:uri="urn:schemas-microsoft-com:office:smarttags" w:element="metricconverter">
        <w:smartTagPr>
          <w:attr w:name="ProductID" w:val="2003 г"/>
        </w:smartTagPr>
        <w:r w:rsidRPr="000E2F3B">
          <w:rPr>
            <w:sz w:val="28"/>
            <w:szCs w:val="28"/>
          </w:rPr>
          <w:t>2003 г</w:t>
        </w:r>
      </w:smartTag>
      <w:r w:rsidRPr="000E2F3B">
        <w:rPr>
          <w:sz w:val="28"/>
          <w:szCs w:val="28"/>
        </w:rPr>
        <w:t xml:space="preserve">. № 131-ФЗ «Об общих принципах организации местного самоуправления в Российской Федерации», Федеральным законом от 26 декабря </w:t>
      </w:r>
      <w:smartTag w:uri="urn:schemas-microsoft-com:office:smarttags" w:element="metricconverter">
        <w:smartTagPr>
          <w:attr w:name="ProductID" w:val="2008 г"/>
        </w:smartTagPr>
        <w:r w:rsidRPr="000E2F3B">
          <w:rPr>
            <w:sz w:val="28"/>
            <w:szCs w:val="28"/>
          </w:rPr>
          <w:t>2008 г</w:t>
        </w:r>
      </w:smartTag>
      <w:r w:rsidRPr="000E2F3B">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 №294»), Уставом муниципального образования </w:t>
      </w:r>
      <w:r>
        <w:rPr>
          <w:sz w:val="28"/>
          <w:szCs w:val="28"/>
        </w:rPr>
        <w:t>Черкасский</w:t>
      </w:r>
      <w:r w:rsidRPr="000E2F3B">
        <w:rPr>
          <w:sz w:val="28"/>
          <w:szCs w:val="28"/>
        </w:rPr>
        <w:t xml:space="preserve"> сельсовет Саракташского района Оренбургской области</w:t>
      </w:r>
      <w:r>
        <w:rPr>
          <w:sz w:val="28"/>
          <w:szCs w:val="28"/>
        </w:rPr>
        <w:t xml:space="preserve"> (далее - «Сельское поселение»)</w:t>
      </w:r>
      <w:r w:rsidRPr="000E2F3B">
        <w:rPr>
          <w:sz w:val="28"/>
          <w:szCs w:val="28"/>
        </w:rPr>
        <w:t xml:space="preserve">.  </w:t>
      </w:r>
    </w:p>
    <w:p w:rsidR="008724E0" w:rsidRPr="000E2F3B" w:rsidRDefault="008724E0" w:rsidP="008724E0">
      <w:pPr>
        <w:pStyle w:val="ac"/>
        <w:spacing w:before="0" w:beforeAutospacing="0" w:after="0" w:afterAutospacing="0"/>
        <w:ind w:firstLine="708"/>
        <w:jc w:val="both"/>
        <w:rPr>
          <w:sz w:val="28"/>
          <w:szCs w:val="28"/>
        </w:rPr>
      </w:pPr>
    </w:p>
    <w:p w:rsidR="008724E0" w:rsidRPr="000E2F3B" w:rsidRDefault="008724E0" w:rsidP="008724E0">
      <w:pPr>
        <w:pStyle w:val="ac"/>
        <w:spacing w:before="0" w:beforeAutospacing="0" w:after="0" w:afterAutospacing="0"/>
        <w:jc w:val="both"/>
        <w:rPr>
          <w:sz w:val="28"/>
          <w:szCs w:val="28"/>
        </w:rPr>
      </w:pPr>
      <w:r w:rsidRPr="000E2F3B">
        <w:rPr>
          <w:sz w:val="28"/>
          <w:szCs w:val="28"/>
        </w:rPr>
        <w:t> </w:t>
      </w:r>
    </w:p>
    <w:p w:rsidR="008724E0" w:rsidRPr="000E2F3B" w:rsidRDefault="008724E0" w:rsidP="008724E0">
      <w:pPr>
        <w:pStyle w:val="ac"/>
        <w:spacing w:before="0" w:beforeAutospacing="0" w:after="0" w:afterAutospacing="0"/>
        <w:jc w:val="center"/>
        <w:rPr>
          <w:b/>
          <w:sz w:val="28"/>
          <w:szCs w:val="28"/>
        </w:rPr>
      </w:pPr>
      <w:r w:rsidRPr="000E2F3B">
        <w:rPr>
          <w:b/>
          <w:sz w:val="28"/>
          <w:szCs w:val="28"/>
        </w:rPr>
        <w:t>1. Общие положения</w:t>
      </w:r>
    </w:p>
    <w:p w:rsidR="008724E0" w:rsidRPr="000E2F3B" w:rsidRDefault="008724E0" w:rsidP="008724E0">
      <w:pPr>
        <w:pStyle w:val="ac"/>
        <w:spacing w:before="0" w:beforeAutospacing="0" w:after="0" w:afterAutospacing="0"/>
        <w:jc w:val="center"/>
        <w:rPr>
          <w:b/>
          <w:sz w:val="28"/>
          <w:szCs w:val="28"/>
        </w:rPr>
      </w:pPr>
    </w:p>
    <w:p w:rsidR="008724E0" w:rsidRPr="000E2F3B" w:rsidRDefault="008724E0" w:rsidP="008724E0">
      <w:pPr>
        <w:shd w:val="clear" w:color="auto" w:fill="FFFFFF"/>
        <w:ind w:firstLine="708"/>
        <w:jc w:val="both"/>
        <w:rPr>
          <w:szCs w:val="28"/>
        </w:rPr>
      </w:pPr>
      <w:r w:rsidRPr="000E2F3B">
        <w:rPr>
          <w:szCs w:val="28"/>
        </w:rPr>
        <w:t xml:space="preserve">1.1. Положение о </w:t>
      </w:r>
      <w:r>
        <w:rPr>
          <w:szCs w:val="28"/>
        </w:rPr>
        <w:t>муниципальном</w:t>
      </w:r>
      <w:r w:rsidRPr="000E2F3B">
        <w:rPr>
          <w:szCs w:val="28"/>
        </w:rPr>
        <w:t xml:space="preserve"> контро</w:t>
      </w:r>
      <w:r>
        <w:rPr>
          <w:szCs w:val="28"/>
        </w:rPr>
        <w:t>ле</w:t>
      </w:r>
      <w:r w:rsidRPr="000E2F3B">
        <w:rPr>
          <w:szCs w:val="28"/>
        </w:rPr>
        <w:t xml:space="preserve"> в сфере благоустройства на территории </w:t>
      </w:r>
      <w:r>
        <w:rPr>
          <w:szCs w:val="28"/>
        </w:rPr>
        <w:t>Сельского поселения</w:t>
      </w:r>
      <w:r w:rsidRPr="000E2F3B">
        <w:rPr>
          <w:szCs w:val="28"/>
        </w:rPr>
        <w:t xml:space="preserve"> (далее – «Положение») является нормативным правовым актом, который определяет цели, задачи</w:t>
      </w:r>
      <w:r>
        <w:rPr>
          <w:szCs w:val="28"/>
        </w:rPr>
        <w:t xml:space="preserve"> и</w:t>
      </w:r>
      <w:r w:rsidRPr="000E2F3B">
        <w:rPr>
          <w:spacing w:val="-1"/>
          <w:szCs w:val="28"/>
        </w:rPr>
        <w:t xml:space="preserve"> принципы проведения </w:t>
      </w:r>
      <w:r w:rsidRPr="000E2F3B">
        <w:rPr>
          <w:spacing w:val="-3"/>
          <w:szCs w:val="28"/>
        </w:rPr>
        <w:t xml:space="preserve">муниципального контроля </w:t>
      </w:r>
      <w:r>
        <w:rPr>
          <w:spacing w:val="-3"/>
          <w:szCs w:val="28"/>
        </w:rPr>
        <w:t xml:space="preserve">в сфере благоустройства </w:t>
      </w:r>
      <w:r w:rsidRPr="000E2F3B">
        <w:rPr>
          <w:spacing w:val="-3"/>
          <w:szCs w:val="28"/>
        </w:rPr>
        <w:t xml:space="preserve">на территории </w:t>
      </w:r>
      <w:r>
        <w:rPr>
          <w:szCs w:val="28"/>
        </w:rPr>
        <w:t>Сельского поселения</w:t>
      </w:r>
      <w:r w:rsidRPr="000E2F3B">
        <w:rPr>
          <w:spacing w:val="-3"/>
          <w:szCs w:val="28"/>
        </w:rPr>
        <w:t>, а также функции и полномочия органов местного самоуправления и дол</w:t>
      </w:r>
      <w:r w:rsidRPr="000E2F3B">
        <w:rPr>
          <w:spacing w:val="-3"/>
          <w:szCs w:val="28"/>
        </w:rPr>
        <w:softHyphen/>
        <w:t>жностных лиц, осуществляющих муниципальный контроль, а также регулирует отноше</w:t>
      </w:r>
      <w:r w:rsidRPr="000E2F3B">
        <w:rPr>
          <w:spacing w:val="-3"/>
          <w:szCs w:val="28"/>
        </w:rPr>
        <w:softHyphen/>
        <w:t>ния в области защиты прав юридических лиц, индивидуальных предпринимателей</w:t>
      </w:r>
      <w:r>
        <w:rPr>
          <w:spacing w:val="-3"/>
          <w:szCs w:val="28"/>
        </w:rPr>
        <w:t>, граждан</w:t>
      </w:r>
      <w:r w:rsidRPr="000E2F3B">
        <w:rPr>
          <w:spacing w:val="-3"/>
          <w:szCs w:val="28"/>
        </w:rPr>
        <w:t xml:space="preserve"> при осуществле</w:t>
      </w:r>
      <w:r w:rsidRPr="000E2F3B">
        <w:rPr>
          <w:spacing w:val="-3"/>
          <w:szCs w:val="28"/>
        </w:rPr>
        <w:softHyphen/>
      </w:r>
      <w:r w:rsidRPr="000E2F3B">
        <w:rPr>
          <w:szCs w:val="28"/>
        </w:rPr>
        <w:t xml:space="preserve">нии муниципального контроля на территории </w:t>
      </w:r>
      <w:r>
        <w:rPr>
          <w:szCs w:val="28"/>
        </w:rPr>
        <w:t>Сельского поселения</w:t>
      </w:r>
      <w:r w:rsidRPr="000E2F3B">
        <w:rPr>
          <w:szCs w:val="28"/>
        </w:rPr>
        <w:t>.</w:t>
      </w:r>
    </w:p>
    <w:p w:rsidR="008724E0" w:rsidRPr="000E2F3B" w:rsidRDefault="008724E0" w:rsidP="008724E0">
      <w:pPr>
        <w:shd w:val="clear" w:color="auto" w:fill="FFFFFF"/>
        <w:ind w:firstLine="708"/>
        <w:jc w:val="both"/>
        <w:rPr>
          <w:szCs w:val="28"/>
        </w:rPr>
      </w:pPr>
      <w:r w:rsidRPr="003B2C79">
        <w:rPr>
          <w:szCs w:val="28"/>
        </w:rPr>
        <w:t xml:space="preserve">1.2.  </w:t>
      </w:r>
      <w:r w:rsidRPr="000E2F3B">
        <w:rPr>
          <w:szCs w:val="28"/>
        </w:rPr>
        <w:t xml:space="preserve">Порядок организации и проведения проверок, </w:t>
      </w:r>
      <w:r w:rsidRPr="000E2F3B">
        <w:rPr>
          <w:spacing w:val="-2"/>
          <w:szCs w:val="28"/>
        </w:rPr>
        <w:t xml:space="preserve"> порядок взаимодействия органа, осуществляющего муниципальный контроль, с органами государственного контроля (надзора) устанавливается Админис</w:t>
      </w:r>
      <w:r w:rsidRPr="000E2F3B">
        <w:rPr>
          <w:spacing w:val="-1"/>
          <w:szCs w:val="28"/>
        </w:rPr>
        <w:t xml:space="preserve">тративным регламентом проведения проверок, утверждаемым администрацией </w:t>
      </w:r>
      <w:r>
        <w:rPr>
          <w:spacing w:val="-1"/>
          <w:szCs w:val="28"/>
        </w:rPr>
        <w:t>Сельского поселения</w:t>
      </w:r>
      <w:r w:rsidRPr="000E2F3B">
        <w:rPr>
          <w:spacing w:val="-1"/>
          <w:szCs w:val="28"/>
        </w:rPr>
        <w:t xml:space="preserve"> (далее – </w:t>
      </w:r>
      <w:r>
        <w:rPr>
          <w:spacing w:val="-1"/>
          <w:szCs w:val="28"/>
        </w:rPr>
        <w:t>«А</w:t>
      </w:r>
      <w:r w:rsidRPr="000E2F3B">
        <w:rPr>
          <w:spacing w:val="-1"/>
          <w:szCs w:val="28"/>
        </w:rPr>
        <w:t>дминистрация</w:t>
      </w:r>
      <w:r>
        <w:rPr>
          <w:spacing w:val="-1"/>
          <w:szCs w:val="28"/>
        </w:rPr>
        <w:t>»</w:t>
      </w:r>
      <w:r w:rsidRPr="000E2F3B">
        <w:rPr>
          <w:spacing w:val="-1"/>
          <w:szCs w:val="28"/>
        </w:rPr>
        <w:t>)</w:t>
      </w:r>
      <w:r w:rsidRPr="000E2F3B">
        <w:rPr>
          <w:szCs w:val="28"/>
        </w:rPr>
        <w:t>.</w:t>
      </w:r>
    </w:p>
    <w:p w:rsidR="008724E0" w:rsidRPr="00D543A1" w:rsidRDefault="008724E0" w:rsidP="008724E0">
      <w:pPr>
        <w:shd w:val="clear" w:color="auto" w:fill="FFFFFF"/>
        <w:ind w:firstLine="708"/>
        <w:jc w:val="both"/>
        <w:rPr>
          <w:szCs w:val="28"/>
        </w:rPr>
      </w:pPr>
      <w:r w:rsidRPr="00D543A1">
        <w:rPr>
          <w:szCs w:val="28"/>
        </w:rPr>
        <w:t>1</w:t>
      </w:r>
      <w:r>
        <w:rPr>
          <w:szCs w:val="28"/>
        </w:rPr>
        <w:t>.3</w:t>
      </w:r>
      <w:r w:rsidRPr="00D543A1">
        <w:rPr>
          <w:szCs w:val="28"/>
        </w:rPr>
        <w:t xml:space="preserve">. К отношениям, связанным с осуществлением муниципального контроля в сфере благоустройства, организацией и проведением проверок юридических лиц и  индивидуальных предпринимателей, применяются положения ФЗ № 294. </w:t>
      </w:r>
    </w:p>
    <w:p w:rsidR="008724E0" w:rsidRPr="000E2F3B" w:rsidRDefault="008724E0" w:rsidP="008724E0">
      <w:pPr>
        <w:pStyle w:val="Default0"/>
        <w:jc w:val="both"/>
        <w:rPr>
          <w:color w:val="auto"/>
          <w:sz w:val="28"/>
          <w:szCs w:val="28"/>
        </w:rPr>
      </w:pPr>
      <w:r>
        <w:rPr>
          <w:sz w:val="28"/>
          <w:szCs w:val="28"/>
        </w:rPr>
        <w:t xml:space="preserve"> </w:t>
      </w:r>
      <w:r>
        <w:rPr>
          <w:sz w:val="28"/>
          <w:szCs w:val="28"/>
        </w:rPr>
        <w:tab/>
        <w:t>1.4</w:t>
      </w:r>
      <w:r w:rsidRPr="000E2F3B">
        <w:rPr>
          <w:sz w:val="28"/>
          <w:szCs w:val="28"/>
        </w:rPr>
        <w:t>. Муниципальный контроль в сфере благоустройства</w:t>
      </w:r>
      <w:r>
        <w:rPr>
          <w:sz w:val="28"/>
          <w:szCs w:val="28"/>
        </w:rPr>
        <w:t xml:space="preserve"> (далее –«муниципальный контроль»)</w:t>
      </w:r>
      <w:r w:rsidRPr="000E2F3B">
        <w:rPr>
          <w:sz w:val="28"/>
          <w:szCs w:val="28"/>
        </w:rPr>
        <w:t xml:space="preserve"> в отношении граждан осуществляется посредством  постоянного мониторинга территории, фиксации нарушений Правил в сфере благоустройства , установленных в ходе такого мониторинга, выдачи предписаний об устранении нарушений, проведения документарных, </w:t>
      </w:r>
      <w:r w:rsidRPr="000E2F3B">
        <w:rPr>
          <w:sz w:val="28"/>
          <w:szCs w:val="28"/>
        </w:rPr>
        <w:lastRenderedPageBreak/>
        <w:t xml:space="preserve">выездных проверок соблюдения гражданами обязательных требований в сфере благоустройства,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законом порядке </w:t>
      </w:r>
      <w:r w:rsidRPr="000E2F3B">
        <w:rPr>
          <w:color w:val="auto"/>
          <w:sz w:val="28"/>
          <w:szCs w:val="28"/>
        </w:rPr>
        <w:t xml:space="preserve">. </w:t>
      </w:r>
    </w:p>
    <w:p w:rsidR="008724E0" w:rsidRDefault="008724E0" w:rsidP="008724E0">
      <w:pPr>
        <w:widowControl w:val="0"/>
        <w:ind w:firstLine="708"/>
        <w:jc w:val="both"/>
        <w:rPr>
          <w:szCs w:val="28"/>
        </w:rPr>
      </w:pPr>
      <w:r>
        <w:rPr>
          <w:szCs w:val="28"/>
        </w:rPr>
        <w:t>1.5</w:t>
      </w:r>
      <w:r w:rsidRPr="000E2F3B">
        <w:rPr>
          <w:szCs w:val="28"/>
        </w:rPr>
        <w:t xml:space="preserve">. Администрация является органом муниципального контроля и руководствуется в своей деятельности </w:t>
      </w:r>
      <w:hyperlink r:id="rId9" w:history="1">
        <w:r w:rsidRPr="000E2F3B">
          <w:rPr>
            <w:rStyle w:val="ad"/>
            <w:color w:val="auto"/>
            <w:szCs w:val="28"/>
          </w:rPr>
          <w:t>Конституцией</w:t>
        </w:r>
      </w:hyperlink>
      <w:r w:rsidRPr="000E2F3B">
        <w:rPr>
          <w:szCs w:val="28"/>
        </w:rPr>
        <w:t xml:space="preserve"> Российской Федерации, законами Российской Федерации, указами Президента Российской Федерации,  постановлениями и другими подзаконными актами Правительства Российской Федерации, законами Оренбургской области, </w:t>
      </w:r>
      <w:r>
        <w:rPr>
          <w:szCs w:val="28"/>
        </w:rPr>
        <w:t>нормативно-правовыми актами Сельского поселения.</w:t>
      </w:r>
    </w:p>
    <w:p w:rsidR="008724E0" w:rsidRPr="000E2F3B" w:rsidRDefault="008724E0" w:rsidP="008724E0">
      <w:pPr>
        <w:widowControl w:val="0"/>
        <w:ind w:firstLine="708"/>
        <w:jc w:val="both"/>
        <w:rPr>
          <w:szCs w:val="28"/>
        </w:rPr>
      </w:pPr>
      <w:r>
        <w:rPr>
          <w:szCs w:val="28"/>
        </w:rPr>
        <w:t>1.6.</w:t>
      </w:r>
      <w:r w:rsidRPr="000E2F3B">
        <w:rPr>
          <w:szCs w:val="28"/>
        </w:rPr>
        <w:t xml:space="preserve"> Финансирование деятельности по осуществлению муниципального контроля и его материально-техническое обеспечение осуществляется за счёт средств бюджета </w:t>
      </w:r>
      <w:r>
        <w:rPr>
          <w:szCs w:val="28"/>
        </w:rPr>
        <w:t>Сельского поселения</w:t>
      </w:r>
      <w:r w:rsidRPr="000E2F3B">
        <w:rPr>
          <w:szCs w:val="28"/>
        </w:rPr>
        <w:t>.</w:t>
      </w:r>
    </w:p>
    <w:p w:rsidR="008724E0" w:rsidRPr="000E2F3B" w:rsidRDefault="008724E0" w:rsidP="008724E0">
      <w:pPr>
        <w:pStyle w:val="ac"/>
        <w:spacing w:before="0" w:beforeAutospacing="0" w:after="0" w:afterAutospacing="0"/>
        <w:jc w:val="both"/>
        <w:rPr>
          <w:sz w:val="28"/>
          <w:szCs w:val="28"/>
        </w:rPr>
      </w:pPr>
      <w:r w:rsidRPr="000E2F3B">
        <w:rPr>
          <w:sz w:val="28"/>
          <w:szCs w:val="28"/>
        </w:rPr>
        <w:t> </w:t>
      </w:r>
    </w:p>
    <w:p w:rsidR="008724E0" w:rsidRDefault="008724E0" w:rsidP="008724E0">
      <w:pPr>
        <w:ind w:firstLine="709"/>
        <w:jc w:val="center"/>
        <w:rPr>
          <w:b/>
          <w:bCs/>
          <w:szCs w:val="28"/>
        </w:rPr>
      </w:pPr>
      <w:r w:rsidRPr="000E2F3B">
        <w:rPr>
          <w:b/>
          <w:bCs/>
          <w:szCs w:val="28"/>
        </w:rPr>
        <w:t xml:space="preserve">2. Цели и задачи муниципального контроля </w:t>
      </w:r>
    </w:p>
    <w:p w:rsidR="008724E0" w:rsidRPr="000E2F3B" w:rsidRDefault="008724E0" w:rsidP="008724E0">
      <w:pPr>
        <w:ind w:firstLine="709"/>
        <w:jc w:val="center"/>
        <w:rPr>
          <w:szCs w:val="28"/>
        </w:rPr>
      </w:pPr>
    </w:p>
    <w:p w:rsidR="008724E0" w:rsidRPr="000E2F3B" w:rsidRDefault="008724E0" w:rsidP="008724E0">
      <w:pPr>
        <w:widowControl w:val="0"/>
        <w:ind w:firstLine="708"/>
        <w:jc w:val="both"/>
        <w:rPr>
          <w:szCs w:val="28"/>
        </w:rPr>
      </w:pPr>
      <w:r w:rsidRPr="000E2F3B">
        <w:rPr>
          <w:szCs w:val="28"/>
        </w:rPr>
        <w:t xml:space="preserve">2.1 Целью муниципального контроля является контроль за соблюдением юридическими лицами, индивидуальными предпринимателями и гражданами </w:t>
      </w:r>
      <w:r>
        <w:rPr>
          <w:szCs w:val="28"/>
        </w:rPr>
        <w:t xml:space="preserve">обязательных </w:t>
      </w:r>
      <w:r w:rsidRPr="003B2C79">
        <w:rPr>
          <w:rStyle w:val="blk"/>
          <w:szCs w:val="28"/>
        </w:rPr>
        <w:t>требований и требований, установленных муниципальными правовыми актами</w:t>
      </w:r>
      <w:r w:rsidRPr="003B2C79">
        <w:rPr>
          <w:szCs w:val="28"/>
        </w:rPr>
        <w:t xml:space="preserve"> Сельского поселения в сфере благоустройства</w:t>
      </w:r>
      <w:r w:rsidRPr="000E2F3B">
        <w:rPr>
          <w:szCs w:val="28"/>
        </w:rPr>
        <w:t xml:space="preserve"> и осуществляется посредством организации и проведения проверок подконтрольных субъектов, принятия предусмотренных действующим законодательством Российской Федерации мер по пресечению и (или) устранению выявленных нарушений и деятельности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юридическими лицами, индивидуальными предпринимателями и гражданами своей деятельности.</w:t>
      </w:r>
    </w:p>
    <w:p w:rsidR="008724E0" w:rsidRPr="000E2F3B" w:rsidRDefault="008724E0" w:rsidP="008724E0">
      <w:pPr>
        <w:pStyle w:val="20"/>
        <w:spacing w:before="0" w:beforeAutospacing="0" w:after="0" w:afterAutospacing="0"/>
        <w:ind w:left="40" w:firstLine="527"/>
        <w:jc w:val="both"/>
        <w:rPr>
          <w:color w:val="000000"/>
          <w:sz w:val="28"/>
          <w:szCs w:val="28"/>
        </w:rPr>
      </w:pPr>
      <w:r w:rsidRPr="000E2F3B">
        <w:rPr>
          <w:color w:val="000000"/>
          <w:sz w:val="28"/>
          <w:szCs w:val="28"/>
        </w:rPr>
        <w:t>2.2 Основной задачей муниципального контроля является осуществление контроля и выявление правонарушений, предусмотренных действующим законодательством, устанавливающим ответственность за правонарушения в сфере благоустройства, принятие предусмотренных законодательством мер по устранению выявленных правонарушений, профилактика</w:t>
      </w:r>
      <w:r>
        <w:rPr>
          <w:color w:val="000000"/>
          <w:sz w:val="28"/>
          <w:szCs w:val="28"/>
        </w:rPr>
        <w:t xml:space="preserve"> </w:t>
      </w:r>
      <w:r w:rsidRPr="000E2F3B">
        <w:rPr>
          <w:color w:val="000000"/>
          <w:sz w:val="28"/>
          <w:szCs w:val="28"/>
        </w:rPr>
        <w:t>правонарушений, иные задачи в соответствии с законодательством в сфере благоустройства.</w:t>
      </w:r>
    </w:p>
    <w:p w:rsidR="008724E0" w:rsidRPr="002A1D8A" w:rsidRDefault="008724E0" w:rsidP="008724E0">
      <w:pPr>
        <w:shd w:val="clear" w:color="auto" w:fill="FFFFFF"/>
        <w:ind w:firstLine="567"/>
        <w:jc w:val="both"/>
        <w:rPr>
          <w:b/>
          <w:szCs w:val="28"/>
        </w:rPr>
      </w:pPr>
    </w:p>
    <w:p w:rsidR="008724E0" w:rsidRPr="002A1D8A" w:rsidRDefault="008724E0" w:rsidP="008724E0">
      <w:pPr>
        <w:shd w:val="clear" w:color="auto" w:fill="FFFFFF"/>
        <w:ind w:firstLine="567"/>
        <w:jc w:val="center"/>
        <w:rPr>
          <w:b/>
          <w:szCs w:val="28"/>
        </w:rPr>
      </w:pPr>
      <w:r w:rsidRPr="002A1D8A">
        <w:rPr>
          <w:b/>
          <w:szCs w:val="28"/>
        </w:rPr>
        <w:t>3. Принципы муниципального контроля</w:t>
      </w:r>
    </w:p>
    <w:p w:rsidR="008724E0" w:rsidRPr="002A1D8A" w:rsidRDefault="008724E0" w:rsidP="008724E0">
      <w:pPr>
        <w:shd w:val="clear" w:color="auto" w:fill="FFFFFF"/>
        <w:ind w:firstLine="567"/>
        <w:jc w:val="both"/>
        <w:rPr>
          <w:b/>
          <w:szCs w:val="28"/>
        </w:rPr>
      </w:pPr>
    </w:p>
    <w:p w:rsidR="008724E0" w:rsidRPr="00AA625C" w:rsidRDefault="008724E0" w:rsidP="008724E0">
      <w:pPr>
        <w:ind w:firstLine="720"/>
        <w:jc w:val="both"/>
        <w:rPr>
          <w:szCs w:val="28"/>
        </w:rPr>
      </w:pPr>
      <w:bookmarkStart w:id="2" w:name="sub_31"/>
      <w:r w:rsidRPr="00AA625C">
        <w:rPr>
          <w:szCs w:val="28"/>
        </w:rPr>
        <w:t>3.1</w:t>
      </w:r>
      <w:r>
        <w:rPr>
          <w:szCs w:val="28"/>
        </w:rPr>
        <w:t>.</w:t>
      </w:r>
      <w:r w:rsidRPr="00AA625C">
        <w:rPr>
          <w:szCs w:val="28"/>
        </w:rPr>
        <w:t xml:space="preserve"> Преимущественно уведомительный порядок начала осуществления отдельных видов предпринимательской деятельности;</w:t>
      </w:r>
    </w:p>
    <w:p w:rsidR="008724E0" w:rsidRPr="00AA625C" w:rsidRDefault="008724E0" w:rsidP="008724E0">
      <w:pPr>
        <w:ind w:firstLine="720"/>
        <w:jc w:val="both"/>
        <w:rPr>
          <w:szCs w:val="28"/>
        </w:rPr>
      </w:pPr>
      <w:bookmarkStart w:id="3" w:name="sub_32"/>
      <w:bookmarkEnd w:id="2"/>
      <w:r w:rsidRPr="00AA625C">
        <w:rPr>
          <w:szCs w:val="28"/>
        </w:rPr>
        <w:t>3.2</w:t>
      </w:r>
      <w:r>
        <w:rPr>
          <w:szCs w:val="28"/>
        </w:rPr>
        <w:t>.</w:t>
      </w:r>
      <w:r w:rsidRPr="00AA625C">
        <w:rPr>
          <w:szCs w:val="28"/>
        </w:rPr>
        <w:t xml:space="preserve"> Презумпция добросовестности юридических лиц, индивидуальных предпринимателей и граждан;</w:t>
      </w:r>
    </w:p>
    <w:p w:rsidR="008724E0" w:rsidRPr="00AA625C" w:rsidRDefault="008724E0" w:rsidP="008724E0">
      <w:pPr>
        <w:ind w:firstLine="720"/>
        <w:jc w:val="both"/>
        <w:rPr>
          <w:szCs w:val="28"/>
        </w:rPr>
      </w:pPr>
      <w:bookmarkStart w:id="4" w:name="sub_33"/>
      <w:bookmarkEnd w:id="3"/>
      <w:r w:rsidRPr="00AA625C">
        <w:rPr>
          <w:szCs w:val="28"/>
        </w:rPr>
        <w:t>3.3</w:t>
      </w:r>
      <w:r>
        <w:rPr>
          <w:szCs w:val="28"/>
        </w:rPr>
        <w:t>.</w:t>
      </w:r>
      <w:r w:rsidRPr="00AA625C">
        <w:rPr>
          <w:szCs w:val="28"/>
        </w:rPr>
        <w:t xml:space="preserve"> Открытость и доступность для юридических лиц, индивидуальных предпринимателей и граждан нормативных правовых актов Российской Федерации, муниципальных правовых актов, соблюдение которых проверяется при осуществлении муниципального контроля, а также </w:t>
      </w:r>
      <w:r w:rsidRPr="00AA625C">
        <w:rPr>
          <w:szCs w:val="28"/>
        </w:rPr>
        <w:lastRenderedPageBreak/>
        <w:t>информации об организации и осуществлении муниципального контроля, о правах и об обязанностях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8724E0" w:rsidRPr="00AA625C" w:rsidRDefault="008724E0" w:rsidP="008724E0">
      <w:pPr>
        <w:ind w:firstLine="720"/>
        <w:jc w:val="both"/>
        <w:rPr>
          <w:szCs w:val="28"/>
        </w:rPr>
      </w:pPr>
      <w:bookmarkStart w:id="5" w:name="sub_34"/>
      <w:bookmarkEnd w:id="4"/>
      <w:r w:rsidRPr="00AA625C">
        <w:rPr>
          <w:szCs w:val="28"/>
        </w:rPr>
        <w:t>3.4</w:t>
      </w:r>
      <w:r>
        <w:rPr>
          <w:szCs w:val="28"/>
        </w:rPr>
        <w:t>.</w:t>
      </w:r>
      <w:r w:rsidRPr="00AA625C">
        <w:rPr>
          <w:szCs w:val="28"/>
        </w:rPr>
        <w:t xml:space="preserve"> Проведение проверок в соответствии с полномочиями органа муниципального контроля, их должностных лиц;</w:t>
      </w:r>
    </w:p>
    <w:p w:rsidR="008724E0" w:rsidRPr="00AA625C" w:rsidRDefault="008724E0" w:rsidP="008724E0">
      <w:pPr>
        <w:ind w:firstLine="720"/>
        <w:jc w:val="both"/>
        <w:rPr>
          <w:szCs w:val="28"/>
        </w:rPr>
      </w:pPr>
      <w:bookmarkStart w:id="6" w:name="sub_35"/>
      <w:bookmarkEnd w:id="5"/>
      <w:r w:rsidRPr="00AA625C">
        <w:rPr>
          <w:szCs w:val="28"/>
        </w:rPr>
        <w:t>3.5</w:t>
      </w:r>
      <w:r>
        <w:rPr>
          <w:szCs w:val="28"/>
        </w:rPr>
        <w:t>.</w:t>
      </w:r>
      <w:r w:rsidRPr="00AA625C">
        <w:rPr>
          <w:szCs w:val="28"/>
        </w:rPr>
        <w:t xml:space="preserve"> Недопустимость проводимых в отношении одного юридического лица или одного индивидуального предпринимателя несколькими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8724E0" w:rsidRPr="00AA625C" w:rsidRDefault="008724E0" w:rsidP="008724E0">
      <w:pPr>
        <w:ind w:firstLine="720"/>
        <w:jc w:val="both"/>
        <w:rPr>
          <w:szCs w:val="28"/>
        </w:rPr>
      </w:pPr>
      <w:bookmarkStart w:id="7" w:name="sub_36"/>
      <w:bookmarkEnd w:id="6"/>
      <w:r w:rsidRPr="00AA625C">
        <w:rPr>
          <w:szCs w:val="28"/>
        </w:rPr>
        <w:t>3.6</w:t>
      </w:r>
      <w:r>
        <w:rPr>
          <w:szCs w:val="28"/>
        </w:rPr>
        <w:t>.</w:t>
      </w:r>
      <w:r w:rsidRPr="00AA625C">
        <w:rPr>
          <w:szCs w:val="28"/>
        </w:rPr>
        <w:t xml:space="preserve">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8724E0" w:rsidRPr="00AA625C" w:rsidRDefault="008724E0" w:rsidP="008724E0">
      <w:pPr>
        <w:ind w:firstLine="720"/>
        <w:jc w:val="both"/>
        <w:rPr>
          <w:szCs w:val="28"/>
        </w:rPr>
      </w:pPr>
      <w:bookmarkStart w:id="8" w:name="sub_37"/>
      <w:bookmarkEnd w:id="7"/>
      <w:r w:rsidRPr="00AA625C">
        <w:rPr>
          <w:szCs w:val="28"/>
        </w:rPr>
        <w:t>3.7</w:t>
      </w:r>
      <w:r>
        <w:rPr>
          <w:szCs w:val="28"/>
        </w:rPr>
        <w:t>.</w:t>
      </w:r>
      <w:r w:rsidRPr="00AA625C">
        <w:rPr>
          <w:szCs w:val="28"/>
        </w:rPr>
        <w:t xml:space="preserve"> Ответственность органов муниципального контроля, их должностных лиц за нарушение законодательства Российской Федерации при осуществлении муниципального контроля;</w:t>
      </w:r>
    </w:p>
    <w:p w:rsidR="008724E0" w:rsidRPr="00AA625C" w:rsidRDefault="008724E0" w:rsidP="008724E0">
      <w:pPr>
        <w:ind w:firstLine="720"/>
        <w:jc w:val="both"/>
        <w:rPr>
          <w:szCs w:val="28"/>
        </w:rPr>
      </w:pPr>
      <w:bookmarkStart w:id="9" w:name="sub_38"/>
      <w:bookmarkEnd w:id="8"/>
      <w:r w:rsidRPr="00AA625C">
        <w:rPr>
          <w:szCs w:val="28"/>
        </w:rPr>
        <w:t>3.8 Недопустимость взимания органами муниципального контроля с юридических лиц, индивидуальных предпринимателей платы за проведение мероприятий по контролю;</w:t>
      </w:r>
    </w:p>
    <w:bookmarkEnd w:id="9"/>
    <w:p w:rsidR="008724E0" w:rsidRDefault="008724E0" w:rsidP="008724E0">
      <w:pPr>
        <w:shd w:val="clear" w:color="auto" w:fill="FFFFFF"/>
        <w:tabs>
          <w:tab w:val="left" w:pos="595"/>
        </w:tabs>
        <w:ind w:firstLine="720"/>
        <w:jc w:val="both"/>
        <w:rPr>
          <w:szCs w:val="28"/>
        </w:rPr>
      </w:pPr>
      <w:r w:rsidRPr="00AA625C">
        <w:rPr>
          <w:szCs w:val="28"/>
        </w:rPr>
        <w:t>3.9 Финансирование за счет средств соответствующих бюджетов проводимых органами муниципального контроля проверок, в том числе мероприятий по контролю.</w:t>
      </w:r>
    </w:p>
    <w:p w:rsidR="008724E0" w:rsidRPr="00AA625C" w:rsidRDefault="008724E0" w:rsidP="008724E0">
      <w:pPr>
        <w:shd w:val="clear" w:color="auto" w:fill="FFFFFF"/>
        <w:tabs>
          <w:tab w:val="left" w:pos="595"/>
        </w:tabs>
        <w:ind w:firstLine="720"/>
        <w:jc w:val="both"/>
        <w:rPr>
          <w:spacing w:val="-3"/>
          <w:szCs w:val="28"/>
        </w:rPr>
      </w:pPr>
    </w:p>
    <w:p w:rsidR="008724E0" w:rsidRDefault="008724E0" w:rsidP="008724E0">
      <w:pPr>
        <w:widowControl w:val="0"/>
        <w:ind w:firstLine="709"/>
        <w:jc w:val="center"/>
        <w:rPr>
          <w:b/>
          <w:bCs/>
          <w:szCs w:val="28"/>
        </w:rPr>
      </w:pPr>
      <w:r>
        <w:rPr>
          <w:b/>
          <w:bCs/>
          <w:szCs w:val="28"/>
        </w:rPr>
        <w:t>4</w:t>
      </w:r>
      <w:r w:rsidRPr="000E2F3B">
        <w:rPr>
          <w:b/>
          <w:bCs/>
          <w:szCs w:val="28"/>
        </w:rPr>
        <w:t xml:space="preserve">. Формы осуществления муниципального контроля </w:t>
      </w:r>
    </w:p>
    <w:p w:rsidR="008724E0" w:rsidRPr="000E2F3B" w:rsidRDefault="008724E0" w:rsidP="008724E0">
      <w:pPr>
        <w:widowControl w:val="0"/>
        <w:ind w:firstLine="709"/>
        <w:jc w:val="center"/>
        <w:rPr>
          <w:szCs w:val="28"/>
        </w:rPr>
      </w:pPr>
    </w:p>
    <w:p w:rsidR="008724E0" w:rsidRPr="002001AC" w:rsidRDefault="008724E0" w:rsidP="008724E0">
      <w:pPr>
        <w:ind w:firstLine="709"/>
        <w:jc w:val="both"/>
        <w:rPr>
          <w:b/>
          <w:szCs w:val="28"/>
        </w:rPr>
      </w:pPr>
      <w:r>
        <w:rPr>
          <w:szCs w:val="28"/>
        </w:rPr>
        <w:t>4</w:t>
      </w:r>
      <w:r w:rsidRPr="000E2F3B">
        <w:rPr>
          <w:szCs w:val="28"/>
        </w:rPr>
        <w:t>.1</w:t>
      </w:r>
      <w:r>
        <w:rPr>
          <w:szCs w:val="28"/>
        </w:rPr>
        <w:t>.</w:t>
      </w:r>
      <w:r w:rsidRPr="000E2F3B">
        <w:rPr>
          <w:szCs w:val="28"/>
        </w:rPr>
        <w:t xml:space="preserve"> Проведение муниципального контроля в сфере благоустройства в отношении граждан осуществляется в форме документарных </w:t>
      </w:r>
      <w:r>
        <w:rPr>
          <w:szCs w:val="28"/>
        </w:rPr>
        <w:t xml:space="preserve">и выездных </w:t>
      </w:r>
      <w:r w:rsidRPr="000E2F3B">
        <w:rPr>
          <w:szCs w:val="28"/>
        </w:rPr>
        <w:t>плановых и внеплановых проверок</w:t>
      </w:r>
      <w:r>
        <w:rPr>
          <w:szCs w:val="28"/>
        </w:rPr>
        <w:t xml:space="preserve"> в соответствии </w:t>
      </w:r>
      <w:r w:rsidRPr="000E2F3B">
        <w:rPr>
          <w:szCs w:val="28"/>
        </w:rPr>
        <w:t>с административным регламентом</w:t>
      </w:r>
      <w:r w:rsidRPr="000E2F3B">
        <w:rPr>
          <w:rStyle w:val="ae"/>
          <w:szCs w:val="28"/>
        </w:rPr>
        <w:t xml:space="preserve"> </w:t>
      </w:r>
      <w:r w:rsidRPr="002001AC">
        <w:rPr>
          <w:rStyle w:val="ae"/>
          <w:b w:val="0"/>
          <w:szCs w:val="28"/>
        </w:rPr>
        <w:t>.</w:t>
      </w:r>
    </w:p>
    <w:p w:rsidR="008724E0" w:rsidRPr="002001AC" w:rsidRDefault="008724E0" w:rsidP="008724E0">
      <w:pPr>
        <w:ind w:firstLine="709"/>
        <w:jc w:val="both"/>
        <w:rPr>
          <w:b/>
          <w:szCs w:val="28"/>
        </w:rPr>
      </w:pPr>
      <w:r>
        <w:rPr>
          <w:szCs w:val="28"/>
        </w:rPr>
        <w:t xml:space="preserve">4.2. </w:t>
      </w:r>
      <w:r w:rsidRPr="000E2F3B">
        <w:rPr>
          <w:szCs w:val="28"/>
        </w:rPr>
        <w:t xml:space="preserve">Проведение муниципального контроля в сфере благоустройства </w:t>
      </w:r>
      <w:r>
        <w:rPr>
          <w:szCs w:val="28"/>
        </w:rPr>
        <w:t xml:space="preserve">в отношении </w:t>
      </w:r>
      <w:r w:rsidRPr="00AA625C">
        <w:rPr>
          <w:szCs w:val="28"/>
        </w:rPr>
        <w:t xml:space="preserve">юридических лиц, индивидуальных предпринимателей </w:t>
      </w:r>
      <w:r w:rsidRPr="000E2F3B">
        <w:rPr>
          <w:szCs w:val="28"/>
        </w:rPr>
        <w:t>осуществляется в форме плановых и внеплановых проверок в соответствии с административным регламентом</w:t>
      </w:r>
      <w:r w:rsidRPr="000E2F3B">
        <w:rPr>
          <w:rStyle w:val="ae"/>
          <w:szCs w:val="28"/>
        </w:rPr>
        <w:t xml:space="preserve"> </w:t>
      </w:r>
      <w:r w:rsidRPr="002001AC">
        <w:rPr>
          <w:rStyle w:val="ae"/>
          <w:b w:val="0"/>
          <w:szCs w:val="28"/>
        </w:rPr>
        <w:t>.</w:t>
      </w:r>
    </w:p>
    <w:p w:rsidR="008724E0" w:rsidRPr="000E2F3B" w:rsidRDefault="008724E0" w:rsidP="008724E0">
      <w:pPr>
        <w:ind w:firstLine="709"/>
        <w:jc w:val="both"/>
        <w:rPr>
          <w:szCs w:val="28"/>
        </w:rPr>
      </w:pPr>
      <w:r>
        <w:rPr>
          <w:szCs w:val="28"/>
        </w:rPr>
        <w:t xml:space="preserve"> 4</w:t>
      </w:r>
      <w:r w:rsidRPr="000E2F3B">
        <w:rPr>
          <w:szCs w:val="28"/>
        </w:rPr>
        <w:t>.</w:t>
      </w:r>
      <w:r>
        <w:rPr>
          <w:szCs w:val="28"/>
        </w:rPr>
        <w:t>3.</w:t>
      </w:r>
      <w:r w:rsidRPr="000E2F3B">
        <w:rPr>
          <w:szCs w:val="28"/>
        </w:rPr>
        <w:t xml:space="preserve"> Плановые проверки проводятся на основании ежегодного</w:t>
      </w:r>
      <w:r>
        <w:rPr>
          <w:szCs w:val="28"/>
        </w:rPr>
        <w:t xml:space="preserve"> плана проверок, утверждаемого А</w:t>
      </w:r>
      <w:r w:rsidRPr="000E2F3B">
        <w:rPr>
          <w:szCs w:val="28"/>
        </w:rPr>
        <w:t xml:space="preserve">дминистрацией </w:t>
      </w:r>
      <w:r>
        <w:rPr>
          <w:szCs w:val="28"/>
        </w:rPr>
        <w:t>С</w:t>
      </w:r>
      <w:r w:rsidRPr="000E2F3B">
        <w:rPr>
          <w:szCs w:val="28"/>
        </w:rPr>
        <w:t>ельского поселения.</w:t>
      </w:r>
    </w:p>
    <w:p w:rsidR="008724E0" w:rsidRPr="000E2F3B" w:rsidRDefault="008724E0" w:rsidP="008724E0">
      <w:pPr>
        <w:ind w:firstLine="709"/>
        <w:jc w:val="both"/>
        <w:rPr>
          <w:szCs w:val="28"/>
        </w:rPr>
      </w:pPr>
      <w:r w:rsidRPr="000E2F3B">
        <w:rPr>
          <w:szCs w:val="28"/>
        </w:rPr>
        <w:t>В ежегодных планах проведения плановых проверок указываются следующие сведения:</w:t>
      </w:r>
    </w:p>
    <w:p w:rsidR="008724E0" w:rsidRPr="005F1390" w:rsidRDefault="008724E0" w:rsidP="008724E0">
      <w:pPr>
        <w:ind w:left="17" w:firstLine="692"/>
        <w:jc w:val="both"/>
        <w:rPr>
          <w:szCs w:val="28"/>
        </w:rPr>
      </w:pPr>
      <w:r w:rsidRPr="005F1390">
        <w:rPr>
          <w:szCs w:val="28"/>
        </w:rPr>
        <w:t xml:space="preserve">1) </w:t>
      </w:r>
      <w:r w:rsidRPr="005F1390">
        <w:rPr>
          <w:szCs w:val="28"/>
          <w:shd w:val="clear" w:color="auto" w:fill="FFFFFF"/>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w:t>
      </w:r>
      <w:r w:rsidRPr="005F1390">
        <w:rPr>
          <w:szCs w:val="28"/>
          <w:shd w:val="clear" w:color="auto" w:fill="FFFFFF"/>
        </w:rPr>
        <w:lastRenderedPageBreak/>
        <w:t>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724E0" w:rsidRPr="005F1390" w:rsidRDefault="008724E0" w:rsidP="008724E0">
      <w:pPr>
        <w:ind w:left="17" w:firstLine="692"/>
        <w:jc w:val="both"/>
        <w:rPr>
          <w:szCs w:val="28"/>
        </w:rPr>
      </w:pPr>
      <w:r w:rsidRPr="005F1390">
        <w:rPr>
          <w:szCs w:val="28"/>
        </w:rPr>
        <w:t>2) цель и основание проведения каждой плановой проверки;</w:t>
      </w:r>
    </w:p>
    <w:p w:rsidR="008724E0" w:rsidRPr="005F1390" w:rsidRDefault="008724E0" w:rsidP="008724E0">
      <w:pPr>
        <w:ind w:left="17" w:firstLine="692"/>
        <w:jc w:val="both"/>
        <w:rPr>
          <w:szCs w:val="28"/>
        </w:rPr>
      </w:pPr>
      <w:r w:rsidRPr="005F1390">
        <w:rPr>
          <w:szCs w:val="28"/>
        </w:rPr>
        <w:t>3)  дата начала и сроки проведения каждой плановой проверки;</w:t>
      </w:r>
    </w:p>
    <w:p w:rsidR="008724E0" w:rsidRPr="005F1390" w:rsidRDefault="008724E0" w:rsidP="008724E0">
      <w:pPr>
        <w:ind w:firstLine="709"/>
        <w:jc w:val="both"/>
        <w:rPr>
          <w:szCs w:val="28"/>
        </w:rPr>
      </w:pPr>
      <w:r w:rsidRPr="005F1390">
        <w:rPr>
          <w:szCs w:val="28"/>
        </w:rPr>
        <w:t xml:space="preserve">4) </w:t>
      </w:r>
      <w:r w:rsidRPr="005F1390">
        <w:rPr>
          <w:szCs w:val="28"/>
          <w:shd w:val="clear" w:color="auto" w:fill="FFFFFF"/>
        </w:rPr>
        <w:t>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724E0" w:rsidRPr="005F1390" w:rsidRDefault="008724E0" w:rsidP="008724E0">
      <w:pPr>
        <w:ind w:firstLine="709"/>
        <w:jc w:val="both"/>
        <w:rPr>
          <w:szCs w:val="28"/>
        </w:rPr>
      </w:pPr>
      <w:r>
        <w:rPr>
          <w:szCs w:val="28"/>
        </w:rPr>
        <w:t xml:space="preserve">4.4. </w:t>
      </w:r>
      <w:r w:rsidRPr="005F1390">
        <w:rPr>
          <w:szCs w:val="28"/>
        </w:rPr>
        <w:t>Проверка проводит</w:t>
      </w:r>
      <w:r>
        <w:rPr>
          <w:szCs w:val="28"/>
        </w:rPr>
        <w:t>ся на основании распоряжения А</w:t>
      </w:r>
      <w:r w:rsidRPr="005F1390">
        <w:rPr>
          <w:szCs w:val="28"/>
        </w:rPr>
        <w:t>дминистрации.</w:t>
      </w:r>
    </w:p>
    <w:p w:rsidR="008724E0" w:rsidRPr="000E2F3B" w:rsidRDefault="008724E0" w:rsidP="008724E0">
      <w:pPr>
        <w:ind w:firstLine="709"/>
        <w:jc w:val="both"/>
        <w:rPr>
          <w:szCs w:val="28"/>
        </w:rPr>
      </w:pPr>
      <w:r>
        <w:rPr>
          <w:szCs w:val="28"/>
        </w:rPr>
        <w:t xml:space="preserve">4.5. </w:t>
      </w:r>
      <w:r w:rsidRPr="005F1390">
        <w:rPr>
          <w:szCs w:val="28"/>
        </w:rPr>
        <w:t xml:space="preserve"> Предметом плановой проверки является соблюдение юридическим лицом, индивидуальным предпринимателем в процессе осуществления ими деятельности требований, ус</w:t>
      </w:r>
      <w:r w:rsidRPr="000E2F3B">
        <w:rPr>
          <w:szCs w:val="28"/>
        </w:rPr>
        <w:t>тановленных действующим законодательством в сфере благоустройства.</w:t>
      </w:r>
    </w:p>
    <w:p w:rsidR="008724E0" w:rsidRDefault="008724E0" w:rsidP="008724E0">
      <w:pPr>
        <w:ind w:firstLine="709"/>
        <w:jc w:val="both"/>
        <w:rPr>
          <w:szCs w:val="28"/>
        </w:rPr>
      </w:pPr>
      <w:r>
        <w:rPr>
          <w:szCs w:val="28"/>
        </w:rPr>
        <w:t xml:space="preserve">4.6. </w:t>
      </w:r>
      <w:r w:rsidRPr="000E2F3B">
        <w:rPr>
          <w:szCs w:val="28"/>
        </w:rPr>
        <w:t xml:space="preserve"> Проверка </w:t>
      </w:r>
      <w:r>
        <w:rPr>
          <w:szCs w:val="28"/>
        </w:rPr>
        <w:t>должна</w:t>
      </w:r>
      <w:r w:rsidRPr="000E2F3B">
        <w:rPr>
          <w:szCs w:val="28"/>
        </w:rPr>
        <w:t xml:space="preserve"> проводиться должностными лицами, которые указаны в пра</w:t>
      </w:r>
      <w:r>
        <w:rPr>
          <w:szCs w:val="28"/>
        </w:rPr>
        <w:t>вовом акте А</w:t>
      </w:r>
      <w:r w:rsidRPr="000E2F3B">
        <w:rPr>
          <w:szCs w:val="28"/>
        </w:rPr>
        <w:t>дминистрации</w:t>
      </w:r>
      <w:r>
        <w:rPr>
          <w:szCs w:val="28"/>
        </w:rPr>
        <w:t>.</w:t>
      </w:r>
      <w:r w:rsidRPr="000E2F3B">
        <w:rPr>
          <w:szCs w:val="28"/>
        </w:rPr>
        <w:t xml:space="preserve"> </w:t>
      </w:r>
      <w:r>
        <w:rPr>
          <w:szCs w:val="28"/>
        </w:rPr>
        <w:t>П</w:t>
      </w:r>
      <w:r w:rsidRPr="000E2F3B">
        <w:rPr>
          <w:szCs w:val="28"/>
        </w:rPr>
        <w:t>роведение</w:t>
      </w:r>
      <w:r>
        <w:rPr>
          <w:szCs w:val="28"/>
        </w:rPr>
        <w:t xml:space="preserve"> проверки</w:t>
      </w:r>
      <w:r w:rsidRPr="000E2F3B">
        <w:rPr>
          <w:szCs w:val="28"/>
        </w:rPr>
        <w:t xml:space="preserve"> осуществляется в соответствии с административными процедурами, определенными административным регламентом</w:t>
      </w:r>
      <w:r>
        <w:rPr>
          <w:szCs w:val="28"/>
        </w:rPr>
        <w:t xml:space="preserve"> .</w:t>
      </w:r>
    </w:p>
    <w:p w:rsidR="008724E0" w:rsidRPr="000E2F3B" w:rsidRDefault="008724E0" w:rsidP="008724E0">
      <w:pPr>
        <w:shd w:val="clear" w:color="auto" w:fill="FFFFFF"/>
        <w:tabs>
          <w:tab w:val="left" w:pos="595"/>
        </w:tabs>
        <w:jc w:val="both"/>
        <w:rPr>
          <w:spacing w:val="-3"/>
          <w:szCs w:val="28"/>
        </w:rPr>
      </w:pPr>
      <w:r>
        <w:rPr>
          <w:szCs w:val="28"/>
        </w:rPr>
        <w:tab/>
        <w:t xml:space="preserve">  4.7. </w:t>
      </w:r>
      <w:r w:rsidRPr="000E2F3B">
        <w:rPr>
          <w:szCs w:val="28"/>
        </w:rPr>
        <w:t xml:space="preserve">Плановые проверки </w:t>
      </w:r>
      <w:r w:rsidRPr="000E2F3B">
        <w:rPr>
          <w:spacing w:val="-1"/>
          <w:szCs w:val="28"/>
        </w:rPr>
        <w:t>в отношении одного и того же юридического лица и индивидуального предпринимателя -  проводятся не чаще чем один раз в три года.</w:t>
      </w:r>
    </w:p>
    <w:p w:rsidR="008724E0" w:rsidRPr="000E2F3B" w:rsidRDefault="008724E0" w:rsidP="008724E0">
      <w:pPr>
        <w:ind w:firstLine="709"/>
        <w:jc w:val="both"/>
        <w:rPr>
          <w:b/>
          <w:bCs/>
          <w:szCs w:val="28"/>
        </w:rPr>
      </w:pPr>
    </w:p>
    <w:p w:rsidR="008724E0" w:rsidRPr="002467C2" w:rsidRDefault="008724E0" w:rsidP="008724E0">
      <w:pPr>
        <w:ind w:firstLine="709"/>
        <w:jc w:val="center"/>
        <w:rPr>
          <w:b/>
          <w:szCs w:val="28"/>
        </w:rPr>
      </w:pPr>
      <w:r w:rsidRPr="002467C2">
        <w:rPr>
          <w:b/>
          <w:szCs w:val="28"/>
        </w:rPr>
        <w:t>5</w:t>
      </w:r>
      <w:r w:rsidRPr="002467C2">
        <w:rPr>
          <w:b/>
          <w:bCs/>
          <w:szCs w:val="28"/>
        </w:rPr>
        <w:t xml:space="preserve">. </w:t>
      </w:r>
      <w:r w:rsidRPr="002467C2">
        <w:rPr>
          <w:b/>
          <w:szCs w:val="28"/>
        </w:rPr>
        <w:t>Права и обязанности должностных лиц органа муниципального контроля</w:t>
      </w:r>
    </w:p>
    <w:p w:rsidR="008724E0" w:rsidRDefault="008724E0" w:rsidP="008724E0">
      <w:pPr>
        <w:pStyle w:val="ac"/>
        <w:spacing w:before="0" w:beforeAutospacing="0" w:after="0" w:afterAutospacing="0"/>
        <w:ind w:firstLine="708"/>
        <w:jc w:val="both"/>
        <w:rPr>
          <w:sz w:val="28"/>
          <w:szCs w:val="28"/>
        </w:rPr>
      </w:pPr>
    </w:p>
    <w:p w:rsidR="008724E0" w:rsidRPr="000E2F3B" w:rsidRDefault="008724E0" w:rsidP="008724E0">
      <w:pPr>
        <w:pStyle w:val="ac"/>
        <w:spacing w:before="0" w:beforeAutospacing="0" w:after="0" w:afterAutospacing="0"/>
        <w:ind w:firstLine="708"/>
        <w:jc w:val="both"/>
        <w:rPr>
          <w:sz w:val="28"/>
          <w:szCs w:val="28"/>
        </w:rPr>
      </w:pPr>
      <w:r>
        <w:rPr>
          <w:sz w:val="28"/>
          <w:szCs w:val="28"/>
        </w:rPr>
        <w:t>5</w:t>
      </w:r>
      <w:r w:rsidRPr="000E2F3B">
        <w:rPr>
          <w:sz w:val="28"/>
          <w:szCs w:val="28"/>
        </w:rPr>
        <w:t>.1. Должностные лица органа муниципального контроля в соответствии с возложенными на них функциями по осуществлению муниципального контроля в сфере благоустройства в пределах своей компетенции имеют право:</w:t>
      </w:r>
    </w:p>
    <w:p w:rsidR="008724E0" w:rsidRDefault="008724E0" w:rsidP="008724E0">
      <w:pPr>
        <w:pStyle w:val="ac"/>
        <w:spacing w:before="0" w:beforeAutospacing="0" w:after="0" w:afterAutospacing="0"/>
        <w:jc w:val="both"/>
        <w:rPr>
          <w:sz w:val="28"/>
          <w:szCs w:val="28"/>
        </w:rPr>
      </w:pPr>
      <w:r w:rsidRPr="000E2F3B">
        <w:rPr>
          <w:sz w:val="28"/>
          <w:szCs w:val="28"/>
        </w:rPr>
        <w:t>1) в порядке, установленном законодательством Российской Федерации и настоящим Положением, посещать при предъявлении служебного удостоверения организации и объекты с учетом установленного режима посещения;</w:t>
      </w:r>
    </w:p>
    <w:p w:rsidR="008724E0" w:rsidRPr="000E2F3B" w:rsidRDefault="008724E0" w:rsidP="008724E0">
      <w:pPr>
        <w:jc w:val="both"/>
        <w:rPr>
          <w:szCs w:val="28"/>
        </w:rPr>
      </w:pPr>
      <w:r>
        <w:rPr>
          <w:szCs w:val="28"/>
        </w:rPr>
        <w:t>2) п</w:t>
      </w:r>
      <w:r w:rsidRPr="000E2F3B">
        <w:rPr>
          <w:szCs w:val="28"/>
        </w:rPr>
        <w:t>ривлекать при проведении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r>
        <w:rPr>
          <w:szCs w:val="28"/>
        </w:rPr>
        <w:t>;</w:t>
      </w:r>
    </w:p>
    <w:p w:rsidR="008724E0" w:rsidRPr="000E2F3B" w:rsidRDefault="008724E0" w:rsidP="008724E0">
      <w:pPr>
        <w:pStyle w:val="ac"/>
        <w:spacing w:before="0" w:beforeAutospacing="0" w:after="0" w:afterAutospacing="0"/>
        <w:jc w:val="both"/>
        <w:rPr>
          <w:sz w:val="28"/>
          <w:szCs w:val="28"/>
        </w:rPr>
      </w:pPr>
      <w:r>
        <w:rPr>
          <w:sz w:val="28"/>
          <w:szCs w:val="28"/>
        </w:rPr>
        <w:t>3</w:t>
      </w:r>
      <w:r w:rsidRPr="000E2F3B">
        <w:rPr>
          <w:sz w:val="28"/>
          <w:szCs w:val="28"/>
        </w:rPr>
        <w:t>) безвозмездно получать сведения, материалы и документы, необходимые для осуществления муниципального контроля в сфере благоустройства;</w:t>
      </w:r>
    </w:p>
    <w:p w:rsidR="008724E0" w:rsidRDefault="008724E0" w:rsidP="008724E0">
      <w:pPr>
        <w:jc w:val="both"/>
        <w:rPr>
          <w:szCs w:val="28"/>
        </w:rPr>
      </w:pPr>
      <w:r>
        <w:rPr>
          <w:szCs w:val="28"/>
        </w:rPr>
        <w:t>4</w:t>
      </w:r>
      <w:r w:rsidRPr="000E2F3B">
        <w:rPr>
          <w:szCs w:val="28"/>
        </w:rPr>
        <w:t>) обращаться в правоохранительные органы за содействием в предотвращении или пресечении действий, препятствующих осуществлению муниципального контроля в сфере благоустройства</w:t>
      </w:r>
      <w:r>
        <w:rPr>
          <w:szCs w:val="28"/>
        </w:rPr>
        <w:t>;</w:t>
      </w:r>
      <w:r w:rsidRPr="006F26AB">
        <w:rPr>
          <w:szCs w:val="28"/>
        </w:rPr>
        <w:t xml:space="preserve"> </w:t>
      </w:r>
    </w:p>
    <w:p w:rsidR="008724E0" w:rsidRPr="000E2F3B" w:rsidRDefault="008724E0" w:rsidP="008724E0">
      <w:pPr>
        <w:jc w:val="both"/>
        <w:rPr>
          <w:szCs w:val="28"/>
        </w:rPr>
      </w:pPr>
      <w:r>
        <w:rPr>
          <w:szCs w:val="28"/>
        </w:rPr>
        <w:t>5) у</w:t>
      </w:r>
      <w:r w:rsidRPr="000E2F3B">
        <w:rPr>
          <w:szCs w:val="28"/>
        </w:rPr>
        <w:t>частвовать в подготовке муниципальных правовых актов поселения, регулирующих вопросы в сфере благоустройства.</w:t>
      </w:r>
    </w:p>
    <w:p w:rsidR="008724E0" w:rsidRPr="000E2F3B" w:rsidRDefault="008724E0" w:rsidP="008724E0">
      <w:pPr>
        <w:pStyle w:val="ac"/>
        <w:spacing w:before="0" w:beforeAutospacing="0" w:after="0" w:afterAutospacing="0"/>
        <w:ind w:firstLine="708"/>
        <w:jc w:val="both"/>
        <w:rPr>
          <w:sz w:val="28"/>
          <w:szCs w:val="28"/>
        </w:rPr>
      </w:pPr>
      <w:r>
        <w:rPr>
          <w:sz w:val="28"/>
          <w:szCs w:val="28"/>
        </w:rPr>
        <w:lastRenderedPageBreak/>
        <w:t>5</w:t>
      </w:r>
      <w:r w:rsidRPr="000E2F3B">
        <w:rPr>
          <w:sz w:val="28"/>
          <w:szCs w:val="28"/>
        </w:rPr>
        <w:t>.2. Должностные лица органа муниципального контроля в сфере благоустройства в пределах своей компетенции</w:t>
      </w:r>
      <w:r>
        <w:rPr>
          <w:sz w:val="28"/>
          <w:szCs w:val="28"/>
        </w:rPr>
        <w:t xml:space="preserve"> обязаны</w:t>
      </w:r>
      <w:r w:rsidRPr="000E2F3B">
        <w:rPr>
          <w:sz w:val="28"/>
          <w:szCs w:val="28"/>
        </w:rPr>
        <w:t>:</w:t>
      </w:r>
    </w:p>
    <w:p w:rsidR="008724E0" w:rsidRPr="000E2F3B" w:rsidRDefault="008724E0" w:rsidP="008724E0">
      <w:pPr>
        <w:pStyle w:val="ac"/>
        <w:spacing w:before="0" w:beforeAutospacing="0" w:after="0" w:afterAutospacing="0"/>
        <w:jc w:val="both"/>
        <w:rPr>
          <w:sz w:val="28"/>
          <w:szCs w:val="28"/>
        </w:rPr>
      </w:pPr>
      <w:r w:rsidRPr="000E2F3B">
        <w:rPr>
          <w:sz w:val="28"/>
          <w:szCs w:val="28"/>
        </w:rPr>
        <w:t xml:space="preserve">1) </w:t>
      </w:r>
      <w:r>
        <w:rPr>
          <w:sz w:val="28"/>
          <w:szCs w:val="28"/>
        </w:rPr>
        <w:t xml:space="preserve"> </w:t>
      </w:r>
      <w:r w:rsidRPr="000E2F3B">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724E0" w:rsidRPr="000E2F3B" w:rsidRDefault="008724E0" w:rsidP="008724E0">
      <w:pPr>
        <w:pStyle w:val="ac"/>
        <w:spacing w:before="0" w:beforeAutospacing="0" w:after="0" w:afterAutospacing="0"/>
        <w:jc w:val="both"/>
        <w:rPr>
          <w:sz w:val="28"/>
          <w:szCs w:val="28"/>
        </w:rPr>
      </w:pPr>
      <w:r w:rsidRPr="000E2F3B">
        <w:rPr>
          <w:sz w:val="28"/>
          <w:szCs w:val="28"/>
        </w:rPr>
        <w:t xml:space="preserve">2) соблюдать законодательство Российской Федерации, права и законные интересы юридического лица, индивидуального предпринимателя, </w:t>
      </w:r>
      <w:r>
        <w:rPr>
          <w:sz w:val="28"/>
          <w:szCs w:val="28"/>
        </w:rPr>
        <w:t xml:space="preserve">гражданина, </w:t>
      </w:r>
      <w:r w:rsidRPr="000E2F3B">
        <w:rPr>
          <w:sz w:val="28"/>
          <w:szCs w:val="28"/>
        </w:rPr>
        <w:t>проверка которых проводится;</w:t>
      </w:r>
    </w:p>
    <w:p w:rsidR="008724E0" w:rsidRPr="000E2F3B" w:rsidRDefault="008724E0" w:rsidP="008724E0">
      <w:pPr>
        <w:pStyle w:val="ac"/>
        <w:spacing w:before="0" w:beforeAutospacing="0" w:after="0" w:afterAutospacing="0"/>
        <w:jc w:val="both"/>
        <w:rPr>
          <w:sz w:val="28"/>
          <w:szCs w:val="28"/>
        </w:rPr>
      </w:pPr>
      <w:r w:rsidRPr="000E2F3B">
        <w:rPr>
          <w:sz w:val="28"/>
          <w:szCs w:val="28"/>
        </w:rPr>
        <w:t>3) проводить проверку на основании распоряжения о ее проведении в соответствии с ее назначением;</w:t>
      </w:r>
    </w:p>
    <w:p w:rsidR="008724E0" w:rsidRPr="000E2F3B" w:rsidRDefault="008724E0" w:rsidP="008724E0">
      <w:pPr>
        <w:pStyle w:val="ac"/>
        <w:spacing w:before="0" w:beforeAutospacing="0" w:after="0" w:afterAutospacing="0"/>
        <w:jc w:val="both"/>
        <w:rPr>
          <w:sz w:val="28"/>
          <w:szCs w:val="28"/>
        </w:rPr>
      </w:pPr>
      <w:r w:rsidRPr="000E2F3B">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w:t>
      </w:r>
      <w:hyperlink r:id="rId10" w:history="1">
        <w:r w:rsidRPr="000E2F3B">
          <w:rPr>
            <w:rStyle w:val="ad"/>
            <w:sz w:val="28"/>
            <w:szCs w:val="28"/>
          </w:rPr>
          <w:t>частью 5 статьи 10</w:t>
        </w:r>
      </w:hyperlink>
      <w:r w:rsidRPr="000E2F3B">
        <w:rPr>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копии документа о согласовании проведения проверки;</w:t>
      </w:r>
    </w:p>
    <w:p w:rsidR="008724E0" w:rsidRPr="000E2F3B" w:rsidRDefault="008724E0" w:rsidP="008724E0">
      <w:pPr>
        <w:pStyle w:val="ac"/>
        <w:spacing w:before="0" w:beforeAutospacing="0" w:after="0" w:afterAutospacing="0"/>
        <w:jc w:val="both"/>
        <w:rPr>
          <w:sz w:val="28"/>
          <w:szCs w:val="28"/>
        </w:rPr>
      </w:pPr>
      <w:r w:rsidRPr="000E2F3B">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724E0" w:rsidRPr="000E2F3B" w:rsidRDefault="008724E0" w:rsidP="008724E0">
      <w:pPr>
        <w:pStyle w:val="ac"/>
        <w:spacing w:before="0" w:beforeAutospacing="0" w:after="0" w:afterAutospacing="0"/>
        <w:jc w:val="both"/>
        <w:rPr>
          <w:sz w:val="28"/>
          <w:szCs w:val="28"/>
        </w:rPr>
      </w:pPr>
      <w:r w:rsidRPr="000E2F3B">
        <w:rPr>
          <w:sz w:val="28"/>
          <w:szCs w:val="28"/>
        </w:rPr>
        <w:t xml:space="preserve">6) предоставлять </w:t>
      </w:r>
      <w:r>
        <w:rPr>
          <w:sz w:val="28"/>
          <w:szCs w:val="28"/>
        </w:rPr>
        <w:t xml:space="preserve">гражданину, </w:t>
      </w:r>
      <w:r w:rsidRPr="000E2F3B">
        <w:rPr>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724E0" w:rsidRPr="000E2F3B" w:rsidRDefault="008724E0" w:rsidP="008724E0">
      <w:pPr>
        <w:pStyle w:val="ac"/>
        <w:spacing w:before="0" w:beforeAutospacing="0" w:after="0" w:afterAutospacing="0"/>
        <w:jc w:val="both"/>
        <w:rPr>
          <w:sz w:val="28"/>
          <w:szCs w:val="28"/>
        </w:rPr>
      </w:pPr>
      <w:r w:rsidRPr="000E2F3B">
        <w:rPr>
          <w:sz w:val="28"/>
          <w:szCs w:val="28"/>
        </w:rPr>
        <w:t xml:space="preserve">7) знакомить </w:t>
      </w:r>
      <w:r>
        <w:rPr>
          <w:sz w:val="28"/>
          <w:szCs w:val="28"/>
        </w:rPr>
        <w:t xml:space="preserve">гражданина, </w:t>
      </w:r>
      <w:r w:rsidRPr="000E2F3B">
        <w:rPr>
          <w:sz w:val="28"/>
          <w:szCs w:val="28"/>
        </w:rPr>
        <w:t>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724E0" w:rsidRPr="000E2F3B" w:rsidRDefault="008724E0" w:rsidP="008724E0">
      <w:pPr>
        <w:pStyle w:val="ac"/>
        <w:spacing w:before="0" w:beforeAutospacing="0" w:after="0" w:afterAutospacing="0"/>
        <w:jc w:val="both"/>
        <w:rPr>
          <w:sz w:val="28"/>
          <w:szCs w:val="28"/>
        </w:rPr>
      </w:pPr>
      <w:r w:rsidRPr="000E2F3B">
        <w:rPr>
          <w:sz w:val="28"/>
          <w:szCs w:val="28"/>
        </w:rPr>
        <w:t xml:space="preserve">7.1) знакомить </w:t>
      </w:r>
      <w:r>
        <w:rPr>
          <w:sz w:val="28"/>
          <w:szCs w:val="28"/>
        </w:rPr>
        <w:t xml:space="preserve">гражданина, </w:t>
      </w:r>
      <w:r w:rsidRPr="000E2F3B">
        <w:rPr>
          <w:sz w:val="28"/>
          <w:szCs w:val="28"/>
        </w:rPr>
        <w:t>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724E0" w:rsidRPr="000E2F3B" w:rsidRDefault="008724E0" w:rsidP="008724E0">
      <w:pPr>
        <w:pStyle w:val="ac"/>
        <w:spacing w:before="0" w:beforeAutospacing="0" w:after="0" w:afterAutospacing="0"/>
        <w:jc w:val="both"/>
        <w:rPr>
          <w:sz w:val="28"/>
          <w:szCs w:val="28"/>
        </w:rPr>
      </w:pPr>
      <w:r w:rsidRPr="000E2F3B">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w:t>
      </w:r>
      <w:r w:rsidRPr="000E2F3B">
        <w:rPr>
          <w:sz w:val="28"/>
          <w:szCs w:val="28"/>
        </w:rPr>
        <w:lastRenderedPageBreak/>
        <w:t>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724E0" w:rsidRPr="000E2F3B" w:rsidRDefault="008724E0" w:rsidP="008724E0">
      <w:pPr>
        <w:pStyle w:val="ac"/>
        <w:spacing w:before="0" w:beforeAutospacing="0" w:after="0" w:afterAutospacing="0"/>
        <w:jc w:val="both"/>
        <w:rPr>
          <w:sz w:val="28"/>
          <w:szCs w:val="28"/>
        </w:rPr>
      </w:pPr>
      <w:r w:rsidRPr="000E2F3B">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724E0" w:rsidRPr="000E2F3B" w:rsidRDefault="008724E0" w:rsidP="008724E0">
      <w:pPr>
        <w:pStyle w:val="ac"/>
        <w:spacing w:before="0" w:beforeAutospacing="0" w:after="0" w:afterAutospacing="0"/>
        <w:jc w:val="both"/>
        <w:rPr>
          <w:sz w:val="28"/>
          <w:szCs w:val="28"/>
        </w:rPr>
      </w:pPr>
      <w:r w:rsidRPr="000E2F3B">
        <w:rPr>
          <w:sz w:val="28"/>
          <w:szCs w:val="28"/>
        </w:rPr>
        <w:t>10) соблюдать сроки проведения проверки, установленные ФЗ № 294;</w:t>
      </w:r>
    </w:p>
    <w:p w:rsidR="008724E0" w:rsidRPr="000E2F3B" w:rsidRDefault="008724E0" w:rsidP="008724E0">
      <w:pPr>
        <w:pStyle w:val="ac"/>
        <w:spacing w:before="0" w:beforeAutospacing="0" w:after="0" w:afterAutospacing="0"/>
        <w:jc w:val="both"/>
        <w:rPr>
          <w:sz w:val="28"/>
          <w:szCs w:val="28"/>
        </w:rPr>
      </w:pPr>
      <w:r w:rsidRPr="000E2F3B">
        <w:rPr>
          <w:sz w:val="28"/>
          <w:szCs w:val="28"/>
        </w:rPr>
        <w:t xml:space="preserve">11) не требовать от </w:t>
      </w:r>
      <w:r>
        <w:rPr>
          <w:sz w:val="28"/>
          <w:szCs w:val="28"/>
        </w:rPr>
        <w:t xml:space="preserve">гражданина, </w:t>
      </w:r>
      <w:r w:rsidRPr="000E2F3B">
        <w:rPr>
          <w:sz w:val="28"/>
          <w:szCs w:val="28"/>
        </w:rPr>
        <w:t>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724E0" w:rsidRPr="000E2F3B" w:rsidRDefault="008724E0" w:rsidP="008724E0">
      <w:pPr>
        <w:pStyle w:val="ac"/>
        <w:spacing w:before="0" w:beforeAutospacing="0" w:after="0" w:afterAutospacing="0"/>
        <w:jc w:val="both"/>
        <w:rPr>
          <w:sz w:val="28"/>
          <w:szCs w:val="28"/>
        </w:rPr>
      </w:pPr>
      <w:r w:rsidRPr="000E2F3B">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724E0" w:rsidRPr="000E2F3B" w:rsidRDefault="008724E0" w:rsidP="008724E0">
      <w:pPr>
        <w:pStyle w:val="ac"/>
        <w:spacing w:before="0" w:beforeAutospacing="0" w:after="0" w:afterAutospacing="0"/>
        <w:jc w:val="both"/>
        <w:rPr>
          <w:sz w:val="28"/>
          <w:szCs w:val="28"/>
        </w:rPr>
      </w:pPr>
      <w:r w:rsidRPr="000E2F3B">
        <w:rPr>
          <w:sz w:val="28"/>
          <w:szCs w:val="28"/>
        </w:rPr>
        <w:t>13) осуществлять запись о проведенной проверке в журнале учета проверок в случае его наличия у юридического лица, индивидуального</w:t>
      </w:r>
      <w:r>
        <w:rPr>
          <w:sz w:val="28"/>
          <w:szCs w:val="28"/>
        </w:rPr>
        <w:t xml:space="preserve"> </w:t>
      </w:r>
      <w:r w:rsidRPr="000E2F3B">
        <w:rPr>
          <w:sz w:val="28"/>
          <w:szCs w:val="28"/>
        </w:rPr>
        <w:t>предпринимателя.</w:t>
      </w:r>
    </w:p>
    <w:p w:rsidR="008724E0" w:rsidRPr="000E2F3B" w:rsidRDefault="008724E0" w:rsidP="008724E0">
      <w:pPr>
        <w:pStyle w:val="ac"/>
        <w:spacing w:before="0" w:beforeAutospacing="0" w:after="0" w:afterAutospacing="0"/>
        <w:ind w:firstLine="708"/>
        <w:jc w:val="both"/>
        <w:rPr>
          <w:sz w:val="28"/>
          <w:szCs w:val="28"/>
        </w:rPr>
      </w:pPr>
      <w:r w:rsidRPr="000E2F3B">
        <w:rPr>
          <w:sz w:val="28"/>
          <w:szCs w:val="28"/>
        </w:rPr>
        <w:t>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ФЗ № 294.</w:t>
      </w:r>
    </w:p>
    <w:p w:rsidR="008724E0" w:rsidRPr="000E2F3B" w:rsidRDefault="008724E0" w:rsidP="008724E0">
      <w:pPr>
        <w:pStyle w:val="ac"/>
        <w:spacing w:before="0" w:beforeAutospacing="0" w:after="0" w:afterAutospacing="0"/>
        <w:jc w:val="both"/>
        <w:rPr>
          <w:sz w:val="28"/>
          <w:szCs w:val="28"/>
        </w:rPr>
      </w:pPr>
      <w:r w:rsidRPr="000E2F3B">
        <w:rPr>
          <w:sz w:val="28"/>
          <w:szCs w:val="28"/>
        </w:rPr>
        <w:t> </w:t>
      </w:r>
    </w:p>
    <w:p w:rsidR="008724E0" w:rsidRPr="000E2F3B" w:rsidRDefault="008724E0" w:rsidP="008724E0">
      <w:pPr>
        <w:pStyle w:val="ac"/>
        <w:spacing w:before="0" w:beforeAutospacing="0" w:after="0" w:afterAutospacing="0"/>
        <w:jc w:val="center"/>
        <w:rPr>
          <w:b/>
          <w:sz w:val="28"/>
          <w:szCs w:val="28"/>
        </w:rPr>
      </w:pPr>
      <w:r w:rsidRPr="000E2F3B">
        <w:rPr>
          <w:b/>
          <w:sz w:val="28"/>
          <w:szCs w:val="28"/>
        </w:rPr>
        <w:t xml:space="preserve">6. Права и обязанности юридических лиц, индивидуальных </w:t>
      </w:r>
    </w:p>
    <w:p w:rsidR="008724E0" w:rsidRPr="000E2F3B" w:rsidRDefault="008724E0" w:rsidP="008724E0">
      <w:pPr>
        <w:pStyle w:val="ac"/>
        <w:spacing w:before="0" w:beforeAutospacing="0" w:after="0" w:afterAutospacing="0"/>
        <w:jc w:val="center"/>
        <w:rPr>
          <w:b/>
          <w:sz w:val="28"/>
          <w:szCs w:val="28"/>
        </w:rPr>
      </w:pPr>
      <w:r w:rsidRPr="000E2F3B">
        <w:rPr>
          <w:b/>
          <w:sz w:val="28"/>
          <w:szCs w:val="28"/>
        </w:rPr>
        <w:t>предпринимателей</w:t>
      </w:r>
    </w:p>
    <w:p w:rsidR="008724E0" w:rsidRPr="000E2F3B" w:rsidRDefault="008724E0" w:rsidP="008724E0">
      <w:pPr>
        <w:pStyle w:val="ac"/>
        <w:spacing w:before="0" w:beforeAutospacing="0" w:after="0" w:afterAutospacing="0"/>
        <w:jc w:val="center"/>
        <w:rPr>
          <w:b/>
          <w:sz w:val="28"/>
          <w:szCs w:val="28"/>
        </w:rPr>
      </w:pPr>
    </w:p>
    <w:p w:rsidR="008724E0" w:rsidRPr="000E2F3B" w:rsidRDefault="008724E0" w:rsidP="008724E0">
      <w:pPr>
        <w:pStyle w:val="ac"/>
        <w:spacing w:before="0" w:beforeAutospacing="0" w:after="0" w:afterAutospacing="0"/>
        <w:ind w:firstLine="708"/>
        <w:jc w:val="both"/>
        <w:rPr>
          <w:sz w:val="28"/>
          <w:szCs w:val="28"/>
        </w:rPr>
      </w:pPr>
      <w:r w:rsidRPr="000E2F3B">
        <w:rPr>
          <w:sz w:val="28"/>
          <w:szCs w:val="28"/>
        </w:rPr>
        <w:t>6.1. Юридические лица независимо от их организационно-правовых форм и форм собственности, индивидуальные предприниматели при проведении мероприятий по муниципальному контролю в сфере благоустройства имеют право:</w:t>
      </w:r>
    </w:p>
    <w:p w:rsidR="008724E0" w:rsidRPr="000E2F3B" w:rsidRDefault="008724E0" w:rsidP="008724E0">
      <w:pPr>
        <w:pStyle w:val="ac"/>
        <w:spacing w:before="0" w:beforeAutospacing="0" w:after="0" w:afterAutospacing="0"/>
        <w:jc w:val="both"/>
        <w:rPr>
          <w:sz w:val="28"/>
          <w:szCs w:val="28"/>
        </w:rPr>
      </w:pPr>
      <w:r w:rsidRPr="000E2F3B">
        <w:rPr>
          <w:sz w:val="28"/>
          <w:szCs w:val="28"/>
        </w:rPr>
        <w:t>1) непосредственно присутствовать при проведении проверки, давать объяснения по вопросам, относящимся к предмету проверки;</w:t>
      </w:r>
    </w:p>
    <w:p w:rsidR="008724E0" w:rsidRPr="000E2F3B" w:rsidRDefault="008724E0" w:rsidP="008724E0">
      <w:pPr>
        <w:pStyle w:val="ac"/>
        <w:spacing w:before="0" w:beforeAutospacing="0" w:after="0" w:afterAutospacing="0"/>
        <w:jc w:val="both"/>
        <w:rPr>
          <w:sz w:val="28"/>
          <w:szCs w:val="28"/>
        </w:rPr>
      </w:pPr>
      <w:r w:rsidRPr="000E2F3B">
        <w:rPr>
          <w:sz w:val="28"/>
          <w:szCs w:val="28"/>
        </w:rPr>
        <w:t>2) получать от органа муниципального контроля информацию, которая относится к предмету проверки и предоставление которой предусмотрено ФЗ№ 294;</w:t>
      </w:r>
    </w:p>
    <w:p w:rsidR="008724E0" w:rsidRPr="000E2F3B" w:rsidRDefault="008724E0" w:rsidP="008724E0">
      <w:pPr>
        <w:pStyle w:val="ac"/>
        <w:spacing w:before="0" w:beforeAutospacing="0" w:after="0" w:afterAutospacing="0"/>
        <w:jc w:val="both"/>
        <w:rPr>
          <w:sz w:val="28"/>
          <w:szCs w:val="28"/>
        </w:rPr>
      </w:pPr>
      <w:r w:rsidRPr="000E2F3B">
        <w:rPr>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724E0" w:rsidRPr="000E2F3B" w:rsidRDefault="008724E0" w:rsidP="008724E0">
      <w:pPr>
        <w:pStyle w:val="ac"/>
        <w:spacing w:before="0" w:beforeAutospacing="0" w:after="0" w:afterAutospacing="0"/>
        <w:jc w:val="both"/>
        <w:rPr>
          <w:sz w:val="28"/>
          <w:szCs w:val="28"/>
        </w:rPr>
      </w:pPr>
      <w:r w:rsidRPr="000E2F3B">
        <w:rPr>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724E0" w:rsidRPr="000E2F3B" w:rsidRDefault="008724E0" w:rsidP="008724E0">
      <w:pPr>
        <w:pStyle w:val="ac"/>
        <w:spacing w:before="0" w:beforeAutospacing="0" w:after="0" w:afterAutospacing="0"/>
        <w:jc w:val="both"/>
        <w:rPr>
          <w:sz w:val="28"/>
          <w:szCs w:val="28"/>
        </w:rPr>
      </w:pPr>
      <w:r w:rsidRPr="000E2F3B">
        <w:rPr>
          <w:sz w:val="28"/>
          <w:szCs w:val="28"/>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724E0" w:rsidRPr="000E2F3B" w:rsidRDefault="008724E0" w:rsidP="008724E0">
      <w:pPr>
        <w:pStyle w:val="ac"/>
        <w:spacing w:before="0" w:beforeAutospacing="0" w:after="0" w:afterAutospacing="0"/>
        <w:jc w:val="both"/>
        <w:rPr>
          <w:sz w:val="28"/>
          <w:szCs w:val="28"/>
        </w:rPr>
      </w:pPr>
      <w:r w:rsidRPr="000E2F3B">
        <w:rPr>
          <w:sz w:val="28"/>
          <w:szCs w:val="28"/>
        </w:rPr>
        <w:t>4) обжаловать действия (бездействие) должностных лиц органа муниципального контроля,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8724E0" w:rsidRPr="000E2F3B" w:rsidRDefault="008724E0" w:rsidP="008724E0">
      <w:pPr>
        <w:pStyle w:val="ac"/>
        <w:spacing w:before="0" w:beforeAutospacing="0" w:after="0" w:afterAutospacing="0"/>
        <w:jc w:val="both"/>
        <w:rPr>
          <w:sz w:val="28"/>
          <w:szCs w:val="28"/>
        </w:rPr>
      </w:pPr>
      <w:r w:rsidRPr="000E2F3B">
        <w:rPr>
          <w:sz w:val="28"/>
          <w:szCs w:val="28"/>
        </w:rPr>
        <w:t>5) привлекать Уполномоченного по защите прав предпринимателей к участию в проверке.</w:t>
      </w:r>
    </w:p>
    <w:p w:rsidR="008724E0" w:rsidRPr="000E2F3B" w:rsidRDefault="008724E0" w:rsidP="008724E0">
      <w:pPr>
        <w:pStyle w:val="ac"/>
        <w:spacing w:before="0" w:beforeAutospacing="0" w:after="0" w:afterAutospacing="0"/>
        <w:ind w:firstLine="708"/>
        <w:jc w:val="both"/>
        <w:rPr>
          <w:sz w:val="28"/>
          <w:szCs w:val="28"/>
        </w:rPr>
      </w:pPr>
      <w:r w:rsidRPr="000E2F3B">
        <w:rPr>
          <w:sz w:val="28"/>
          <w:szCs w:val="28"/>
        </w:rPr>
        <w:t>6.2. Юридические лица независимо от их организационно-правовых форм и форм собственности, индивидуальные предприниматели по требованию специалиста Администрации, проводящего мероприятия по осуществлению муниципального контроля в сфере благоустройства, обязаны:</w:t>
      </w:r>
    </w:p>
    <w:p w:rsidR="008724E0" w:rsidRPr="000E2F3B" w:rsidRDefault="008724E0" w:rsidP="008724E0">
      <w:pPr>
        <w:pStyle w:val="ac"/>
        <w:spacing w:before="0" w:beforeAutospacing="0" w:after="0" w:afterAutospacing="0"/>
        <w:jc w:val="both"/>
        <w:rPr>
          <w:sz w:val="28"/>
          <w:szCs w:val="28"/>
        </w:rPr>
      </w:pPr>
      <w:r w:rsidRPr="000E2F3B">
        <w:rPr>
          <w:sz w:val="28"/>
          <w:szCs w:val="28"/>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724E0" w:rsidRPr="000E2F3B" w:rsidRDefault="008724E0" w:rsidP="008724E0">
      <w:pPr>
        <w:pStyle w:val="ac"/>
        <w:spacing w:before="0" w:beforeAutospacing="0" w:after="0" w:afterAutospacing="0"/>
        <w:jc w:val="both"/>
        <w:rPr>
          <w:sz w:val="28"/>
          <w:szCs w:val="28"/>
        </w:rPr>
      </w:pPr>
      <w:r w:rsidRPr="000E2F3B">
        <w:rPr>
          <w:sz w:val="28"/>
          <w:szCs w:val="28"/>
        </w:rPr>
        <w:t xml:space="preserve">2) предоставить должностным лицам органа муниципального контроля, проводящим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w:t>
      </w:r>
    </w:p>
    <w:p w:rsidR="008724E0" w:rsidRDefault="008724E0" w:rsidP="008724E0">
      <w:pPr>
        <w:pStyle w:val="ac"/>
        <w:spacing w:before="0" w:beforeAutospacing="0" w:after="0" w:afterAutospacing="0"/>
        <w:ind w:firstLine="567"/>
        <w:jc w:val="both"/>
        <w:rPr>
          <w:sz w:val="28"/>
          <w:szCs w:val="28"/>
        </w:rPr>
      </w:pPr>
      <w:r w:rsidRPr="000E2F3B">
        <w:rPr>
          <w:sz w:val="28"/>
          <w:szCs w:val="28"/>
        </w:rPr>
        <w:t>6.3.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724E0" w:rsidRPr="000E2F3B" w:rsidRDefault="008724E0" w:rsidP="008724E0">
      <w:pPr>
        <w:pStyle w:val="ac"/>
        <w:spacing w:before="0" w:beforeAutospacing="0" w:after="0" w:afterAutospacing="0"/>
        <w:ind w:firstLine="567"/>
        <w:jc w:val="both"/>
        <w:rPr>
          <w:sz w:val="28"/>
          <w:szCs w:val="28"/>
        </w:rPr>
      </w:pPr>
      <w:r>
        <w:rPr>
          <w:sz w:val="28"/>
          <w:szCs w:val="28"/>
        </w:rPr>
        <w:t>6.4. Граждане при проведении проверок имею аналогичные права и обязанности.</w:t>
      </w:r>
    </w:p>
    <w:p w:rsidR="008724E0" w:rsidRDefault="008724E0" w:rsidP="008724E0">
      <w:pPr>
        <w:shd w:val="clear" w:color="auto" w:fill="FFFFFF"/>
        <w:ind w:firstLine="567"/>
        <w:jc w:val="both"/>
        <w:rPr>
          <w:b/>
          <w:szCs w:val="28"/>
        </w:rPr>
      </w:pPr>
    </w:p>
    <w:p w:rsidR="008724E0" w:rsidRDefault="008724E0" w:rsidP="008724E0">
      <w:pPr>
        <w:ind w:firstLine="709"/>
        <w:jc w:val="center"/>
        <w:rPr>
          <w:b/>
          <w:bCs/>
          <w:szCs w:val="28"/>
        </w:rPr>
      </w:pPr>
      <w:r>
        <w:rPr>
          <w:b/>
          <w:szCs w:val="28"/>
        </w:rPr>
        <w:t>7</w:t>
      </w:r>
      <w:r w:rsidRPr="000E2F3B">
        <w:rPr>
          <w:b/>
          <w:szCs w:val="28"/>
        </w:rPr>
        <w:t>.</w:t>
      </w:r>
      <w:r w:rsidRPr="000E2F3B">
        <w:rPr>
          <w:b/>
          <w:bCs/>
          <w:szCs w:val="28"/>
        </w:rPr>
        <w:t xml:space="preserve"> Ответственность</w:t>
      </w:r>
    </w:p>
    <w:p w:rsidR="008724E0" w:rsidRPr="000E2F3B" w:rsidRDefault="008724E0" w:rsidP="008724E0">
      <w:pPr>
        <w:ind w:firstLine="709"/>
        <w:jc w:val="center"/>
        <w:rPr>
          <w:szCs w:val="28"/>
        </w:rPr>
      </w:pPr>
    </w:p>
    <w:p w:rsidR="008724E0" w:rsidRDefault="008724E0" w:rsidP="008724E0">
      <w:pPr>
        <w:pStyle w:val="ac"/>
        <w:spacing w:before="0" w:beforeAutospacing="0" w:after="0" w:afterAutospacing="0"/>
        <w:ind w:firstLine="708"/>
        <w:jc w:val="both"/>
        <w:rPr>
          <w:b/>
          <w:sz w:val="28"/>
          <w:szCs w:val="28"/>
        </w:rPr>
      </w:pPr>
      <w:r>
        <w:rPr>
          <w:color w:val="000000"/>
          <w:sz w:val="28"/>
          <w:szCs w:val="28"/>
        </w:rPr>
        <w:t>7</w:t>
      </w:r>
      <w:r w:rsidRPr="000E2F3B">
        <w:rPr>
          <w:color w:val="000000"/>
          <w:sz w:val="28"/>
          <w:szCs w:val="28"/>
        </w:rPr>
        <w:t>.1. За неисполнение или ненадлежащее исполнение настоящего Положения уполномоченный орган, его должностные лица несут ответственность в соответствии с законодательством Российской Федерации</w:t>
      </w:r>
      <w:r w:rsidRPr="000E2F3B">
        <w:rPr>
          <w:b/>
          <w:sz w:val="28"/>
          <w:szCs w:val="28"/>
        </w:rPr>
        <w:t xml:space="preserve">. </w:t>
      </w:r>
    </w:p>
    <w:p w:rsidR="008724E0" w:rsidRPr="000E2F3B" w:rsidRDefault="008724E0" w:rsidP="008724E0">
      <w:pPr>
        <w:pStyle w:val="ac"/>
        <w:spacing w:before="0" w:beforeAutospacing="0" w:after="0" w:afterAutospacing="0"/>
        <w:jc w:val="both"/>
        <w:rPr>
          <w:sz w:val="28"/>
          <w:szCs w:val="28"/>
        </w:rPr>
      </w:pPr>
    </w:p>
    <w:p w:rsidR="008724E0" w:rsidRPr="000E2F3B" w:rsidRDefault="008724E0" w:rsidP="008724E0">
      <w:pPr>
        <w:pStyle w:val="ac"/>
        <w:spacing w:before="0" w:beforeAutospacing="0" w:after="0" w:afterAutospacing="0"/>
        <w:jc w:val="center"/>
        <w:rPr>
          <w:b/>
          <w:sz w:val="28"/>
          <w:szCs w:val="28"/>
        </w:rPr>
      </w:pPr>
      <w:r>
        <w:rPr>
          <w:b/>
          <w:sz w:val="28"/>
          <w:szCs w:val="28"/>
        </w:rPr>
        <w:t>8</w:t>
      </w:r>
      <w:r w:rsidRPr="000E2F3B">
        <w:rPr>
          <w:b/>
          <w:sz w:val="28"/>
          <w:szCs w:val="28"/>
        </w:rPr>
        <w:t>. Заключительное положение</w:t>
      </w:r>
    </w:p>
    <w:p w:rsidR="008724E0" w:rsidRPr="000E2F3B" w:rsidRDefault="008724E0" w:rsidP="008724E0">
      <w:pPr>
        <w:pStyle w:val="ac"/>
        <w:spacing w:before="0" w:beforeAutospacing="0" w:after="0" w:afterAutospacing="0"/>
        <w:jc w:val="both"/>
        <w:rPr>
          <w:b/>
          <w:sz w:val="28"/>
          <w:szCs w:val="28"/>
        </w:rPr>
      </w:pPr>
    </w:p>
    <w:p w:rsidR="00F018D3" w:rsidRPr="000115F8" w:rsidRDefault="008724E0" w:rsidP="004004B8">
      <w:pPr>
        <w:pStyle w:val="ac"/>
        <w:spacing w:before="0" w:beforeAutospacing="0" w:after="0" w:afterAutospacing="0"/>
        <w:jc w:val="both"/>
        <w:rPr>
          <w:szCs w:val="28"/>
        </w:rPr>
      </w:pPr>
      <w:r>
        <w:rPr>
          <w:sz w:val="28"/>
          <w:szCs w:val="28"/>
        </w:rPr>
        <w:t xml:space="preserve"> </w:t>
      </w:r>
      <w:r>
        <w:rPr>
          <w:sz w:val="28"/>
          <w:szCs w:val="28"/>
        </w:rPr>
        <w:tab/>
        <w:t xml:space="preserve">8.1. </w:t>
      </w:r>
      <w:r w:rsidRPr="000E2F3B">
        <w:rPr>
          <w:sz w:val="28"/>
          <w:szCs w:val="28"/>
        </w:rPr>
        <w:t xml:space="preserve">Изменения в настоящее Положение вносятся в установленном порядке решением Совета депутатов Сельского поселения и вступают в силу со дня обнародования. </w:t>
      </w:r>
    </w:p>
    <w:sectPr w:rsidR="00F018D3" w:rsidRPr="000115F8" w:rsidSect="008724E0">
      <w:headerReference w:type="even" r:id="rId11"/>
      <w:headerReference w:type="default" r:id="rId12"/>
      <w:pgSz w:w="11906" w:h="16838"/>
      <w:pgMar w:top="1134" w:right="851" w:bottom="680"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9A9" w:rsidRDefault="00E109A9">
      <w:r>
        <w:separator/>
      </w:r>
    </w:p>
  </w:endnote>
  <w:endnote w:type="continuationSeparator" w:id="0">
    <w:p w:rsidR="00E109A9" w:rsidRDefault="00E1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ВАА">
    <w:altName w:val="Times New Roman"/>
    <w:panose1 w:val="00000000000000000000"/>
    <w:charset w:val="00"/>
    <w:family w:val="roman"/>
    <w:notTrueType/>
    <w:pitch w:val="default"/>
    <w:sig w:usb0="B60219D6" w:usb1="000B0D7F" w:usb2="00000002" w:usb3="06E011D7" w:csb0="00000001" w:csb1="01903ED4"/>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9A9" w:rsidRDefault="00E109A9">
      <w:r>
        <w:separator/>
      </w:r>
    </w:p>
  </w:footnote>
  <w:footnote w:type="continuationSeparator" w:id="0">
    <w:p w:rsidR="00E109A9" w:rsidRDefault="00E10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082" w:rsidRDefault="00306575" w:rsidP="0073058B">
    <w:pPr>
      <w:pStyle w:val="a9"/>
      <w:framePr w:wrap="around" w:vAnchor="text" w:hAnchor="margin" w:xAlign="right" w:y="1"/>
      <w:rPr>
        <w:rStyle w:val="aa"/>
      </w:rPr>
    </w:pPr>
    <w:r>
      <w:rPr>
        <w:rStyle w:val="aa"/>
      </w:rPr>
      <w:fldChar w:fldCharType="begin"/>
    </w:r>
    <w:r w:rsidR="00850082">
      <w:rPr>
        <w:rStyle w:val="aa"/>
      </w:rPr>
      <w:instrText xml:space="preserve">PAGE  </w:instrText>
    </w:r>
    <w:r>
      <w:rPr>
        <w:rStyle w:val="aa"/>
      </w:rPr>
      <w:fldChar w:fldCharType="end"/>
    </w:r>
  </w:p>
  <w:p w:rsidR="00850082" w:rsidRDefault="00850082" w:rsidP="0028073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082" w:rsidRDefault="00850082" w:rsidP="0073058B">
    <w:pPr>
      <w:pStyle w:val="a9"/>
      <w:framePr w:wrap="around" w:vAnchor="text" w:hAnchor="margin" w:xAlign="right" w:y="1"/>
      <w:rPr>
        <w:rStyle w:val="aa"/>
      </w:rPr>
    </w:pPr>
  </w:p>
  <w:p w:rsidR="00850082" w:rsidRDefault="00850082" w:rsidP="0028073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109A2"/>
    <w:multiLevelType w:val="hybridMultilevel"/>
    <w:tmpl w:val="1DF82F2A"/>
    <w:lvl w:ilvl="0" w:tplc="4D68DDAE">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D8A79A5"/>
    <w:multiLevelType w:val="hybridMultilevel"/>
    <w:tmpl w:val="4536ACA0"/>
    <w:lvl w:ilvl="0" w:tplc="67A0C7EC">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E2F7A1A"/>
    <w:multiLevelType w:val="multilevel"/>
    <w:tmpl w:val="32B48FF6"/>
    <w:lvl w:ilvl="0">
      <w:start w:val="6"/>
      <w:numFmt w:val="decimal"/>
      <w:lvlText w:val="%1."/>
      <w:lvlJc w:val="left"/>
      <w:pPr>
        <w:tabs>
          <w:tab w:val="num" w:pos="585"/>
        </w:tabs>
        <w:ind w:left="585" w:hanging="58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700652D7"/>
    <w:multiLevelType w:val="hybridMultilevel"/>
    <w:tmpl w:val="D652BEDE"/>
    <w:lvl w:ilvl="0" w:tplc="88C0D758">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2C2"/>
    <w:rsid w:val="00004308"/>
    <w:rsid w:val="000115F8"/>
    <w:rsid w:val="00032462"/>
    <w:rsid w:val="000412CD"/>
    <w:rsid w:val="000449F3"/>
    <w:rsid w:val="000644F5"/>
    <w:rsid w:val="00070881"/>
    <w:rsid w:val="00080A69"/>
    <w:rsid w:val="00080DB8"/>
    <w:rsid w:val="000A227D"/>
    <w:rsid w:val="000B6C87"/>
    <w:rsid w:val="000C0D1A"/>
    <w:rsid w:val="000C1F6B"/>
    <w:rsid w:val="000C2755"/>
    <w:rsid w:val="000D05F0"/>
    <w:rsid w:val="000E192D"/>
    <w:rsid w:val="000E235C"/>
    <w:rsid w:val="000F129A"/>
    <w:rsid w:val="000F5DEF"/>
    <w:rsid w:val="000F6B81"/>
    <w:rsid w:val="0010550E"/>
    <w:rsid w:val="00111AF0"/>
    <w:rsid w:val="00120EE8"/>
    <w:rsid w:val="00121222"/>
    <w:rsid w:val="00127262"/>
    <w:rsid w:val="00133317"/>
    <w:rsid w:val="00142CBA"/>
    <w:rsid w:val="00143E16"/>
    <w:rsid w:val="00143E68"/>
    <w:rsid w:val="001537A6"/>
    <w:rsid w:val="00181D0B"/>
    <w:rsid w:val="00182BF0"/>
    <w:rsid w:val="00182DB8"/>
    <w:rsid w:val="00195DD7"/>
    <w:rsid w:val="001B1C2E"/>
    <w:rsid w:val="001C1918"/>
    <w:rsid w:val="001D38F7"/>
    <w:rsid w:val="001D3E69"/>
    <w:rsid w:val="00210C0E"/>
    <w:rsid w:val="00216DE7"/>
    <w:rsid w:val="00233121"/>
    <w:rsid w:val="00233494"/>
    <w:rsid w:val="00255B8F"/>
    <w:rsid w:val="00266372"/>
    <w:rsid w:val="00280730"/>
    <w:rsid w:val="002868FA"/>
    <w:rsid w:val="002A1DFB"/>
    <w:rsid w:val="002A22CB"/>
    <w:rsid w:val="002A5E94"/>
    <w:rsid w:val="002A6AA7"/>
    <w:rsid w:val="002B34AF"/>
    <w:rsid w:val="002C181C"/>
    <w:rsid w:val="002C281B"/>
    <w:rsid w:val="002D1E6C"/>
    <w:rsid w:val="002D5A12"/>
    <w:rsid w:val="002D7EE4"/>
    <w:rsid w:val="002E08FF"/>
    <w:rsid w:val="002E1D45"/>
    <w:rsid w:val="002F0A58"/>
    <w:rsid w:val="00306575"/>
    <w:rsid w:val="00311830"/>
    <w:rsid w:val="003202D4"/>
    <w:rsid w:val="00320AFE"/>
    <w:rsid w:val="00331469"/>
    <w:rsid w:val="00340EB1"/>
    <w:rsid w:val="0034467F"/>
    <w:rsid w:val="003557D9"/>
    <w:rsid w:val="00372D6E"/>
    <w:rsid w:val="00374AED"/>
    <w:rsid w:val="00381F71"/>
    <w:rsid w:val="0038248F"/>
    <w:rsid w:val="003831D5"/>
    <w:rsid w:val="0039425A"/>
    <w:rsid w:val="003B347D"/>
    <w:rsid w:val="003B58A4"/>
    <w:rsid w:val="003B69EB"/>
    <w:rsid w:val="003F2C0C"/>
    <w:rsid w:val="003F40DC"/>
    <w:rsid w:val="004004B8"/>
    <w:rsid w:val="00403E91"/>
    <w:rsid w:val="0042693D"/>
    <w:rsid w:val="004274C2"/>
    <w:rsid w:val="00451969"/>
    <w:rsid w:val="004717D4"/>
    <w:rsid w:val="00476DA8"/>
    <w:rsid w:val="00476E4C"/>
    <w:rsid w:val="00492C0A"/>
    <w:rsid w:val="00496B80"/>
    <w:rsid w:val="004A6275"/>
    <w:rsid w:val="004B1397"/>
    <w:rsid w:val="004C4BCF"/>
    <w:rsid w:val="004C5CE1"/>
    <w:rsid w:val="004C6FBF"/>
    <w:rsid w:val="004E56D1"/>
    <w:rsid w:val="004E66E6"/>
    <w:rsid w:val="004F6CF2"/>
    <w:rsid w:val="00504478"/>
    <w:rsid w:val="00515BDB"/>
    <w:rsid w:val="005418EC"/>
    <w:rsid w:val="005430F2"/>
    <w:rsid w:val="005623B3"/>
    <w:rsid w:val="00576E46"/>
    <w:rsid w:val="005832BE"/>
    <w:rsid w:val="005B2F9C"/>
    <w:rsid w:val="005C0047"/>
    <w:rsid w:val="005C1A0D"/>
    <w:rsid w:val="005C1B34"/>
    <w:rsid w:val="005C4FDE"/>
    <w:rsid w:val="005D4292"/>
    <w:rsid w:val="005D716E"/>
    <w:rsid w:val="005D71B7"/>
    <w:rsid w:val="005D7770"/>
    <w:rsid w:val="005E1ECC"/>
    <w:rsid w:val="005F16E0"/>
    <w:rsid w:val="005F2B62"/>
    <w:rsid w:val="005F63FE"/>
    <w:rsid w:val="00604B81"/>
    <w:rsid w:val="00611B3E"/>
    <w:rsid w:val="00647A8D"/>
    <w:rsid w:val="00651D24"/>
    <w:rsid w:val="00656052"/>
    <w:rsid w:val="00675928"/>
    <w:rsid w:val="00680734"/>
    <w:rsid w:val="006A2B3D"/>
    <w:rsid w:val="006B1982"/>
    <w:rsid w:val="006D260D"/>
    <w:rsid w:val="006D4997"/>
    <w:rsid w:val="006D7049"/>
    <w:rsid w:val="006F58AD"/>
    <w:rsid w:val="007034B1"/>
    <w:rsid w:val="0073058B"/>
    <w:rsid w:val="00745DF7"/>
    <w:rsid w:val="00747F23"/>
    <w:rsid w:val="0077193C"/>
    <w:rsid w:val="0077475F"/>
    <w:rsid w:val="0078505A"/>
    <w:rsid w:val="007A14B3"/>
    <w:rsid w:val="007B64A5"/>
    <w:rsid w:val="007E0606"/>
    <w:rsid w:val="007F3634"/>
    <w:rsid w:val="007F5803"/>
    <w:rsid w:val="00802EF0"/>
    <w:rsid w:val="00820D4F"/>
    <w:rsid w:val="00822415"/>
    <w:rsid w:val="008305F5"/>
    <w:rsid w:val="008410E6"/>
    <w:rsid w:val="00850082"/>
    <w:rsid w:val="008532CD"/>
    <w:rsid w:val="008538A9"/>
    <w:rsid w:val="008724E0"/>
    <w:rsid w:val="00873B7C"/>
    <w:rsid w:val="00890320"/>
    <w:rsid w:val="00895641"/>
    <w:rsid w:val="008A134D"/>
    <w:rsid w:val="008A31FC"/>
    <w:rsid w:val="008B02B7"/>
    <w:rsid w:val="008B1652"/>
    <w:rsid w:val="008D4DAA"/>
    <w:rsid w:val="008D57A4"/>
    <w:rsid w:val="008E633C"/>
    <w:rsid w:val="008F5709"/>
    <w:rsid w:val="008F6C58"/>
    <w:rsid w:val="00900EBD"/>
    <w:rsid w:val="00905136"/>
    <w:rsid w:val="00921977"/>
    <w:rsid w:val="00931F29"/>
    <w:rsid w:val="00937C4A"/>
    <w:rsid w:val="00943FAE"/>
    <w:rsid w:val="00945687"/>
    <w:rsid w:val="00951B75"/>
    <w:rsid w:val="00953F1B"/>
    <w:rsid w:val="0097051B"/>
    <w:rsid w:val="00970911"/>
    <w:rsid w:val="009762C2"/>
    <w:rsid w:val="00983957"/>
    <w:rsid w:val="00983E18"/>
    <w:rsid w:val="00990E83"/>
    <w:rsid w:val="009A0200"/>
    <w:rsid w:val="009A6C57"/>
    <w:rsid w:val="009B687D"/>
    <w:rsid w:val="009C0487"/>
    <w:rsid w:val="009D0650"/>
    <w:rsid w:val="009D3BB8"/>
    <w:rsid w:val="009D6412"/>
    <w:rsid w:val="009F31AC"/>
    <w:rsid w:val="009F5B6D"/>
    <w:rsid w:val="00A11F00"/>
    <w:rsid w:val="00A13820"/>
    <w:rsid w:val="00A16886"/>
    <w:rsid w:val="00A2479E"/>
    <w:rsid w:val="00A34D91"/>
    <w:rsid w:val="00A34DBF"/>
    <w:rsid w:val="00A42FE4"/>
    <w:rsid w:val="00A46CDD"/>
    <w:rsid w:val="00A70980"/>
    <w:rsid w:val="00A70A39"/>
    <w:rsid w:val="00A94B9B"/>
    <w:rsid w:val="00A958FA"/>
    <w:rsid w:val="00AB4F52"/>
    <w:rsid w:val="00AB5A2B"/>
    <w:rsid w:val="00AD0AC1"/>
    <w:rsid w:val="00AD53A4"/>
    <w:rsid w:val="00AE6417"/>
    <w:rsid w:val="00AF77A4"/>
    <w:rsid w:val="00B03D9D"/>
    <w:rsid w:val="00B06B1C"/>
    <w:rsid w:val="00B15145"/>
    <w:rsid w:val="00B2288F"/>
    <w:rsid w:val="00B4483E"/>
    <w:rsid w:val="00B52280"/>
    <w:rsid w:val="00B52B79"/>
    <w:rsid w:val="00B72BE8"/>
    <w:rsid w:val="00B76964"/>
    <w:rsid w:val="00B803A6"/>
    <w:rsid w:val="00B959F0"/>
    <w:rsid w:val="00BA17A3"/>
    <w:rsid w:val="00BB3B57"/>
    <w:rsid w:val="00BD6DA8"/>
    <w:rsid w:val="00BE5983"/>
    <w:rsid w:val="00BE599F"/>
    <w:rsid w:val="00BF2944"/>
    <w:rsid w:val="00C01EA1"/>
    <w:rsid w:val="00C036FB"/>
    <w:rsid w:val="00C04591"/>
    <w:rsid w:val="00C122E8"/>
    <w:rsid w:val="00C25139"/>
    <w:rsid w:val="00C63411"/>
    <w:rsid w:val="00C70D7C"/>
    <w:rsid w:val="00C92804"/>
    <w:rsid w:val="00C93A86"/>
    <w:rsid w:val="00CA4A60"/>
    <w:rsid w:val="00CA500C"/>
    <w:rsid w:val="00CC037F"/>
    <w:rsid w:val="00CC6583"/>
    <w:rsid w:val="00CD2AA2"/>
    <w:rsid w:val="00CF0369"/>
    <w:rsid w:val="00CF0407"/>
    <w:rsid w:val="00CF3AFF"/>
    <w:rsid w:val="00CF6168"/>
    <w:rsid w:val="00D019E2"/>
    <w:rsid w:val="00D01A12"/>
    <w:rsid w:val="00D0520D"/>
    <w:rsid w:val="00D06F54"/>
    <w:rsid w:val="00D0784F"/>
    <w:rsid w:val="00D22967"/>
    <w:rsid w:val="00D26FB0"/>
    <w:rsid w:val="00D4303F"/>
    <w:rsid w:val="00D53DDD"/>
    <w:rsid w:val="00D541FD"/>
    <w:rsid w:val="00D62159"/>
    <w:rsid w:val="00D8122E"/>
    <w:rsid w:val="00D93A4D"/>
    <w:rsid w:val="00D97B29"/>
    <w:rsid w:val="00DB302B"/>
    <w:rsid w:val="00DB69CC"/>
    <w:rsid w:val="00DC0513"/>
    <w:rsid w:val="00DC1878"/>
    <w:rsid w:val="00DC6D89"/>
    <w:rsid w:val="00DD0E23"/>
    <w:rsid w:val="00DD71D5"/>
    <w:rsid w:val="00E0248B"/>
    <w:rsid w:val="00E03648"/>
    <w:rsid w:val="00E06C74"/>
    <w:rsid w:val="00E109A9"/>
    <w:rsid w:val="00E12A4A"/>
    <w:rsid w:val="00E17B49"/>
    <w:rsid w:val="00E23835"/>
    <w:rsid w:val="00E454A8"/>
    <w:rsid w:val="00E619AA"/>
    <w:rsid w:val="00E66366"/>
    <w:rsid w:val="00E74024"/>
    <w:rsid w:val="00E8150B"/>
    <w:rsid w:val="00EA0701"/>
    <w:rsid w:val="00EA44F3"/>
    <w:rsid w:val="00EB100E"/>
    <w:rsid w:val="00EB1B6D"/>
    <w:rsid w:val="00EC15C3"/>
    <w:rsid w:val="00EC1E10"/>
    <w:rsid w:val="00EC3211"/>
    <w:rsid w:val="00EC572C"/>
    <w:rsid w:val="00F018D3"/>
    <w:rsid w:val="00F05B7B"/>
    <w:rsid w:val="00F216CE"/>
    <w:rsid w:val="00F27D46"/>
    <w:rsid w:val="00F32E5A"/>
    <w:rsid w:val="00F416C4"/>
    <w:rsid w:val="00F55639"/>
    <w:rsid w:val="00F910DE"/>
    <w:rsid w:val="00FA4AAC"/>
    <w:rsid w:val="00FB1D2B"/>
    <w:rsid w:val="00FB2EDA"/>
    <w:rsid w:val="00FC2206"/>
    <w:rsid w:val="00FC53B2"/>
    <w:rsid w:val="00FF7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B42F921-1CCE-4B40-9F03-C98DFEA5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2C2"/>
    <w:rPr>
      <w:rFonts w:ascii="ВАА" w:hAnsi="ВАА"/>
      <w:color w:val="000000"/>
      <w:sz w:val="28"/>
    </w:rPr>
  </w:style>
  <w:style w:type="paragraph" w:styleId="1">
    <w:name w:val="heading 1"/>
    <w:basedOn w:val="a"/>
    <w:next w:val="a"/>
    <w:link w:val="10"/>
    <w:qFormat/>
    <w:rsid w:val="009762C2"/>
    <w:pPr>
      <w:keepNext/>
      <w:jc w:val="center"/>
      <w:outlineLvl w:val="0"/>
    </w:pPr>
    <w:rPr>
      <w:rFonts w:ascii="Times New Roman" w:hAnsi="Times New Roman"/>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762C2"/>
    <w:pPr>
      <w:jc w:val="center"/>
    </w:pPr>
    <w:rPr>
      <w:rFonts w:ascii="Times New Roman" w:hAnsi="Times New Roman"/>
      <w:color w:val="auto"/>
      <w:sz w:val="24"/>
    </w:rPr>
  </w:style>
  <w:style w:type="paragraph" w:styleId="a5">
    <w:name w:val="Subtitle"/>
    <w:basedOn w:val="a"/>
    <w:link w:val="a6"/>
    <w:qFormat/>
    <w:rsid w:val="009762C2"/>
    <w:pPr>
      <w:jc w:val="center"/>
    </w:pPr>
    <w:rPr>
      <w:rFonts w:ascii="Times New Roman" w:hAnsi="Times New Roman"/>
      <w:color w:val="auto"/>
      <w:sz w:val="24"/>
    </w:rPr>
  </w:style>
  <w:style w:type="paragraph" w:styleId="a7">
    <w:name w:val="Balloon Text"/>
    <w:basedOn w:val="a"/>
    <w:semiHidden/>
    <w:rsid w:val="00381F71"/>
    <w:rPr>
      <w:rFonts w:ascii="Tahoma" w:hAnsi="Tahoma" w:cs="Tahoma"/>
      <w:sz w:val="16"/>
      <w:szCs w:val="16"/>
    </w:rPr>
  </w:style>
  <w:style w:type="table" w:styleId="a8">
    <w:name w:val="Table Grid"/>
    <w:basedOn w:val="a1"/>
    <w:rsid w:val="00381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280730"/>
    <w:pPr>
      <w:tabs>
        <w:tab w:val="center" w:pos="4677"/>
        <w:tab w:val="right" w:pos="9355"/>
      </w:tabs>
    </w:pPr>
  </w:style>
  <w:style w:type="character" w:styleId="aa">
    <w:name w:val="page number"/>
    <w:basedOn w:val="a0"/>
    <w:rsid w:val="00280730"/>
  </w:style>
  <w:style w:type="paragraph" w:styleId="ab">
    <w:name w:val="footer"/>
    <w:basedOn w:val="a"/>
    <w:rsid w:val="00D06F54"/>
    <w:pPr>
      <w:tabs>
        <w:tab w:val="center" w:pos="4677"/>
        <w:tab w:val="right" w:pos="9355"/>
      </w:tabs>
    </w:pPr>
  </w:style>
  <w:style w:type="paragraph" w:customStyle="1" w:styleId="ConsNormal">
    <w:name w:val="ConsNormal"/>
    <w:uiPriority w:val="99"/>
    <w:rsid w:val="004717D4"/>
    <w:pPr>
      <w:autoSpaceDE w:val="0"/>
      <w:autoSpaceDN w:val="0"/>
      <w:adjustRightInd w:val="0"/>
      <w:ind w:right="19772" w:firstLine="720"/>
    </w:pPr>
    <w:rPr>
      <w:rFonts w:ascii="Arial" w:hAnsi="Arial" w:cs="Arial"/>
    </w:rPr>
  </w:style>
  <w:style w:type="character" w:customStyle="1" w:styleId="10">
    <w:name w:val="Заголовок 1 Знак"/>
    <w:basedOn w:val="a0"/>
    <w:link w:val="1"/>
    <w:rsid w:val="000115F8"/>
    <w:rPr>
      <w:sz w:val="28"/>
    </w:rPr>
  </w:style>
  <w:style w:type="character" w:customStyle="1" w:styleId="a4">
    <w:name w:val="Название Знак"/>
    <w:basedOn w:val="a0"/>
    <w:link w:val="a3"/>
    <w:rsid w:val="000115F8"/>
    <w:rPr>
      <w:sz w:val="24"/>
    </w:rPr>
  </w:style>
  <w:style w:type="character" w:customStyle="1" w:styleId="a6">
    <w:name w:val="Подзаголовок Знак"/>
    <w:basedOn w:val="a0"/>
    <w:link w:val="a5"/>
    <w:rsid w:val="000115F8"/>
    <w:rPr>
      <w:sz w:val="24"/>
    </w:rPr>
  </w:style>
  <w:style w:type="paragraph" w:styleId="ac">
    <w:name w:val="Normal (Web)"/>
    <w:basedOn w:val="a"/>
    <w:rsid w:val="008724E0"/>
    <w:pPr>
      <w:spacing w:before="100" w:beforeAutospacing="1" w:after="100" w:afterAutospacing="1"/>
    </w:pPr>
    <w:rPr>
      <w:rFonts w:ascii="Times New Roman" w:hAnsi="Times New Roman"/>
      <w:color w:val="auto"/>
      <w:sz w:val="24"/>
      <w:szCs w:val="24"/>
    </w:rPr>
  </w:style>
  <w:style w:type="paragraph" w:customStyle="1" w:styleId="default">
    <w:name w:val="default"/>
    <w:basedOn w:val="a"/>
    <w:rsid w:val="008724E0"/>
    <w:pPr>
      <w:spacing w:before="100" w:beforeAutospacing="1" w:after="100" w:afterAutospacing="1"/>
    </w:pPr>
    <w:rPr>
      <w:rFonts w:ascii="Times New Roman" w:hAnsi="Times New Roman"/>
      <w:color w:val="auto"/>
      <w:sz w:val="24"/>
      <w:szCs w:val="24"/>
    </w:rPr>
  </w:style>
  <w:style w:type="character" w:styleId="ad">
    <w:name w:val="Hyperlink"/>
    <w:basedOn w:val="a0"/>
    <w:rsid w:val="008724E0"/>
    <w:rPr>
      <w:color w:val="0000FF"/>
      <w:u w:val="single"/>
    </w:rPr>
  </w:style>
  <w:style w:type="paragraph" w:customStyle="1" w:styleId="20">
    <w:name w:val="20"/>
    <w:basedOn w:val="a"/>
    <w:rsid w:val="008724E0"/>
    <w:pPr>
      <w:spacing w:before="100" w:beforeAutospacing="1" w:after="100" w:afterAutospacing="1"/>
    </w:pPr>
    <w:rPr>
      <w:rFonts w:ascii="Times New Roman" w:hAnsi="Times New Roman"/>
      <w:color w:val="auto"/>
      <w:sz w:val="24"/>
      <w:szCs w:val="24"/>
    </w:rPr>
  </w:style>
  <w:style w:type="paragraph" w:customStyle="1" w:styleId="Default0">
    <w:name w:val="Default"/>
    <w:rsid w:val="008724E0"/>
    <w:pPr>
      <w:autoSpaceDE w:val="0"/>
      <w:autoSpaceDN w:val="0"/>
      <w:adjustRightInd w:val="0"/>
    </w:pPr>
    <w:rPr>
      <w:color w:val="000000"/>
      <w:sz w:val="24"/>
      <w:szCs w:val="24"/>
    </w:rPr>
  </w:style>
  <w:style w:type="character" w:styleId="ae">
    <w:name w:val="Strong"/>
    <w:qFormat/>
    <w:rsid w:val="008724E0"/>
    <w:rPr>
      <w:b/>
      <w:bCs/>
    </w:rPr>
  </w:style>
  <w:style w:type="character" w:customStyle="1" w:styleId="blk">
    <w:name w:val="blk"/>
    <w:basedOn w:val="a0"/>
    <w:rsid w:val="008724E0"/>
  </w:style>
  <w:style w:type="paragraph" w:customStyle="1" w:styleId="ConsPlusNormal">
    <w:name w:val="ConsPlusNormal"/>
    <w:uiPriority w:val="99"/>
    <w:rsid w:val="004004B8"/>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F6B8E4C45708BDCFD84BEA3DE1D04185E33A75775E4808FD537FC6BE9187FD81DBE3DD77JBG" TargetMode="External"/><Relationship Id="rId4" Type="http://schemas.openxmlformats.org/officeDocument/2006/relationships/settings" Target="settings.xml"/><Relationship Id="rId9" Type="http://schemas.openxmlformats.org/officeDocument/2006/relationships/hyperlink" Target="consultantplus://offline/ref=F6B8E4C45708BDCFD84BEA3DE1D04185E031757555185FFF022AC87BJB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66C55-DDE2-4CC3-AB5E-726ADC08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2902</Words>
  <Characters>16548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adm</Company>
  <LinksUpToDate>false</LinksUpToDate>
  <CharactersWithSpaces>19412</CharactersWithSpaces>
  <SharedDoc>false</SharedDoc>
  <HLinks>
    <vt:vector size="12" baseType="variant">
      <vt:variant>
        <vt:i4>4915292</vt:i4>
      </vt:variant>
      <vt:variant>
        <vt:i4>3</vt:i4>
      </vt:variant>
      <vt:variant>
        <vt:i4>0</vt:i4>
      </vt:variant>
      <vt:variant>
        <vt:i4>5</vt:i4>
      </vt:variant>
      <vt:variant>
        <vt:lpwstr>consultantplus://offline/ref=F6B8E4C45708BDCFD84BEA3DE1D04185E33A75775E4808FD537FC6BE9187FD81DBE3DD77JBG</vt:lpwstr>
      </vt:variant>
      <vt:variant>
        <vt:lpwstr/>
      </vt:variant>
      <vt:variant>
        <vt:i4>1245279</vt:i4>
      </vt:variant>
      <vt:variant>
        <vt:i4>0</vt:i4>
      </vt:variant>
      <vt:variant>
        <vt:i4>0</vt:i4>
      </vt:variant>
      <vt:variant>
        <vt:i4>5</vt:i4>
      </vt:variant>
      <vt:variant>
        <vt:lpwstr>consultantplus://offline/ref=F6B8E4C45708BDCFD84BEA3DE1D04185E031757555185FFF022AC87BJBG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ingener</dc:creator>
  <cp:keywords/>
  <cp:lastModifiedBy>Надежда</cp:lastModifiedBy>
  <cp:revision>2</cp:revision>
  <cp:lastPrinted>2019-06-21T04:11:00Z</cp:lastPrinted>
  <dcterms:created xsi:type="dcterms:W3CDTF">2019-06-24T18:35:00Z</dcterms:created>
  <dcterms:modified xsi:type="dcterms:W3CDTF">2019-06-24T18:35:00Z</dcterms:modified>
</cp:coreProperties>
</file>