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E0B75" w:rsidRPr="00393B20" w:rsidTr="004420B3">
        <w:tc>
          <w:tcPr>
            <w:tcW w:w="9782" w:type="dxa"/>
          </w:tcPr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E0B75" w:rsidRPr="00393B20" w:rsidTr="004420B3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E0B75" w:rsidRPr="00393B20" w:rsidRDefault="009E0B75" w:rsidP="004420B3">
                  <w:pPr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456" w:type="dxa"/>
                </w:tcPr>
                <w:p w:rsidR="009E0B75" w:rsidRPr="00393B20" w:rsidRDefault="009E0B75" w:rsidP="009E0B75">
                  <w:pPr>
                    <w:tabs>
                      <w:tab w:val="left" w:pos="250"/>
                    </w:tabs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3B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28188D" w:rsidRPr="00393B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Pr="00393B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72E72" w:rsidRPr="00393B20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E0B75" w:rsidRPr="00393B20" w:rsidRDefault="009E0B75" w:rsidP="004420B3">
                  <w:pPr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3B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E0B75" w:rsidRPr="00393B20" w:rsidRDefault="009E0B75" w:rsidP="004420B3">
            <w:pPr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93B20">
              <w:rPr>
                <w:rFonts w:ascii="Times New Roman" w:hAnsi="Times New Roman"/>
                <w:b/>
                <w:caps/>
                <w:sz w:val="28"/>
                <w:szCs w:val="28"/>
              </w:rPr>
              <w:t>СОВЕТ ДЕПУТАТОВ муниципального образования ЧЕРКАСский сельсовет Саракташского района оренбургской области   третий созыв</w:t>
            </w:r>
          </w:p>
          <w:p w:rsidR="009E0B75" w:rsidRPr="00393B20" w:rsidRDefault="009E0B75" w:rsidP="00442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B20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9E0B75" w:rsidRPr="00393B20" w:rsidRDefault="009E0B75" w:rsidP="00442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B2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8188D" w:rsidRPr="001A6266">
              <w:rPr>
                <w:rFonts w:ascii="Times New Roman" w:hAnsi="Times New Roman"/>
                <w:sz w:val="28"/>
                <w:szCs w:val="28"/>
              </w:rPr>
              <w:t>Д</w:t>
            </w:r>
            <w:r w:rsidRPr="001A6266">
              <w:rPr>
                <w:rFonts w:ascii="Times New Roman" w:hAnsi="Times New Roman"/>
                <w:sz w:val="28"/>
                <w:szCs w:val="28"/>
              </w:rPr>
              <w:t>вадцат</w:t>
            </w:r>
            <w:r w:rsidR="0028188D" w:rsidRPr="001A6266">
              <w:rPr>
                <w:rFonts w:ascii="Times New Roman" w:hAnsi="Times New Roman"/>
                <w:sz w:val="28"/>
                <w:szCs w:val="28"/>
              </w:rPr>
              <w:t>ь пятого</w:t>
            </w:r>
            <w:r w:rsidR="0028188D" w:rsidRPr="00393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B20">
              <w:rPr>
                <w:rFonts w:ascii="Times New Roman" w:hAnsi="Times New Roman"/>
                <w:sz w:val="28"/>
                <w:szCs w:val="28"/>
              </w:rPr>
              <w:t>заседания Совета депутатов                                             Черкасского сельсовета третьего созыва</w:t>
            </w:r>
          </w:p>
          <w:p w:rsidR="009E0B75" w:rsidRPr="00393B20" w:rsidRDefault="001B1776" w:rsidP="00442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9E0B75" w:rsidRPr="001A6266">
              <w:rPr>
                <w:rFonts w:ascii="Times New Roman" w:hAnsi="Times New Roman"/>
                <w:sz w:val="28"/>
                <w:szCs w:val="28"/>
              </w:rPr>
              <w:t>1</w:t>
            </w:r>
            <w:r w:rsidR="004420B3" w:rsidRPr="001A6266">
              <w:rPr>
                <w:rFonts w:ascii="Times New Roman" w:hAnsi="Times New Roman"/>
                <w:sz w:val="28"/>
                <w:szCs w:val="28"/>
              </w:rPr>
              <w:t>2</w:t>
            </w:r>
            <w:r w:rsidR="00F86F46">
              <w:rPr>
                <w:rFonts w:ascii="Times New Roman" w:hAnsi="Times New Roman"/>
                <w:sz w:val="28"/>
                <w:szCs w:val="28"/>
              </w:rPr>
              <w:t>1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F86F4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с. Черкассы                         </w:t>
            </w:r>
            <w:r w:rsidRPr="00393B2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C59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1A6266">
              <w:rPr>
                <w:rFonts w:ascii="Times New Roman" w:hAnsi="Times New Roman"/>
                <w:sz w:val="28"/>
                <w:szCs w:val="28"/>
              </w:rPr>
              <w:t>11 мая 2018</w:t>
            </w:r>
            <w:r w:rsidR="009E0B75" w:rsidRPr="00393B2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E0B75" w:rsidRPr="00393B20">
              <w:rPr>
                <w:szCs w:val="28"/>
              </w:rPr>
              <w:t xml:space="preserve">        </w:t>
            </w:r>
          </w:p>
          <w:p w:rsidR="009E0B75" w:rsidRPr="006D6DBE" w:rsidRDefault="009E0B75" w:rsidP="00EC5984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F86F46" w:rsidRPr="00F86F46" w:rsidRDefault="00F86F46" w:rsidP="00F86F46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F86F46">
        <w:rPr>
          <w:rFonts w:ascii="Times New Roman" w:hAnsi="Times New Roman"/>
          <w:bCs w:val="0"/>
          <w:sz w:val="28"/>
          <w:szCs w:val="28"/>
        </w:rPr>
        <w:t xml:space="preserve"> </w:t>
      </w:r>
      <w:r w:rsidRPr="00F86F46">
        <w:rPr>
          <w:rFonts w:ascii="Times New Roman" w:hAnsi="Times New Roman"/>
          <w:b w:val="0"/>
          <w:bCs w:val="0"/>
          <w:sz w:val="28"/>
          <w:szCs w:val="28"/>
        </w:rPr>
        <w:t xml:space="preserve">О признании утратившим силу решение Совета депутатов </w:t>
      </w:r>
    </w:p>
    <w:p w:rsidR="00F86F46" w:rsidRPr="00F86F46" w:rsidRDefault="00F86F46" w:rsidP="00F86F46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F86F46">
        <w:rPr>
          <w:rFonts w:ascii="Times New Roman" w:hAnsi="Times New Roman"/>
          <w:b w:val="0"/>
          <w:bCs w:val="0"/>
          <w:sz w:val="28"/>
          <w:szCs w:val="28"/>
        </w:rPr>
        <w:t>Ч</w:t>
      </w:r>
      <w:r>
        <w:rPr>
          <w:rFonts w:ascii="Times New Roman" w:hAnsi="Times New Roman"/>
          <w:b w:val="0"/>
          <w:bCs w:val="0"/>
          <w:sz w:val="28"/>
          <w:szCs w:val="28"/>
        </w:rPr>
        <w:t>еркас</w:t>
      </w:r>
      <w:r w:rsidRPr="00F86F46">
        <w:rPr>
          <w:rFonts w:ascii="Times New Roman" w:hAnsi="Times New Roman"/>
          <w:b w:val="0"/>
          <w:bCs w:val="0"/>
          <w:sz w:val="28"/>
          <w:szCs w:val="28"/>
        </w:rPr>
        <w:t xml:space="preserve">ского сельсовета от </w:t>
      </w:r>
      <w:r>
        <w:rPr>
          <w:rFonts w:ascii="Times New Roman" w:hAnsi="Times New Roman"/>
          <w:b w:val="0"/>
          <w:bCs w:val="0"/>
          <w:sz w:val="28"/>
          <w:szCs w:val="28"/>
        </w:rPr>
        <w:t>17.05</w:t>
      </w:r>
      <w:r w:rsidRPr="00F86F46">
        <w:rPr>
          <w:rFonts w:ascii="Times New Roman" w:hAnsi="Times New Roman"/>
          <w:b w:val="0"/>
          <w:bCs w:val="0"/>
          <w:sz w:val="28"/>
          <w:szCs w:val="28"/>
        </w:rPr>
        <w:t xml:space="preserve">.2016 года № </w:t>
      </w:r>
      <w:r>
        <w:rPr>
          <w:rFonts w:ascii="Times New Roman" w:hAnsi="Times New Roman"/>
          <w:b w:val="0"/>
          <w:bCs w:val="0"/>
          <w:sz w:val="28"/>
          <w:szCs w:val="28"/>
        </w:rPr>
        <w:t>45</w:t>
      </w:r>
      <w:r w:rsidRPr="00F86F4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F86F46" w:rsidRPr="00F86F46" w:rsidRDefault="00F86F46" w:rsidP="00F86F46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86F46" w:rsidRPr="00F86F46" w:rsidRDefault="00F86F46" w:rsidP="00F86F46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86F46" w:rsidRPr="00F86F46" w:rsidRDefault="00F86F46" w:rsidP="00F86F46">
      <w:pPr>
        <w:tabs>
          <w:tab w:val="left" w:pos="80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F46">
        <w:rPr>
          <w:rFonts w:ascii="Times New Roman" w:hAnsi="Times New Roman"/>
          <w:sz w:val="28"/>
          <w:szCs w:val="28"/>
        </w:rPr>
        <w:t>В соответствии с Законом Оренбургской области от 1 сентября 2017 года № 541/128-</w:t>
      </w:r>
      <w:r w:rsidRPr="00F86F46">
        <w:rPr>
          <w:rFonts w:ascii="Times New Roman" w:hAnsi="Times New Roman"/>
          <w:sz w:val="28"/>
          <w:szCs w:val="28"/>
          <w:lang w:val="en-US"/>
        </w:rPr>
        <w:t>VI</w:t>
      </w:r>
      <w:r w:rsidRPr="00F86F46">
        <w:rPr>
          <w:rFonts w:ascii="Times New Roman" w:hAnsi="Times New Roman"/>
          <w:sz w:val="28"/>
          <w:szCs w:val="28"/>
        </w:rPr>
        <w:t>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Указом Губернатора Оренбургской области от 19.02.2018 № 84-ук «О комиссии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интересов», Уставом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F86F46">
        <w:rPr>
          <w:rFonts w:ascii="Times New Roman" w:hAnsi="Times New Roman"/>
          <w:sz w:val="28"/>
          <w:szCs w:val="28"/>
        </w:rPr>
        <w:t>ский сельсовета Саракташского района</w:t>
      </w:r>
      <w:r w:rsidRPr="00F86F46">
        <w:rPr>
          <w:rFonts w:ascii="Times New Roman" w:hAnsi="Times New Roman"/>
          <w:b/>
          <w:sz w:val="28"/>
          <w:szCs w:val="28"/>
        </w:rPr>
        <w:t xml:space="preserve"> </w:t>
      </w:r>
      <w:r w:rsidRPr="00F86F46"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F86F46" w:rsidRPr="00F86F46" w:rsidRDefault="00F86F46" w:rsidP="00F86F4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6F46">
        <w:rPr>
          <w:rFonts w:ascii="Times New Roman" w:hAnsi="Times New Roman"/>
          <w:sz w:val="28"/>
          <w:szCs w:val="28"/>
        </w:rPr>
        <w:t>Совет депутатов Ч</w:t>
      </w:r>
      <w:r>
        <w:rPr>
          <w:rFonts w:ascii="Times New Roman" w:hAnsi="Times New Roman"/>
          <w:sz w:val="28"/>
          <w:szCs w:val="28"/>
        </w:rPr>
        <w:t>еркас</w:t>
      </w:r>
      <w:r w:rsidRPr="00F86F46">
        <w:rPr>
          <w:rFonts w:ascii="Times New Roman" w:hAnsi="Times New Roman"/>
          <w:sz w:val="28"/>
          <w:szCs w:val="28"/>
        </w:rPr>
        <w:t>ского  сельсовета</w:t>
      </w:r>
    </w:p>
    <w:p w:rsidR="00F86F46" w:rsidRPr="00F86F46" w:rsidRDefault="00F86F46" w:rsidP="00F86F4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6F46">
        <w:rPr>
          <w:rFonts w:ascii="Times New Roman" w:hAnsi="Times New Roman"/>
          <w:sz w:val="28"/>
          <w:szCs w:val="28"/>
        </w:rPr>
        <w:t>Р Е Ш И Л :</w:t>
      </w:r>
    </w:p>
    <w:p w:rsidR="00F86F46" w:rsidRPr="00F86F46" w:rsidRDefault="00F86F46" w:rsidP="00F86F46">
      <w:pPr>
        <w:spacing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86F46">
        <w:rPr>
          <w:rFonts w:ascii="Times New Roman" w:hAnsi="Times New Roman"/>
          <w:sz w:val="28"/>
          <w:szCs w:val="28"/>
        </w:rPr>
        <w:t xml:space="preserve">1. Признать утратившим силу решение Совета депутатов </w:t>
      </w:r>
      <w:r w:rsidRPr="00F86F46"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>еркасс</w:t>
      </w:r>
      <w:r w:rsidRPr="00F86F46">
        <w:rPr>
          <w:rFonts w:ascii="Times New Roman" w:hAnsi="Times New Roman"/>
          <w:bCs/>
          <w:sz w:val="28"/>
          <w:szCs w:val="28"/>
        </w:rPr>
        <w:t xml:space="preserve">кого сельсовета от </w:t>
      </w:r>
      <w:r>
        <w:rPr>
          <w:rFonts w:ascii="Times New Roman" w:hAnsi="Times New Roman"/>
          <w:bCs/>
          <w:sz w:val="28"/>
          <w:szCs w:val="28"/>
        </w:rPr>
        <w:t>17.05</w:t>
      </w:r>
      <w:r w:rsidRPr="00F86F46">
        <w:rPr>
          <w:rFonts w:ascii="Times New Roman" w:hAnsi="Times New Roman"/>
          <w:bCs/>
          <w:sz w:val="28"/>
          <w:szCs w:val="28"/>
        </w:rPr>
        <w:t xml:space="preserve">.2016 года № </w:t>
      </w:r>
      <w:r>
        <w:rPr>
          <w:rFonts w:ascii="Times New Roman" w:hAnsi="Times New Roman"/>
          <w:bCs/>
          <w:sz w:val="28"/>
          <w:szCs w:val="28"/>
        </w:rPr>
        <w:t>45</w:t>
      </w:r>
      <w:r w:rsidRPr="00F86F46">
        <w:rPr>
          <w:rFonts w:ascii="Times New Roman" w:hAnsi="Times New Roman"/>
          <w:sz w:val="28"/>
          <w:szCs w:val="28"/>
        </w:rPr>
        <w:t xml:space="preserve"> «Об утверждении </w:t>
      </w:r>
      <w:hyperlink r:id="rId7" w:anchor="Par41" w:history="1">
        <w:r w:rsidRPr="00F86F46">
          <w:rPr>
            <w:rStyle w:val="a9"/>
            <w:rFonts w:ascii="Times New Roman" w:hAnsi="Times New Roman"/>
            <w:color w:val="262626"/>
            <w:sz w:val="28"/>
            <w:szCs w:val="28"/>
            <w:u w:val="none"/>
          </w:rPr>
          <w:t>По</w:t>
        </w:r>
      </w:hyperlink>
      <w:r w:rsidRPr="00F86F46">
        <w:rPr>
          <w:rFonts w:ascii="Times New Roman" w:hAnsi="Times New Roman"/>
          <w:sz w:val="28"/>
          <w:szCs w:val="28"/>
        </w:rPr>
        <w:t xml:space="preserve">рядка </w:t>
      </w:r>
      <w:r w:rsidRPr="00F86F46">
        <w:rPr>
          <w:rFonts w:ascii="Times New Roman" w:hAnsi="Times New Roman"/>
          <w:bCs/>
          <w:sz w:val="28"/>
          <w:szCs w:val="28"/>
        </w:rPr>
        <w:t>рассмотрения постоянной комиссией</w:t>
      </w:r>
      <w:r w:rsidRPr="00F86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вопросов по </w:t>
      </w:r>
      <w:r w:rsidRPr="00F86F46">
        <w:rPr>
          <w:rFonts w:ascii="Times New Roman" w:hAnsi="Times New Roman"/>
          <w:bCs/>
          <w:sz w:val="28"/>
          <w:szCs w:val="28"/>
        </w:rPr>
        <w:t xml:space="preserve"> урегулированию  конфликта интересов и личной заинтересованности лиц, замещающих муниципальные должности в </w:t>
      </w:r>
      <w:r w:rsidRPr="00F86F46">
        <w:rPr>
          <w:rFonts w:ascii="Times New Roman" w:hAnsi="Times New Roman"/>
          <w:bCs/>
          <w:sz w:val="28"/>
          <w:szCs w:val="28"/>
        </w:rPr>
        <w:lastRenderedPageBreak/>
        <w:t>органах местного самоуправления муниципального образования Ч</w:t>
      </w:r>
      <w:r>
        <w:rPr>
          <w:rFonts w:ascii="Times New Roman" w:hAnsi="Times New Roman"/>
          <w:bCs/>
          <w:sz w:val="28"/>
          <w:szCs w:val="28"/>
        </w:rPr>
        <w:t>еркас</w:t>
      </w:r>
      <w:r w:rsidRPr="00F86F46">
        <w:rPr>
          <w:rFonts w:ascii="Times New Roman" w:hAnsi="Times New Roman"/>
          <w:bCs/>
          <w:sz w:val="28"/>
          <w:szCs w:val="28"/>
        </w:rPr>
        <w:t>ский сельсовет Саракташского района Оренбургской области</w:t>
      </w:r>
      <w:r w:rsidRPr="00F86F46">
        <w:rPr>
          <w:rFonts w:ascii="Times New Roman" w:hAnsi="Times New Roman"/>
          <w:sz w:val="28"/>
          <w:szCs w:val="28"/>
        </w:rPr>
        <w:t xml:space="preserve">». </w:t>
      </w:r>
    </w:p>
    <w:p w:rsidR="00F86F46" w:rsidRDefault="00F86F46" w:rsidP="00F86F46">
      <w:pPr>
        <w:tabs>
          <w:tab w:val="left" w:pos="1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F46">
        <w:rPr>
          <w:rFonts w:ascii="Times New Roman" w:hAnsi="Times New Roman"/>
          <w:sz w:val="28"/>
          <w:szCs w:val="28"/>
        </w:rPr>
        <w:t xml:space="preserve">2. </w:t>
      </w:r>
      <w:r w:rsidRPr="00C11D57">
        <w:rPr>
          <w:rFonts w:ascii="Times New Roman" w:hAnsi="Times New Roman"/>
          <w:sz w:val="28"/>
          <w:szCs w:val="28"/>
        </w:rPr>
        <w:t xml:space="preserve">Настоящее 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C11D57"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путем размещения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</w:rPr>
        <w:t>Саракташск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11D5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 Оренбургской области</w:t>
      </w:r>
      <w:r w:rsidRPr="00C11D57">
        <w:rPr>
          <w:rFonts w:ascii="Times New Roman" w:hAnsi="Times New Roman"/>
          <w:sz w:val="28"/>
          <w:szCs w:val="28"/>
        </w:rPr>
        <w:t>.</w:t>
      </w:r>
      <w:r w:rsidRPr="003822F2">
        <w:rPr>
          <w:rFonts w:ascii="Times New Roman" w:hAnsi="Times New Roman"/>
          <w:sz w:val="28"/>
          <w:szCs w:val="28"/>
        </w:rPr>
        <w:t xml:space="preserve"> </w:t>
      </w:r>
    </w:p>
    <w:p w:rsidR="00F86F46" w:rsidRPr="00F86F46" w:rsidRDefault="00F86F46" w:rsidP="00F86F46">
      <w:pPr>
        <w:spacing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86F46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sz w:val="28"/>
          <w:szCs w:val="28"/>
        </w:rPr>
        <w:t>Ахмедова Т.И</w:t>
      </w:r>
      <w:r w:rsidRPr="00F86F46">
        <w:rPr>
          <w:rFonts w:ascii="Times New Roman" w:hAnsi="Times New Roman"/>
          <w:sz w:val="28"/>
          <w:szCs w:val="28"/>
        </w:rPr>
        <w:t>).</w:t>
      </w:r>
    </w:p>
    <w:p w:rsidR="00EC5984" w:rsidRPr="00F86F46" w:rsidRDefault="00EC5984" w:rsidP="00F86F46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984" w:rsidRDefault="00EC5984" w:rsidP="00EC5984">
      <w:pPr>
        <w:spacing w:after="0"/>
        <w:rPr>
          <w:rFonts w:ascii="Times New Roman" w:hAnsi="Times New Roman"/>
          <w:sz w:val="28"/>
          <w:szCs w:val="28"/>
        </w:rPr>
      </w:pPr>
    </w:p>
    <w:p w:rsidR="004522DE" w:rsidRDefault="004522DE" w:rsidP="009E0B75">
      <w:pPr>
        <w:pStyle w:val="1"/>
        <w:jc w:val="both"/>
        <w:rPr>
          <w:szCs w:val="28"/>
        </w:rPr>
      </w:pPr>
      <w:r>
        <w:rPr>
          <w:szCs w:val="28"/>
        </w:rPr>
        <w:t>Глава Черкасского сельсовета</w:t>
      </w:r>
    </w:p>
    <w:p w:rsidR="009E0B75" w:rsidRDefault="009E0B75" w:rsidP="009E0B75">
      <w:pPr>
        <w:pStyle w:val="1"/>
        <w:jc w:val="both"/>
        <w:rPr>
          <w:szCs w:val="28"/>
        </w:rPr>
      </w:pPr>
      <w:r>
        <w:rPr>
          <w:szCs w:val="28"/>
        </w:rPr>
        <w:t>п</w:t>
      </w:r>
      <w:r w:rsidRPr="00DD5B69">
        <w:rPr>
          <w:szCs w:val="28"/>
        </w:rPr>
        <w:t>редседател</w:t>
      </w:r>
      <w:r w:rsidR="004522DE">
        <w:rPr>
          <w:szCs w:val="28"/>
        </w:rPr>
        <w:t>ь</w:t>
      </w:r>
      <w:r w:rsidRPr="00DD5B69">
        <w:rPr>
          <w:szCs w:val="28"/>
        </w:rPr>
        <w:t xml:space="preserve"> Совета депутатов</w:t>
      </w:r>
      <w:r>
        <w:rPr>
          <w:szCs w:val="28"/>
        </w:rPr>
        <w:t xml:space="preserve">                          </w:t>
      </w:r>
      <w:r w:rsidR="001B1776">
        <w:rPr>
          <w:szCs w:val="28"/>
        </w:rPr>
        <w:t xml:space="preserve">        </w:t>
      </w:r>
      <w:r w:rsidR="004522DE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F86F46">
        <w:rPr>
          <w:szCs w:val="28"/>
        </w:rPr>
        <w:t xml:space="preserve">          </w:t>
      </w:r>
      <w:r w:rsidR="004522DE">
        <w:rPr>
          <w:szCs w:val="28"/>
        </w:rPr>
        <w:t>Т.</w:t>
      </w:r>
      <w:r>
        <w:rPr>
          <w:szCs w:val="28"/>
        </w:rPr>
        <w:t>В.</w:t>
      </w:r>
      <w:r w:rsidR="004522DE">
        <w:rPr>
          <w:szCs w:val="28"/>
        </w:rPr>
        <w:t xml:space="preserve"> Кучугуров</w:t>
      </w:r>
      <w:r>
        <w:rPr>
          <w:szCs w:val="28"/>
        </w:rPr>
        <w:t>а</w:t>
      </w:r>
    </w:p>
    <w:p w:rsidR="009E0B75" w:rsidRPr="006D6DBE" w:rsidRDefault="009E0B75" w:rsidP="009E0B75">
      <w:pPr>
        <w:pStyle w:val="1"/>
        <w:rPr>
          <w:szCs w:val="28"/>
        </w:rPr>
      </w:pPr>
      <w:r>
        <w:rPr>
          <w:szCs w:val="28"/>
        </w:rPr>
        <w:t xml:space="preserve">  </w:t>
      </w:r>
    </w:p>
    <w:p w:rsidR="001B1776" w:rsidRDefault="009E0B75" w:rsidP="00016150">
      <w:pPr>
        <w:pStyle w:val="1"/>
        <w:jc w:val="left"/>
      </w:pPr>
      <w:r w:rsidRPr="006D6DBE">
        <w:rPr>
          <w:szCs w:val="28"/>
        </w:rPr>
        <w:t>Разослано:</w:t>
      </w:r>
      <w:r w:rsidR="00A93DD5">
        <w:rPr>
          <w:szCs w:val="28"/>
        </w:rPr>
        <w:t xml:space="preserve"> </w:t>
      </w:r>
      <w:r w:rsidR="00EC5984">
        <w:rPr>
          <w:szCs w:val="28"/>
        </w:rPr>
        <w:t>постоянной комиссии,</w:t>
      </w:r>
      <w:r w:rsidR="00A93DD5">
        <w:rPr>
          <w:szCs w:val="28"/>
        </w:rPr>
        <w:t xml:space="preserve"> официальный сайт, администрации </w:t>
      </w:r>
      <w:r w:rsidR="001B1776">
        <w:rPr>
          <w:szCs w:val="28"/>
        </w:rPr>
        <w:t>р</w:t>
      </w:r>
      <w:r w:rsidR="00A93DD5">
        <w:rPr>
          <w:szCs w:val="28"/>
        </w:rPr>
        <w:t>айона</w:t>
      </w:r>
      <w:r w:rsidR="001A6266">
        <w:rPr>
          <w:szCs w:val="28"/>
        </w:rPr>
        <w:t>.</w:t>
      </w:r>
    </w:p>
    <w:sectPr w:rsidR="001B1776" w:rsidSect="00F86F4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8E" w:rsidRDefault="000A008E" w:rsidP="0055020E">
      <w:pPr>
        <w:spacing w:after="0" w:line="240" w:lineRule="auto"/>
      </w:pPr>
      <w:r>
        <w:separator/>
      </w:r>
    </w:p>
  </w:endnote>
  <w:endnote w:type="continuationSeparator" w:id="0">
    <w:p w:rsidR="000A008E" w:rsidRDefault="000A008E" w:rsidP="0055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8E" w:rsidRDefault="000A008E" w:rsidP="0055020E">
      <w:pPr>
        <w:spacing w:after="0" w:line="240" w:lineRule="auto"/>
      </w:pPr>
      <w:r>
        <w:separator/>
      </w:r>
    </w:p>
  </w:footnote>
  <w:footnote w:type="continuationSeparator" w:id="0">
    <w:p w:rsidR="000A008E" w:rsidRDefault="000A008E" w:rsidP="00550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75"/>
    <w:rsid w:val="00016150"/>
    <w:rsid w:val="0007014B"/>
    <w:rsid w:val="000A008E"/>
    <w:rsid w:val="00177657"/>
    <w:rsid w:val="001A6266"/>
    <w:rsid w:val="001B1776"/>
    <w:rsid w:val="0028188D"/>
    <w:rsid w:val="0035491C"/>
    <w:rsid w:val="00393B20"/>
    <w:rsid w:val="003D709C"/>
    <w:rsid w:val="004420B3"/>
    <w:rsid w:val="004522DE"/>
    <w:rsid w:val="004D6815"/>
    <w:rsid w:val="0055020E"/>
    <w:rsid w:val="005B502C"/>
    <w:rsid w:val="0071296E"/>
    <w:rsid w:val="008B63DB"/>
    <w:rsid w:val="00934368"/>
    <w:rsid w:val="009E0B75"/>
    <w:rsid w:val="009E37C5"/>
    <w:rsid w:val="00A93DD5"/>
    <w:rsid w:val="00C674F9"/>
    <w:rsid w:val="00CD7D72"/>
    <w:rsid w:val="00DC6CCA"/>
    <w:rsid w:val="00E713D0"/>
    <w:rsid w:val="00EC5984"/>
    <w:rsid w:val="00F05858"/>
    <w:rsid w:val="00F72E72"/>
    <w:rsid w:val="00F76DE3"/>
    <w:rsid w:val="00F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539DA-56E6-4185-9790-F8C21BA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E0B7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F4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B7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E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B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02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020E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50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020E"/>
    <w:rPr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EC5984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basedOn w:val="a0"/>
    <w:uiPriority w:val="99"/>
    <w:semiHidden/>
    <w:unhideWhenUsed/>
    <w:rsid w:val="00EC5984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C5984"/>
    <w:rPr>
      <w:rFonts w:cs="Calibri"/>
      <w:sz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F86F4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&#1053;&#1055;&#1040;%202016%20&#1075;&#1086;&#1076;&#1072;\&#1055;&#1054;&#1051;&#1054;&#1046;&#1045;&#1053;&#1048;&#1071;\&#1088;&#1077;&#1096;&#1077;&#1085;&#1080;&#1077;%20&#1044;&#1054;&#1061;&#1054;&#1044;&#106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Links>
    <vt:vector size="6" baseType="variant">
      <vt:variant>
        <vt:i4>2032679</vt:i4>
      </vt:variant>
      <vt:variant>
        <vt:i4>0</vt:i4>
      </vt:variant>
      <vt:variant>
        <vt:i4>0</vt:i4>
      </vt:variant>
      <vt:variant>
        <vt:i4>5</vt:i4>
      </vt:variant>
      <vt:variant>
        <vt:lpwstr>../../../../../НПА 2016 года/ПОЛОЖЕНИЯ/решение ДОХОДЫ.doc</vt:lpwstr>
      </vt:variant>
      <vt:variant>
        <vt:lpwstr>Par41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2020-02-26T06:03:00Z</cp:lastPrinted>
  <dcterms:created xsi:type="dcterms:W3CDTF">2020-02-26T08:37:00Z</dcterms:created>
  <dcterms:modified xsi:type="dcterms:W3CDTF">2020-02-26T08:37:00Z</dcterms:modified>
</cp:coreProperties>
</file>