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6A" w:rsidRDefault="0016056A" w:rsidP="001605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6056A" w:rsidRPr="00D973CC" w:rsidTr="00F84227">
        <w:trPr>
          <w:trHeight w:val="961"/>
          <w:jc w:val="center"/>
        </w:trPr>
        <w:tc>
          <w:tcPr>
            <w:tcW w:w="3321" w:type="dxa"/>
          </w:tcPr>
          <w:p w:rsidR="0016056A" w:rsidRPr="00D973CC" w:rsidRDefault="0016056A" w:rsidP="00F8422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6056A" w:rsidRPr="00D973CC" w:rsidRDefault="0016056A" w:rsidP="00F8422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6056A" w:rsidRPr="00D973CC" w:rsidRDefault="009810CC" w:rsidP="00F8422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056A" w:rsidRPr="00B03990" w:rsidRDefault="0016056A" w:rsidP="0016056A">
      <w:pPr>
        <w:ind w:right="-1"/>
        <w:rPr>
          <w:rFonts w:ascii="Arial" w:hAnsi="Arial" w:cs="Arial"/>
          <w:noProof/>
          <w:sz w:val="32"/>
          <w:szCs w:val="32"/>
        </w:rPr>
      </w:pPr>
      <w:r w:rsidRPr="00B03990">
        <w:rPr>
          <w:rFonts w:ascii="Arial" w:hAnsi="Arial" w:cs="Arial"/>
          <w:noProof/>
          <w:sz w:val="32"/>
          <w:szCs w:val="32"/>
        </w:rPr>
        <w:t xml:space="preserve">                               </w:t>
      </w:r>
    </w:p>
    <w:p w:rsidR="0016056A" w:rsidRPr="00B03990" w:rsidRDefault="0016056A" w:rsidP="007B589F">
      <w:pPr>
        <w:ind w:right="-1"/>
        <w:jc w:val="center"/>
        <w:rPr>
          <w:rFonts w:ascii="Arial" w:hAnsi="Arial" w:cs="Arial"/>
          <w:b/>
          <w:caps/>
          <w:sz w:val="32"/>
          <w:szCs w:val="32"/>
        </w:rPr>
      </w:pPr>
      <w:r w:rsidRPr="00B03990">
        <w:rPr>
          <w:rFonts w:ascii="Arial" w:hAnsi="Arial" w:cs="Arial"/>
          <w:b/>
          <w:caps/>
          <w:sz w:val="32"/>
          <w:szCs w:val="32"/>
        </w:rPr>
        <w:t>СОВЕТ ДЕПУТАТОВ муниципального образования ЧЕРКАСский сельсовет Саракташского района оренбургской области                                                                    третий созыв</w:t>
      </w:r>
    </w:p>
    <w:p w:rsidR="0016056A" w:rsidRPr="00B03990" w:rsidRDefault="0016056A" w:rsidP="0016056A">
      <w:pPr>
        <w:jc w:val="center"/>
        <w:rPr>
          <w:rFonts w:ascii="Arial" w:hAnsi="Arial" w:cs="Arial"/>
          <w:b/>
          <w:sz w:val="32"/>
          <w:szCs w:val="32"/>
        </w:rPr>
      </w:pPr>
      <w:r w:rsidRPr="00B03990">
        <w:rPr>
          <w:rFonts w:ascii="Arial" w:hAnsi="Arial" w:cs="Arial"/>
          <w:b/>
          <w:sz w:val="32"/>
          <w:szCs w:val="32"/>
        </w:rPr>
        <w:t>Р Е Ш Е Н И Е</w:t>
      </w:r>
    </w:p>
    <w:p w:rsidR="0016056A" w:rsidRPr="00B03990" w:rsidRDefault="007B589F" w:rsidP="0016056A">
      <w:pPr>
        <w:jc w:val="center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>семнад</w:t>
      </w:r>
      <w:r w:rsidR="0016056A" w:rsidRPr="00B03990">
        <w:rPr>
          <w:rFonts w:ascii="Arial" w:hAnsi="Arial" w:cs="Arial"/>
          <w:sz w:val="32"/>
          <w:szCs w:val="32"/>
        </w:rPr>
        <w:t>цатого  заседания Совета депутатов                                             Черкасского сельсовета третьего созыва</w:t>
      </w:r>
    </w:p>
    <w:p w:rsidR="0016056A" w:rsidRPr="00B03990" w:rsidRDefault="0016056A" w:rsidP="0016056A">
      <w:pPr>
        <w:jc w:val="center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 xml:space="preserve">№ </w:t>
      </w:r>
      <w:r w:rsidR="00523F45" w:rsidRPr="00B03990">
        <w:rPr>
          <w:rFonts w:ascii="Arial" w:hAnsi="Arial" w:cs="Arial"/>
          <w:sz w:val="32"/>
          <w:szCs w:val="32"/>
        </w:rPr>
        <w:t xml:space="preserve"> </w:t>
      </w:r>
      <w:r w:rsidR="009810CC" w:rsidRPr="00B03990">
        <w:rPr>
          <w:rFonts w:ascii="Arial" w:hAnsi="Arial" w:cs="Arial"/>
          <w:sz w:val="32"/>
          <w:szCs w:val="32"/>
        </w:rPr>
        <w:t>87</w:t>
      </w:r>
      <w:r w:rsidR="00145C4D">
        <w:rPr>
          <w:rFonts w:ascii="Arial" w:hAnsi="Arial" w:cs="Arial"/>
          <w:sz w:val="32"/>
          <w:szCs w:val="32"/>
        </w:rPr>
        <w:t xml:space="preserve">              </w:t>
      </w:r>
      <w:bookmarkStart w:id="0" w:name="_GoBack"/>
      <w:bookmarkEnd w:id="0"/>
      <w:r w:rsidR="00145C4D">
        <w:rPr>
          <w:rFonts w:ascii="Arial" w:hAnsi="Arial" w:cs="Arial"/>
          <w:sz w:val="32"/>
          <w:szCs w:val="32"/>
        </w:rPr>
        <w:t xml:space="preserve">    с. Черкассы           </w:t>
      </w:r>
      <w:r w:rsidRPr="00B03990">
        <w:rPr>
          <w:rFonts w:ascii="Arial" w:hAnsi="Arial" w:cs="Arial"/>
          <w:sz w:val="32"/>
          <w:szCs w:val="32"/>
        </w:rPr>
        <w:t xml:space="preserve">    от </w:t>
      </w:r>
      <w:r w:rsidR="007B589F" w:rsidRPr="00B03990">
        <w:rPr>
          <w:rFonts w:ascii="Arial" w:hAnsi="Arial" w:cs="Arial"/>
          <w:sz w:val="32"/>
          <w:szCs w:val="32"/>
        </w:rPr>
        <w:t xml:space="preserve"> </w:t>
      </w:r>
      <w:r w:rsidR="004E0CDE" w:rsidRPr="00B03990">
        <w:rPr>
          <w:rFonts w:ascii="Arial" w:hAnsi="Arial" w:cs="Arial"/>
          <w:sz w:val="32"/>
          <w:szCs w:val="32"/>
        </w:rPr>
        <w:t>8</w:t>
      </w:r>
      <w:r w:rsidR="007B589F" w:rsidRPr="00B03990">
        <w:rPr>
          <w:rFonts w:ascii="Arial" w:hAnsi="Arial" w:cs="Arial"/>
          <w:sz w:val="32"/>
          <w:szCs w:val="32"/>
        </w:rPr>
        <w:t xml:space="preserve"> сентября</w:t>
      </w:r>
      <w:r w:rsidRPr="00B03990">
        <w:rPr>
          <w:rFonts w:ascii="Arial" w:hAnsi="Arial" w:cs="Arial"/>
          <w:sz w:val="32"/>
          <w:szCs w:val="32"/>
        </w:rPr>
        <w:t xml:space="preserve"> 2017 года</w:t>
      </w:r>
    </w:p>
    <w:p w:rsidR="00EA3999" w:rsidRPr="00B03990" w:rsidRDefault="00EA3999" w:rsidP="00EA399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EA3999" w:rsidRPr="00B03990" w:rsidTr="00EA3999"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999" w:rsidRPr="00B03990" w:rsidRDefault="00EA3999" w:rsidP="001605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</w:rPr>
            </w:pPr>
            <w:r w:rsidRPr="00B03990">
              <w:rPr>
                <w:rFonts w:ascii="Arial" w:eastAsia="Times New Roman" w:hAnsi="Arial" w:cs="Arial"/>
                <w:sz w:val="32"/>
                <w:szCs w:val="32"/>
              </w:rPr>
              <w:t>Об утверждении Положения о порядке проведения мониторинга изменений федерального законодательства, законодательства </w:t>
            </w:r>
            <w:hyperlink r:id="rId6" w:tooltip="Астраханская обл." w:history="1">
              <w:r w:rsidRPr="00B03990">
                <w:rPr>
                  <w:rStyle w:val="a3"/>
                  <w:rFonts w:ascii="Arial" w:eastAsia="Times New Roman" w:hAnsi="Arial" w:cs="Arial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>Оренбургской  области</w:t>
              </w:r>
            </w:hyperlink>
            <w:r w:rsidRPr="00B03990">
              <w:rPr>
                <w:rFonts w:ascii="Arial" w:eastAsia="Times New Roman" w:hAnsi="Arial" w:cs="Arial"/>
                <w:sz w:val="32"/>
                <w:szCs w:val="32"/>
              </w:rPr>
              <w:t xml:space="preserve"> и муниципальных </w:t>
            </w:r>
            <w:hyperlink r:id="rId7" w:tooltip="Правовые акты" w:history="1">
              <w:r w:rsidRPr="00B03990">
                <w:rPr>
                  <w:rStyle w:val="a3"/>
                  <w:rFonts w:ascii="Arial" w:eastAsia="Times New Roman" w:hAnsi="Arial" w:cs="Arial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>правовых актов</w:t>
              </w:r>
            </w:hyperlink>
            <w:hyperlink r:id="rId8" w:tooltip="Органы местного самоуправления" w:history="1">
              <w:r w:rsidRPr="00B03990">
                <w:rPr>
                  <w:rStyle w:val="a3"/>
                  <w:rFonts w:ascii="Arial" w:eastAsia="Times New Roman" w:hAnsi="Arial" w:cs="Arial"/>
                  <w:color w:val="auto"/>
                  <w:sz w:val="32"/>
                  <w:szCs w:val="32"/>
                  <w:u w:val="none"/>
                  <w:bdr w:val="none" w:sz="0" w:space="0" w:color="auto" w:frame="1"/>
                </w:rPr>
                <w:t xml:space="preserve"> органов местного самоуправления</w:t>
              </w:r>
            </w:hyperlink>
            <w:r w:rsidRPr="00B0399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03990">
              <w:rPr>
                <w:rFonts w:ascii="Arial" w:eastAsia="Times New Roman" w:hAnsi="Arial" w:cs="Arial"/>
                <w:sz w:val="32"/>
                <w:szCs w:val="32"/>
              </w:rPr>
              <w:t xml:space="preserve">в   </w:t>
            </w:r>
            <w:r w:rsidR="0016056A" w:rsidRPr="00B03990">
              <w:rPr>
                <w:rFonts w:ascii="Arial" w:eastAsia="Times New Roman" w:hAnsi="Arial" w:cs="Arial"/>
                <w:sz w:val="32"/>
                <w:szCs w:val="32"/>
              </w:rPr>
              <w:t>муниципальном образовании Черкасский сельсовет</w:t>
            </w:r>
            <w:r w:rsidRPr="00B03990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B03990">
              <w:rPr>
                <w:rFonts w:ascii="Arial" w:eastAsia="Times New Roman" w:hAnsi="Arial" w:cs="Arial"/>
                <w:sz w:val="32"/>
                <w:szCs w:val="32"/>
              </w:rPr>
              <w:t>Саракташского</w:t>
            </w:r>
            <w:proofErr w:type="spellEnd"/>
            <w:r w:rsidRPr="00B03990">
              <w:rPr>
                <w:rFonts w:ascii="Arial" w:eastAsia="Times New Roman" w:hAnsi="Arial" w:cs="Arial"/>
                <w:sz w:val="32"/>
                <w:szCs w:val="32"/>
              </w:rPr>
              <w:t xml:space="preserve"> района Оренбургской области</w:t>
            </w:r>
          </w:p>
        </w:tc>
      </w:tr>
    </w:tbl>
    <w:p w:rsidR="00EA3999" w:rsidRPr="00B03990" w:rsidRDefault="00EA3999" w:rsidP="00EA399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EA3999" w:rsidRPr="00B03990" w:rsidRDefault="00EA3999" w:rsidP="00EA39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 xml:space="preserve">В соответствии </w:t>
      </w:r>
      <w:proofErr w:type="gramStart"/>
      <w:r w:rsidRPr="00B03990">
        <w:rPr>
          <w:rFonts w:ascii="Arial" w:hAnsi="Arial" w:cs="Arial"/>
          <w:sz w:val="32"/>
          <w:szCs w:val="32"/>
        </w:rPr>
        <w:t>с  Федеральным</w:t>
      </w:r>
      <w:proofErr w:type="gramEnd"/>
      <w:r w:rsidRPr="00B03990">
        <w:rPr>
          <w:rFonts w:ascii="Arial" w:hAnsi="Arial" w:cs="Arial"/>
          <w:sz w:val="32"/>
          <w:szCs w:val="32"/>
        </w:rPr>
        <w:t xml:space="preserve"> законом от 06.10.2003 </w:t>
      </w:r>
      <w:r w:rsidRPr="00B03990">
        <w:rPr>
          <w:rFonts w:ascii="Arial" w:eastAsia="Calibri" w:hAnsi="Arial" w:cs="Arial"/>
          <w:sz w:val="32"/>
          <w:szCs w:val="32"/>
        </w:rPr>
        <w:t xml:space="preserve"> № 131-ФЗ «Об общих принципах организации местного самоуправления в Российской Федерации»</w:t>
      </w:r>
      <w:r w:rsidRPr="00B03990">
        <w:rPr>
          <w:rFonts w:ascii="Arial" w:eastAsia="Times New Roman" w:hAnsi="Arial" w:cs="Arial"/>
          <w:sz w:val="32"/>
          <w:szCs w:val="32"/>
        </w:rPr>
        <w:t xml:space="preserve"> в целях усиления контроля за своевременным приведением нормативных правовых актов в соответствие с федеральным законодательством и </w:t>
      </w:r>
      <w:hyperlink r:id="rId9" w:tooltip="Законы, Астраханская обл." w:history="1">
        <w:r w:rsidRPr="00B03990">
          <w:rPr>
            <w:rStyle w:val="a3"/>
            <w:rFonts w:ascii="Arial" w:eastAsia="Times New Roman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законодательством Оренбургской области</w:t>
        </w:r>
      </w:hyperlink>
      <w:r w:rsidR="0016056A" w:rsidRPr="00B03990">
        <w:rPr>
          <w:rFonts w:ascii="Arial" w:eastAsia="Times New Roman" w:hAnsi="Arial" w:cs="Arial"/>
          <w:sz w:val="32"/>
          <w:szCs w:val="32"/>
        </w:rPr>
        <w:t xml:space="preserve"> 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16056A" w:rsidRPr="00B03990" w:rsidRDefault="0016056A" w:rsidP="0016056A">
      <w:pPr>
        <w:pStyle w:val="a4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>Совет депутатов  Черкасского сельсовета</w:t>
      </w:r>
    </w:p>
    <w:p w:rsidR="0016056A" w:rsidRPr="00B03990" w:rsidRDefault="0016056A" w:rsidP="0016056A">
      <w:pPr>
        <w:pStyle w:val="a4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>РЕШИЛ:</w:t>
      </w:r>
    </w:p>
    <w:p w:rsidR="00EA3999" w:rsidRPr="00B03990" w:rsidRDefault="0016056A" w:rsidP="00EA3999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B03990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1.  Утвердить Положение о порядке проведения мониторинга изменений федерального законодательства, законодательства Оренбургской области и муниципальных правовых актов органов местного самоуправления </w:t>
      </w:r>
      <w:r w:rsidR="0016056A" w:rsidRPr="00B03990">
        <w:rPr>
          <w:rFonts w:ascii="Arial" w:eastAsia="Times New Roman" w:hAnsi="Arial" w:cs="Arial"/>
          <w:sz w:val="32"/>
          <w:szCs w:val="32"/>
        </w:rPr>
        <w:t xml:space="preserve"> </w:t>
      </w:r>
      <w:r w:rsidR="0016056A" w:rsidRPr="00B03990">
        <w:rPr>
          <w:rFonts w:ascii="Arial" w:eastAsia="Times New Roman" w:hAnsi="Arial" w:cs="Arial"/>
          <w:sz w:val="32"/>
          <w:szCs w:val="32"/>
        </w:rPr>
        <w:lastRenderedPageBreak/>
        <w:t xml:space="preserve">муниципального образования Черкасский сельсовет </w:t>
      </w:r>
      <w:r w:rsidRPr="00B03990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Саракташского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района Оренбургской области.</w:t>
      </w:r>
    </w:p>
    <w:p w:rsidR="007B589F" w:rsidRPr="00B03990" w:rsidRDefault="00EA3999" w:rsidP="007B58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2. </w:t>
      </w:r>
      <w:r w:rsidR="0016056A" w:rsidRPr="00B03990">
        <w:rPr>
          <w:rFonts w:ascii="Arial" w:hAnsi="Arial" w:cs="Arial"/>
          <w:sz w:val="32"/>
          <w:szCs w:val="32"/>
        </w:rPr>
        <w:t xml:space="preserve">Настоящее решение  вступает в силу после официального опубликования путем размещения  на официальном сайте администрации  Черкасского сельсовета </w:t>
      </w:r>
      <w:proofErr w:type="spellStart"/>
      <w:r w:rsidR="0016056A" w:rsidRPr="00B03990">
        <w:rPr>
          <w:rFonts w:ascii="Arial" w:hAnsi="Arial" w:cs="Arial"/>
          <w:sz w:val="32"/>
          <w:szCs w:val="32"/>
        </w:rPr>
        <w:t>Саракташского</w:t>
      </w:r>
      <w:proofErr w:type="spellEnd"/>
      <w:r w:rsidR="0016056A" w:rsidRPr="00B03990">
        <w:rPr>
          <w:rFonts w:ascii="Arial" w:hAnsi="Arial" w:cs="Arial"/>
          <w:sz w:val="32"/>
          <w:szCs w:val="32"/>
        </w:rPr>
        <w:t xml:space="preserve"> района  Оренбургской области.</w:t>
      </w:r>
    </w:p>
    <w:p w:rsidR="007B589F" w:rsidRPr="00B03990" w:rsidRDefault="007B589F" w:rsidP="007B58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Calibri" w:hAnsi="Arial" w:cs="Arial"/>
          <w:sz w:val="32"/>
          <w:szCs w:val="32"/>
        </w:rPr>
      </w:pPr>
    </w:p>
    <w:p w:rsidR="007B589F" w:rsidRPr="00B03990" w:rsidRDefault="003C4FAA" w:rsidP="007B58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32"/>
          <w:szCs w:val="32"/>
        </w:rPr>
      </w:pPr>
      <w:r w:rsidRPr="00B03990">
        <w:rPr>
          <w:rFonts w:ascii="Arial" w:eastAsia="Calibri" w:hAnsi="Arial" w:cs="Arial"/>
          <w:sz w:val="32"/>
          <w:szCs w:val="32"/>
        </w:rPr>
        <w:t xml:space="preserve"> </w:t>
      </w:r>
      <w:r w:rsidRPr="00B03990">
        <w:rPr>
          <w:rFonts w:ascii="Arial" w:hAnsi="Arial" w:cs="Arial"/>
          <w:sz w:val="32"/>
          <w:szCs w:val="32"/>
        </w:rPr>
        <w:t>Глава муниципального образования</w:t>
      </w:r>
    </w:p>
    <w:p w:rsidR="003C4FAA" w:rsidRPr="00B03990" w:rsidRDefault="003C4FAA" w:rsidP="007B58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>Председатель Совета депутатов                                Н.И.Кладов</w:t>
      </w:r>
      <w:r w:rsidRPr="00B03990">
        <w:rPr>
          <w:rFonts w:ascii="Arial" w:hAnsi="Arial" w:cs="Arial"/>
          <w:sz w:val="32"/>
          <w:szCs w:val="32"/>
        </w:rPr>
        <w:br/>
        <w:t>Разослано: в дело, администрацию района, прокурору района.</w:t>
      </w:r>
    </w:p>
    <w:p w:rsidR="003C4FAA" w:rsidRPr="00B03990" w:rsidRDefault="003C4FAA" w:rsidP="003C4FAA">
      <w:pPr>
        <w:pStyle w:val="1"/>
        <w:rPr>
          <w:rFonts w:ascii="Arial" w:hAnsi="Arial" w:cs="Arial"/>
          <w:sz w:val="32"/>
          <w:szCs w:val="32"/>
        </w:rPr>
      </w:pPr>
    </w:p>
    <w:p w:rsidR="003C4FAA" w:rsidRPr="00B03990" w:rsidRDefault="003C4FAA" w:rsidP="003C4FAA">
      <w:pPr>
        <w:pStyle w:val="1"/>
        <w:jc w:val="right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>Приложение №1</w:t>
      </w:r>
    </w:p>
    <w:p w:rsidR="003C4FAA" w:rsidRPr="00B03990" w:rsidRDefault="003C4FAA" w:rsidP="003C4FAA">
      <w:pPr>
        <w:pStyle w:val="1"/>
        <w:jc w:val="right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>к решению Совета депутатов</w:t>
      </w:r>
    </w:p>
    <w:p w:rsidR="003C4FAA" w:rsidRPr="00B03990" w:rsidRDefault="003C4FAA" w:rsidP="003C4FAA">
      <w:pPr>
        <w:pStyle w:val="1"/>
        <w:jc w:val="right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 xml:space="preserve"> муниципального образования </w:t>
      </w:r>
    </w:p>
    <w:p w:rsidR="003C4FAA" w:rsidRPr="00B03990" w:rsidRDefault="003C4FAA" w:rsidP="003C4FAA">
      <w:pPr>
        <w:pStyle w:val="1"/>
        <w:jc w:val="right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>Черкасский  сельсовет</w:t>
      </w:r>
    </w:p>
    <w:p w:rsidR="003C4FAA" w:rsidRPr="00B03990" w:rsidRDefault="003C4FAA" w:rsidP="003C4FAA">
      <w:pPr>
        <w:pStyle w:val="1"/>
        <w:jc w:val="right"/>
        <w:rPr>
          <w:rFonts w:ascii="Arial" w:hAnsi="Arial" w:cs="Arial"/>
          <w:sz w:val="32"/>
          <w:szCs w:val="32"/>
        </w:rPr>
      </w:pPr>
      <w:r w:rsidRPr="00B03990">
        <w:rPr>
          <w:rFonts w:ascii="Arial" w:hAnsi="Arial" w:cs="Arial"/>
          <w:sz w:val="32"/>
          <w:szCs w:val="32"/>
        </w:rPr>
        <w:t xml:space="preserve">от  </w:t>
      </w:r>
      <w:r w:rsidR="007B589F" w:rsidRPr="00B03990">
        <w:rPr>
          <w:rFonts w:ascii="Arial" w:hAnsi="Arial" w:cs="Arial"/>
          <w:sz w:val="32"/>
          <w:szCs w:val="32"/>
        </w:rPr>
        <w:t>0</w:t>
      </w:r>
      <w:r w:rsidR="004E0CDE" w:rsidRPr="00B03990">
        <w:rPr>
          <w:rFonts w:ascii="Arial" w:hAnsi="Arial" w:cs="Arial"/>
          <w:sz w:val="32"/>
          <w:szCs w:val="32"/>
        </w:rPr>
        <w:t>8</w:t>
      </w:r>
      <w:r w:rsidR="007B589F" w:rsidRPr="00B03990">
        <w:rPr>
          <w:rFonts w:ascii="Arial" w:hAnsi="Arial" w:cs="Arial"/>
          <w:sz w:val="32"/>
          <w:szCs w:val="32"/>
        </w:rPr>
        <w:t>.09</w:t>
      </w:r>
      <w:r w:rsidRPr="00B03990">
        <w:rPr>
          <w:rFonts w:ascii="Arial" w:hAnsi="Arial" w:cs="Arial"/>
          <w:sz w:val="32"/>
          <w:szCs w:val="32"/>
        </w:rPr>
        <w:t>.2017г.   №</w:t>
      </w:r>
      <w:r w:rsidR="009810CC" w:rsidRPr="00B03990">
        <w:rPr>
          <w:rFonts w:ascii="Arial" w:hAnsi="Arial" w:cs="Arial"/>
          <w:sz w:val="32"/>
          <w:szCs w:val="32"/>
        </w:rPr>
        <w:t>87</w:t>
      </w:r>
      <w:r w:rsidRPr="00B03990">
        <w:rPr>
          <w:rFonts w:ascii="Arial" w:hAnsi="Arial" w:cs="Arial"/>
          <w:sz w:val="32"/>
          <w:szCs w:val="32"/>
        </w:rPr>
        <w:t xml:space="preserve">  </w:t>
      </w:r>
      <w:r w:rsidR="00523F45" w:rsidRPr="00B03990">
        <w:rPr>
          <w:rFonts w:ascii="Arial" w:hAnsi="Arial" w:cs="Arial"/>
          <w:sz w:val="32"/>
          <w:szCs w:val="32"/>
        </w:rPr>
        <w:t xml:space="preserve"> </w:t>
      </w:r>
    </w:p>
    <w:p w:rsidR="003C4FAA" w:rsidRPr="00B03990" w:rsidRDefault="003C4FAA" w:rsidP="003C4FAA">
      <w:pPr>
        <w:pStyle w:val="1"/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EA3999" w:rsidRPr="00B03990" w:rsidRDefault="00EA3999" w:rsidP="00EA399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ПОЛОЖЕНИЕ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</w:pPr>
      <w:r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о порядке проведения мониторинга изменений федерального законодательства, законодательства Оренбургской области и муниципальных правовых актов органов местного самоуправления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МО  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Черкасский сельсовет</w:t>
      </w:r>
      <w:r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Саракташского</w:t>
      </w:r>
      <w:proofErr w:type="spellEnd"/>
      <w:r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района Оренбургской области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1. Мониторинг изменений федерального законодательства, законодательства Оренбургской области и муниципальных правовых актов органов местного самоуправления МО  </w:t>
      </w:r>
      <w:r w:rsidR="007B589F" w:rsidRPr="00B03990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</w:rPr>
        <w:t>Черкасский сельсовет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r w:rsidRPr="00B03990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Саракташского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района Оренбургской области (далее - мониторинг) предусматривает комплексную и плановую деятельность, осуществляемую органами местного самоуправления МО </w:t>
      </w:r>
      <w:r w:rsidR="007B589F" w:rsidRPr="00B03990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</w:rPr>
        <w:t>Черкасский сельсовет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r w:rsidR="007B589F" w:rsidRPr="00B03990">
        <w:rPr>
          <w:rFonts w:ascii="Arial" w:eastAsia="Times New Roman" w:hAnsi="Arial" w:cs="Arial"/>
          <w:sz w:val="32"/>
          <w:szCs w:val="32"/>
        </w:rPr>
        <w:t xml:space="preserve"> </w:t>
      </w:r>
      <w:r w:rsidRPr="00B03990">
        <w:rPr>
          <w:rFonts w:ascii="Arial" w:eastAsia="Times New Roman" w:hAnsi="Arial" w:cs="Arial"/>
          <w:sz w:val="32"/>
          <w:szCs w:val="32"/>
        </w:rPr>
        <w:t xml:space="preserve"> 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Саракташского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района Оренбургской области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</w:t>
      </w:r>
      <w:r w:rsidRPr="00B03990">
        <w:rPr>
          <w:rFonts w:ascii="Arial" w:eastAsia="Times New Roman" w:hAnsi="Arial" w:cs="Arial"/>
          <w:sz w:val="32"/>
          <w:szCs w:val="32"/>
        </w:rPr>
        <w:lastRenderedPageBreak/>
        <w:t xml:space="preserve">(отмены) муниципальных правовых  МО  </w:t>
      </w:r>
      <w:r w:rsidR="007B589F" w:rsidRPr="00B03990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</w:rPr>
        <w:t>Черкасский сельсовет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r w:rsidR="007B589F" w:rsidRPr="00B03990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Саракташского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района Оренбургской области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2. Мониторинг проводится администрацией МО  </w:t>
      </w:r>
      <w:r w:rsidR="007B589F" w:rsidRPr="00B03990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</w:rPr>
        <w:t>Черкасский сельсовет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r w:rsidR="007B589F" w:rsidRPr="00B03990">
        <w:rPr>
          <w:rFonts w:ascii="Arial" w:eastAsia="Times New Roman" w:hAnsi="Arial" w:cs="Arial"/>
          <w:sz w:val="32"/>
          <w:szCs w:val="32"/>
        </w:rPr>
        <w:t xml:space="preserve"> </w:t>
      </w:r>
      <w:r w:rsidRPr="00B03990">
        <w:rPr>
          <w:rFonts w:ascii="Arial" w:eastAsia="Times New Roman" w:hAnsi="Arial" w:cs="Arial"/>
          <w:sz w:val="32"/>
          <w:szCs w:val="32"/>
        </w:rPr>
        <w:t xml:space="preserve"> 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Саракташского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района Оренбургской области и Советом депутатов МО   </w:t>
      </w:r>
      <w:r w:rsidR="007B589F" w:rsidRPr="00B03990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</w:rPr>
        <w:t>Черкасский сельсовет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r w:rsidR="007B589F" w:rsidRPr="00B03990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Саракташского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района Оренбургской области, (далее - администрация и Совет депутатов).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3. Целями проведения мониторинга являются: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- выявление потребностей в принятии, изменении или признании утратившими силу муниципальных правовых актов;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- устранение коллизий, противоречий, пробелов в муниципальных правовых актах;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- выявление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коррупциогенных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факторов в муниципальных правовых актах;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- повышение эффективности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правоприм</w:t>
      </w:r>
      <w:r w:rsidR="007B589F" w:rsidRPr="00B03990">
        <w:rPr>
          <w:rFonts w:ascii="Arial" w:eastAsia="Times New Roman" w:hAnsi="Arial" w:cs="Arial"/>
          <w:sz w:val="32"/>
          <w:szCs w:val="32"/>
        </w:rPr>
        <w:t>е</w:t>
      </w:r>
      <w:r w:rsidRPr="00B03990">
        <w:rPr>
          <w:rFonts w:ascii="Arial" w:eastAsia="Times New Roman" w:hAnsi="Arial" w:cs="Arial"/>
          <w:sz w:val="32"/>
          <w:szCs w:val="32"/>
        </w:rPr>
        <w:t>нения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>.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4. Мониторинг включает в себя сбор, обобщение, анализ и оценку практики применения: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а) </w:t>
      </w:r>
      <w:hyperlink r:id="rId10" w:tooltip="Конституция Российской Федерации" w:history="1">
        <w:r w:rsidRPr="00B03990">
          <w:rPr>
            <w:rStyle w:val="a3"/>
            <w:rFonts w:ascii="Arial" w:eastAsia="Times New Roman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Конституции Российской Федерации</w:t>
        </w:r>
      </w:hyperlink>
      <w:r w:rsidRPr="00B03990">
        <w:rPr>
          <w:rFonts w:ascii="Arial" w:eastAsia="Times New Roman" w:hAnsi="Arial" w:cs="Arial"/>
          <w:sz w:val="32"/>
          <w:szCs w:val="32"/>
        </w:rPr>
        <w:t>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б) федеральных конституционных законов;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в) федеральных законов;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г) указов Президента Российской Федерации;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д) постановлений Правительства Российской Федерации;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е)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ж) законов и иных нормативных правовых актов Оренбургской области;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з) муниципальных правовых актов органов местного самоуправления МО  </w:t>
      </w:r>
      <w:r w:rsidR="007B589F" w:rsidRPr="00B03990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</w:rPr>
        <w:t>Черкасский сельсовет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r w:rsidR="007B589F" w:rsidRPr="00B03990">
        <w:rPr>
          <w:rFonts w:ascii="Arial" w:eastAsia="Times New Roman" w:hAnsi="Arial" w:cs="Arial"/>
          <w:sz w:val="32"/>
          <w:szCs w:val="32"/>
        </w:rPr>
        <w:t xml:space="preserve"> 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5. Основаниями проведения мониторинга являются: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- внесение изменений в федеральное и региональное законодательство;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- анализ применения нормативных правовых актов МО  </w:t>
      </w:r>
      <w:r w:rsidR="007B589F" w:rsidRPr="00B03990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</w:rPr>
        <w:t>Черкасский сельсовет</w:t>
      </w:r>
      <w:r w:rsidR="007B589F" w:rsidRPr="00B0399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</w:t>
      </w:r>
      <w:r w:rsidR="007B589F" w:rsidRPr="00B03990">
        <w:rPr>
          <w:rFonts w:ascii="Arial" w:eastAsia="Times New Roman" w:hAnsi="Arial" w:cs="Arial"/>
          <w:sz w:val="32"/>
          <w:szCs w:val="32"/>
        </w:rPr>
        <w:t xml:space="preserve"> </w:t>
      </w:r>
      <w:r w:rsidRPr="00B03990">
        <w:rPr>
          <w:rFonts w:ascii="Arial" w:eastAsia="Times New Roman" w:hAnsi="Arial" w:cs="Arial"/>
          <w:sz w:val="32"/>
          <w:szCs w:val="32"/>
        </w:rPr>
        <w:t xml:space="preserve">  в определенной сфере;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- получение информации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Саракташской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районной прокуратуры в порядке статьи 9 Федерального закона «О прокуратуре РФ»;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lastRenderedPageBreak/>
        <w:t>- обращения граждан, юридических лиц, </w:t>
      </w:r>
      <w:hyperlink r:id="rId11" w:tooltip="Индивидуальное предпринимательство" w:history="1">
        <w:r w:rsidRPr="00B03990">
          <w:rPr>
            <w:rStyle w:val="a3"/>
            <w:rFonts w:ascii="Arial" w:eastAsia="Times New Roman" w:hAnsi="Arial" w:cs="Arial"/>
            <w:color w:val="auto"/>
            <w:sz w:val="32"/>
            <w:szCs w:val="32"/>
            <w:u w:val="none"/>
            <w:bdr w:val="none" w:sz="0" w:space="0" w:color="auto" w:frame="1"/>
          </w:rPr>
          <w:t>индивидуальных предпринимателей</w:t>
        </w:r>
      </w:hyperlink>
      <w:r w:rsidRPr="00B03990">
        <w:rPr>
          <w:rFonts w:ascii="Arial" w:eastAsia="Times New Roman" w:hAnsi="Arial" w:cs="Arial"/>
          <w:sz w:val="32"/>
          <w:szCs w:val="32"/>
        </w:rPr>
        <w:t>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6. При осуществлении мониторинга для обеспечения принятия (издания), изменения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а) несоблюдение гарантированных прав, свобод и законных интересов человека и гражданина;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Оренбургской области,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в) несоблюдение пределов компетенции органа местного самоуправления и организаций при издании муниципального правового акта;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г) наличие в муниципальном правовом акте </w:t>
      </w:r>
      <w:proofErr w:type="spellStart"/>
      <w:r w:rsidRPr="00B03990">
        <w:rPr>
          <w:rFonts w:ascii="Arial" w:eastAsia="Times New Roman" w:hAnsi="Arial" w:cs="Arial"/>
          <w:sz w:val="32"/>
          <w:szCs w:val="32"/>
        </w:rPr>
        <w:t>коррупциогенных</w:t>
      </w:r>
      <w:proofErr w:type="spellEnd"/>
      <w:r w:rsidRPr="00B03990">
        <w:rPr>
          <w:rFonts w:ascii="Arial" w:eastAsia="Times New Roman" w:hAnsi="Arial" w:cs="Arial"/>
          <w:sz w:val="32"/>
          <w:szCs w:val="32"/>
        </w:rPr>
        <w:t xml:space="preserve"> факторов;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д) неполнота в правовом регулировании общественных отношений;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е) коллизия норм права;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ж) наличие ошибок юридико-технического характера;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з) искажение смысла положений муниципального правового акта при его применении;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и) неправомерные или необоснованные решения, действия (бездействие) при применении муниципального правового акта;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к) использование норм, позволяющих расширительно толковать компетенцию органов местного самоуправления;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л) наличие (отсутствие) единообразной практики применения нормативных правовых актов;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м) количество и содержание заявлений по вопросам разъяснения муниципального правового акта;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н) количество вступивших в законную силу судебных актов об удовлетворении (отказе в удовлетворении) требований заявителей в связи с отношениями, </w:t>
      </w:r>
      <w:r w:rsidRPr="00B03990">
        <w:rPr>
          <w:rFonts w:ascii="Arial" w:eastAsia="Times New Roman" w:hAnsi="Arial" w:cs="Arial"/>
          <w:sz w:val="32"/>
          <w:szCs w:val="32"/>
        </w:rPr>
        <w:lastRenderedPageBreak/>
        <w:t>урегулированными муниципальными правовым актом, и основания их принятия.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7. По результатам проведения мониторинга администрацией и Советом депутатов могут разрабатываться проекты муниципальных правовых актов, а также вноситься предложения в планы нормотворческой</w:t>
      </w:r>
      <w:r w:rsidR="007B589F" w:rsidRPr="00B03990">
        <w:rPr>
          <w:rFonts w:ascii="Arial" w:eastAsia="Times New Roman" w:hAnsi="Arial" w:cs="Arial"/>
          <w:sz w:val="32"/>
          <w:szCs w:val="32"/>
        </w:rPr>
        <w:t xml:space="preserve"> </w:t>
      </w:r>
      <w:r w:rsidRPr="00B03990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деятельности администрации</w:t>
      </w:r>
      <w:r w:rsidRPr="00B03990">
        <w:rPr>
          <w:rFonts w:ascii="Arial" w:eastAsia="Times New Roman" w:hAnsi="Arial" w:cs="Arial"/>
          <w:sz w:val="32"/>
          <w:szCs w:val="32"/>
        </w:rPr>
        <w:t xml:space="preserve"> Совета депутатов.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B03990">
        <w:rPr>
          <w:rFonts w:ascii="Arial" w:eastAsia="Times New Roman" w:hAnsi="Arial" w:cs="Arial"/>
          <w:sz w:val="32"/>
          <w:szCs w:val="32"/>
        </w:rPr>
        <w:t xml:space="preserve"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Theme="minorHAnsi" w:hAnsi="Arial" w:cs="Arial"/>
          <w:sz w:val="32"/>
          <w:szCs w:val="32"/>
          <w:lang w:eastAsia="en-US"/>
        </w:rPr>
      </w:pPr>
      <w:r w:rsidRPr="00B03990">
        <w:rPr>
          <w:rFonts w:ascii="Arial" w:eastAsia="Times New Roman" w:hAnsi="Arial" w:cs="Arial"/>
          <w:sz w:val="32"/>
          <w:szCs w:val="32"/>
        </w:rPr>
        <w:t>О результатах проведения мониторинга в указанных случаях сообщается обратившемуся лицу.</w:t>
      </w:r>
    </w:p>
    <w:p w:rsidR="00EA3999" w:rsidRPr="00B03990" w:rsidRDefault="00EA3999" w:rsidP="00EA39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rPr>
          <w:rFonts w:ascii="Arial" w:hAnsi="Arial" w:cs="Arial"/>
          <w:sz w:val="32"/>
          <w:szCs w:val="32"/>
        </w:rPr>
      </w:pPr>
    </w:p>
    <w:p w:rsidR="00EA3999" w:rsidRPr="00B03990" w:rsidRDefault="00EA3999" w:rsidP="00EA3999">
      <w:pPr>
        <w:rPr>
          <w:rFonts w:ascii="Arial" w:hAnsi="Arial" w:cs="Arial"/>
          <w:sz w:val="32"/>
          <w:szCs w:val="32"/>
        </w:rPr>
      </w:pPr>
    </w:p>
    <w:p w:rsidR="00BC5288" w:rsidRPr="00B03990" w:rsidRDefault="00BC5288">
      <w:pPr>
        <w:rPr>
          <w:rFonts w:ascii="Arial" w:hAnsi="Arial" w:cs="Arial"/>
          <w:sz w:val="32"/>
          <w:szCs w:val="32"/>
        </w:rPr>
      </w:pPr>
    </w:p>
    <w:sectPr w:rsidR="00BC5288" w:rsidRPr="00B03990" w:rsidSect="007B589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99"/>
    <w:rsid w:val="00145C4D"/>
    <w:rsid w:val="0016056A"/>
    <w:rsid w:val="002147CF"/>
    <w:rsid w:val="00292817"/>
    <w:rsid w:val="00375270"/>
    <w:rsid w:val="003C4FAA"/>
    <w:rsid w:val="004E0CDE"/>
    <w:rsid w:val="00523F45"/>
    <w:rsid w:val="005352D7"/>
    <w:rsid w:val="007B589F"/>
    <w:rsid w:val="009810CC"/>
    <w:rsid w:val="00B03990"/>
    <w:rsid w:val="00BC5288"/>
    <w:rsid w:val="00C166BF"/>
    <w:rsid w:val="00DA6168"/>
    <w:rsid w:val="00EA3999"/>
    <w:rsid w:val="00F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72BF5-A8E6-437A-AB78-5E6A0F8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D7"/>
  </w:style>
  <w:style w:type="paragraph" w:styleId="1">
    <w:name w:val="heading 1"/>
    <w:basedOn w:val="a"/>
    <w:next w:val="a"/>
    <w:link w:val="10"/>
    <w:qFormat/>
    <w:rsid w:val="001605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999"/>
    <w:rPr>
      <w:color w:val="0000FF"/>
      <w:u w:val="single"/>
    </w:rPr>
  </w:style>
  <w:style w:type="paragraph" w:styleId="a4">
    <w:name w:val="No Spacing"/>
    <w:uiPriority w:val="1"/>
    <w:qFormat/>
    <w:rsid w:val="0016056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5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056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astrahanskaya_obl_/" TargetMode="External"/><Relationship Id="rId11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andia.ru/text/category/konstitutciya_rossijskoj_feder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_astrahanskaya_obl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1CBB-6338-4B1F-960B-C6CEE577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2017-10-15T10:31:00Z</dcterms:created>
  <dcterms:modified xsi:type="dcterms:W3CDTF">2017-10-15T10:31:00Z</dcterms:modified>
</cp:coreProperties>
</file>