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06" w:rsidRPr="00A75206" w:rsidRDefault="00A75206" w:rsidP="00A75206">
      <w:pPr>
        <w:pStyle w:val="a3"/>
        <w:jc w:val="center"/>
        <w:rPr>
          <w:rFonts w:ascii="Times New Roman" w:hAnsi="Times New Roman" w:cs="Times New Roman"/>
          <w:sz w:val="28"/>
          <w:szCs w:val="28"/>
        </w:rPr>
      </w:pPr>
      <w:bookmarkStart w:id="0" w:name="_GoBack"/>
      <w:bookmarkEnd w:id="0"/>
      <w:r w:rsidRPr="00A75206">
        <w:rPr>
          <w:rFonts w:ascii="Times New Roman" w:hAnsi="Times New Roman" w:cs="Times New Roman"/>
          <w:sz w:val="28"/>
          <w:szCs w:val="28"/>
        </w:rPr>
        <w:t>РОССИЙСКАЯ ФЕДЕРАЦИЯ</w:t>
      </w: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ОРЕНБУРГСКАЯ ОБЛАСТЬ</w:t>
      </w:r>
    </w:p>
    <w:p w:rsidR="00A75206" w:rsidRPr="00A75206" w:rsidRDefault="00A75206" w:rsidP="00A75206">
      <w:pPr>
        <w:pStyle w:val="a3"/>
        <w:jc w:val="center"/>
        <w:rPr>
          <w:rFonts w:ascii="Times New Roman" w:hAnsi="Times New Roman" w:cs="Times New Roman"/>
          <w:sz w:val="28"/>
          <w:szCs w:val="28"/>
        </w:rPr>
      </w:pP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СОВЕТ ДЕПУТАТОВ МУНИЦИПАЛЬНОГО ОБРАЗОВАНИЯ</w:t>
      </w:r>
    </w:p>
    <w:p w:rsidR="00A75206" w:rsidRPr="00A75206" w:rsidRDefault="00A75206" w:rsidP="00A75206">
      <w:pPr>
        <w:pStyle w:val="a3"/>
        <w:jc w:val="center"/>
        <w:rPr>
          <w:rFonts w:ascii="Times New Roman" w:hAnsi="Times New Roman" w:cs="Times New Roman"/>
          <w:sz w:val="28"/>
          <w:szCs w:val="28"/>
        </w:rPr>
      </w:pPr>
      <w:r>
        <w:rPr>
          <w:rFonts w:ascii="Times New Roman" w:hAnsi="Times New Roman" w:cs="Times New Roman"/>
          <w:sz w:val="28"/>
          <w:szCs w:val="28"/>
        </w:rPr>
        <w:t>ЧЕРКАС</w:t>
      </w:r>
      <w:r w:rsidRPr="00A75206">
        <w:rPr>
          <w:rFonts w:ascii="Times New Roman" w:hAnsi="Times New Roman" w:cs="Times New Roman"/>
          <w:sz w:val="28"/>
          <w:szCs w:val="28"/>
        </w:rPr>
        <w:t>СКИЙ СЕЛЬСОВЕТ САРАКТАШСКОГО РАЙОНА ОРЕНБУРГСКОЙ ОБЛАСТИ  ТРЕТЬЕГО СОЗЫВА</w:t>
      </w:r>
    </w:p>
    <w:p w:rsidR="00A75206" w:rsidRPr="00A75206" w:rsidRDefault="00A75206" w:rsidP="00A75206">
      <w:pPr>
        <w:pStyle w:val="a3"/>
        <w:jc w:val="center"/>
        <w:rPr>
          <w:rFonts w:ascii="Times New Roman" w:hAnsi="Times New Roman" w:cs="Times New Roman"/>
          <w:sz w:val="28"/>
          <w:szCs w:val="28"/>
        </w:rPr>
      </w:pP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РЕШЕНИЕ</w:t>
      </w: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четырнадцатого  заседания Совета депутатов</w:t>
      </w: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Черкас</w:t>
      </w:r>
      <w:r w:rsidRPr="00A75206">
        <w:rPr>
          <w:rFonts w:ascii="Times New Roman" w:hAnsi="Times New Roman" w:cs="Times New Roman"/>
          <w:sz w:val="28"/>
          <w:szCs w:val="28"/>
        </w:rPr>
        <w:t>ский  сельсовет</w:t>
      </w:r>
    </w:p>
    <w:p w:rsidR="00A75206" w:rsidRPr="00A75206" w:rsidRDefault="00A75206" w:rsidP="00A75206">
      <w:pPr>
        <w:pStyle w:val="a3"/>
        <w:jc w:val="center"/>
        <w:rPr>
          <w:rFonts w:ascii="Times New Roman" w:hAnsi="Times New Roman" w:cs="Times New Roman"/>
          <w:sz w:val="28"/>
          <w:szCs w:val="28"/>
        </w:rPr>
      </w:pPr>
      <w:r w:rsidRPr="00A75206">
        <w:rPr>
          <w:rFonts w:ascii="Times New Roman" w:hAnsi="Times New Roman" w:cs="Times New Roman"/>
          <w:sz w:val="28"/>
          <w:szCs w:val="28"/>
        </w:rPr>
        <w:t>третьего  созыва</w:t>
      </w:r>
    </w:p>
    <w:p w:rsidR="00A75206" w:rsidRPr="00A75206" w:rsidRDefault="00A75206" w:rsidP="00A75206">
      <w:pPr>
        <w:pStyle w:val="a3"/>
        <w:jc w:val="center"/>
        <w:rPr>
          <w:rFonts w:ascii="Times New Roman" w:hAnsi="Times New Roman" w:cs="Times New Roman"/>
          <w:sz w:val="28"/>
          <w:szCs w:val="28"/>
        </w:rPr>
      </w:pPr>
    </w:p>
    <w:p w:rsidR="00A75206" w:rsidRPr="00A75206" w:rsidRDefault="00A75206" w:rsidP="00A75206">
      <w:pPr>
        <w:pStyle w:val="a3"/>
        <w:jc w:val="center"/>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r>
        <w:rPr>
          <w:rFonts w:ascii="Times New Roman" w:hAnsi="Times New Roman" w:cs="Times New Roman"/>
          <w:sz w:val="28"/>
          <w:szCs w:val="28"/>
        </w:rPr>
        <w:t>№ 68</w:t>
      </w:r>
      <w:r w:rsidRPr="00A75206">
        <w:rPr>
          <w:rFonts w:ascii="Times New Roman" w:hAnsi="Times New Roman" w:cs="Times New Roman"/>
          <w:sz w:val="28"/>
          <w:szCs w:val="28"/>
        </w:rPr>
        <w:tab/>
      </w:r>
      <w:r w:rsidRPr="00A75206">
        <w:rPr>
          <w:rFonts w:ascii="Times New Roman" w:hAnsi="Times New Roman" w:cs="Times New Roman"/>
          <w:sz w:val="28"/>
          <w:szCs w:val="28"/>
        </w:rPr>
        <w:tab/>
      </w:r>
      <w:r w:rsidRPr="00A75206">
        <w:rPr>
          <w:rFonts w:ascii="Times New Roman" w:hAnsi="Times New Roman" w:cs="Times New Roman"/>
          <w:sz w:val="28"/>
          <w:szCs w:val="28"/>
        </w:rPr>
        <w:tab/>
      </w:r>
      <w:r w:rsidRPr="00A75206">
        <w:rPr>
          <w:rFonts w:ascii="Times New Roman" w:hAnsi="Times New Roman" w:cs="Times New Roman"/>
          <w:sz w:val="28"/>
          <w:szCs w:val="28"/>
        </w:rPr>
        <w:tab/>
        <w:t xml:space="preserve">                            </w:t>
      </w:r>
      <w:r w:rsidR="00AC53E7">
        <w:rPr>
          <w:rFonts w:ascii="Times New Roman" w:hAnsi="Times New Roman" w:cs="Times New Roman"/>
          <w:sz w:val="28"/>
          <w:szCs w:val="28"/>
        </w:rPr>
        <w:t xml:space="preserve">                   </w:t>
      </w:r>
      <w:r w:rsidRPr="00A75206">
        <w:rPr>
          <w:rFonts w:ascii="Times New Roman" w:hAnsi="Times New Roman" w:cs="Times New Roman"/>
          <w:sz w:val="28"/>
          <w:szCs w:val="28"/>
        </w:rPr>
        <w:t>от 29 декабря 2016 года</w:t>
      </w:r>
    </w:p>
    <w:p w:rsidR="00A75206" w:rsidRPr="00A75206" w:rsidRDefault="00A75206" w:rsidP="00A75206">
      <w:pPr>
        <w:pStyle w:val="a3"/>
        <w:rPr>
          <w:rFonts w:ascii="Times New Roman" w:hAnsi="Times New Roman" w:cs="Times New Roman"/>
          <w:sz w:val="28"/>
          <w:szCs w:val="28"/>
        </w:rPr>
      </w:pPr>
    </w:p>
    <w:tbl>
      <w:tblPr>
        <w:tblW w:w="0" w:type="auto"/>
        <w:jc w:val="center"/>
        <w:tblLook w:val="04A0" w:firstRow="1" w:lastRow="0" w:firstColumn="1" w:lastColumn="0" w:noHBand="0" w:noVBand="1"/>
      </w:tblPr>
      <w:tblGrid>
        <w:gridCol w:w="6237"/>
      </w:tblGrid>
      <w:tr w:rsidR="00A75206" w:rsidRPr="00A75206" w:rsidTr="00A75206">
        <w:trPr>
          <w:jc w:val="center"/>
        </w:trPr>
        <w:tc>
          <w:tcPr>
            <w:tcW w:w="6237" w:type="dxa"/>
            <w:hideMark/>
          </w:tcPr>
          <w:p w:rsidR="00A75206" w:rsidRPr="00AC53E7" w:rsidRDefault="00A75206" w:rsidP="00AC53E7">
            <w:pPr>
              <w:pStyle w:val="a3"/>
              <w:jc w:val="both"/>
              <w:rPr>
                <w:rFonts w:ascii="Times New Roman" w:hAnsi="Times New Roman" w:cs="Times New Roman"/>
                <w:sz w:val="28"/>
                <w:szCs w:val="28"/>
              </w:rPr>
            </w:pPr>
            <w:r w:rsidRPr="00AC53E7">
              <w:rPr>
                <w:rFonts w:ascii="Times New Roman" w:hAnsi="Times New Roman" w:cs="Times New Roman"/>
                <w:bCs/>
                <w:sz w:val="28"/>
                <w:szCs w:val="28"/>
              </w:rPr>
              <w:t>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w:t>
            </w:r>
          </w:p>
        </w:tc>
      </w:tr>
    </w:tbl>
    <w:p w:rsidR="00A75206" w:rsidRP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75206">
        <w:rPr>
          <w:rFonts w:ascii="Times New Roman" w:hAnsi="Times New Roman" w:cs="Times New Roman"/>
          <w:sz w:val="28"/>
          <w:szCs w:val="28"/>
        </w:rPr>
        <w:t>На основании статьи 23 Федерального закона от 02.03.2007 №25-ФЗ «О муниципальной службе в Российской Федерации», статьи 7 Федерального закона от 15.12.2001 №166-ФЗ «О государственном пенсионном обеспечении в Российской Федерации», статьи 13 Закона Оренбургской области от 10.10.2007 №1611/339-</w:t>
      </w:r>
      <w:r w:rsidRPr="00A75206">
        <w:rPr>
          <w:rFonts w:ascii="Times New Roman" w:hAnsi="Times New Roman" w:cs="Times New Roman"/>
          <w:sz w:val="28"/>
          <w:szCs w:val="28"/>
          <w:lang w:val="en-US"/>
        </w:rPr>
        <w:t>IV</w:t>
      </w:r>
      <w:r w:rsidRPr="00A75206">
        <w:rPr>
          <w:rFonts w:ascii="Times New Roman" w:hAnsi="Times New Roman" w:cs="Times New Roman"/>
          <w:sz w:val="28"/>
          <w:szCs w:val="28"/>
        </w:rPr>
        <w:t xml:space="preserve">-ОЗ «О муниципальной службе в Оренбургской области», Закона Оренбургской области от 27.11.1996г. «Об установлении пенсии за выслугу лет государственным гражданским служащим Оренбургской области» (с изменениями от 27.10.2016г.) </w:t>
      </w:r>
    </w:p>
    <w:p w:rsidR="00A75206" w:rsidRP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r w:rsidRPr="00A75206">
        <w:rPr>
          <w:rFonts w:ascii="Times New Roman" w:hAnsi="Times New Roman" w:cs="Times New Roman"/>
          <w:sz w:val="28"/>
          <w:szCs w:val="28"/>
        </w:rPr>
        <w:t xml:space="preserve">Совет депутатов  </w:t>
      </w:r>
      <w:r w:rsidR="00AC53E7">
        <w:rPr>
          <w:rFonts w:ascii="Times New Roman" w:hAnsi="Times New Roman" w:cs="Times New Roman"/>
          <w:sz w:val="28"/>
          <w:szCs w:val="28"/>
        </w:rPr>
        <w:t>муниципального образования Черкасский сельсовет</w:t>
      </w:r>
    </w:p>
    <w:p w:rsidR="00A75206" w:rsidRP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r w:rsidRPr="00A75206">
        <w:rPr>
          <w:rFonts w:ascii="Times New Roman" w:hAnsi="Times New Roman" w:cs="Times New Roman"/>
          <w:sz w:val="28"/>
          <w:szCs w:val="28"/>
        </w:rPr>
        <w:t>Р Е Ш И Л:</w:t>
      </w:r>
    </w:p>
    <w:p w:rsidR="00AC53E7" w:rsidRPr="00AC53E7" w:rsidRDefault="00AC53E7" w:rsidP="00AC53E7">
      <w:pPr>
        <w:pStyle w:val="a5"/>
        <w:rPr>
          <w:sz w:val="28"/>
          <w:szCs w:val="28"/>
        </w:rPr>
      </w:pPr>
      <w:r w:rsidRPr="00AC53E7">
        <w:rPr>
          <w:sz w:val="28"/>
          <w:szCs w:val="28"/>
        </w:rPr>
        <w:t xml:space="preserve">1. 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 согласно приложению. </w:t>
      </w:r>
    </w:p>
    <w:p w:rsidR="00AC53E7" w:rsidRPr="00AC53E7" w:rsidRDefault="00AC53E7" w:rsidP="00AC53E7">
      <w:pPr>
        <w:pStyle w:val="a5"/>
        <w:rPr>
          <w:sz w:val="28"/>
          <w:szCs w:val="28"/>
        </w:rPr>
      </w:pPr>
      <w:r w:rsidRPr="00AC53E7">
        <w:rPr>
          <w:sz w:val="28"/>
          <w:szCs w:val="28"/>
        </w:rPr>
        <w:t xml:space="preserve">2. Признать утратившим силу решение Совета депутатов Черкасского сельсовета от 15 марта 2013 года № 93 «Об утверждении Положения  об установлении пенсии за выслугу лет лицам, замещавшим муниципальные </w:t>
      </w:r>
      <w:r w:rsidRPr="00AC53E7">
        <w:rPr>
          <w:sz w:val="28"/>
          <w:szCs w:val="28"/>
        </w:rPr>
        <w:lastRenderedPageBreak/>
        <w:t xml:space="preserve">должности и должности муниципальной службы органов местного самоуправления муниципального образования Черкасский сельсовет Саракташского района Оренбургской области». </w:t>
      </w:r>
    </w:p>
    <w:p w:rsidR="00AC53E7" w:rsidRPr="00AC53E7" w:rsidRDefault="00AC53E7" w:rsidP="00AC53E7">
      <w:pPr>
        <w:pStyle w:val="a5"/>
        <w:rPr>
          <w:sz w:val="28"/>
          <w:szCs w:val="28"/>
        </w:rPr>
      </w:pPr>
      <w:r w:rsidRPr="00AC53E7">
        <w:rPr>
          <w:sz w:val="28"/>
          <w:szCs w:val="28"/>
        </w:rPr>
        <w:t xml:space="preserve">3. Настоящее решение вступает в силу после его официального опубликования на официальном сайте администрации Черкасского сельсовета. </w:t>
      </w:r>
    </w:p>
    <w:p w:rsidR="00AC53E7" w:rsidRPr="00AC53E7" w:rsidRDefault="00AC53E7" w:rsidP="00AC53E7">
      <w:pPr>
        <w:pStyle w:val="a5"/>
        <w:rPr>
          <w:sz w:val="28"/>
          <w:szCs w:val="28"/>
        </w:rPr>
      </w:pPr>
      <w:r w:rsidRPr="00AC53E7">
        <w:rPr>
          <w:sz w:val="28"/>
          <w:szCs w:val="28"/>
        </w:rPr>
        <w:t xml:space="preserve">4. Контроль за исполнением данного решения возложить на постоянную комиссию Совета депутатов района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(Ахмедов Т.И.). </w:t>
      </w:r>
    </w:p>
    <w:p w:rsidR="00AC53E7" w:rsidRPr="00AC53E7" w:rsidRDefault="00AC53E7" w:rsidP="00AC53E7">
      <w:pPr>
        <w:pStyle w:val="a5"/>
        <w:rPr>
          <w:sz w:val="28"/>
          <w:szCs w:val="28"/>
        </w:rPr>
      </w:pPr>
      <w:r w:rsidRPr="00AC53E7">
        <w:rPr>
          <w:sz w:val="28"/>
          <w:szCs w:val="28"/>
        </w:rPr>
        <w:t xml:space="preserve"> </w:t>
      </w:r>
    </w:p>
    <w:p w:rsidR="00A75206" w:rsidRPr="00AC53E7" w:rsidRDefault="00A75206" w:rsidP="00A75206">
      <w:pPr>
        <w:pStyle w:val="a3"/>
        <w:rPr>
          <w:rFonts w:ascii="Times New Roman" w:hAnsi="Times New Roman" w:cs="Times New Roman"/>
          <w:sz w:val="28"/>
          <w:szCs w:val="28"/>
        </w:rPr>
      </w:pPr>
    </w:p>
    <w:p w:rsidR="00A75206" w:rsidRPr="00AC53E7" w:rsidRDefault="00AC53E7" w:rsidP="00A75206">
      <w:pPr>
        <w:pStyle w:val="a3"/>
        <w:rPr>
          <w:rFonts w:ascii="Times New Roman" w:hAnsi="Times New Roman" w:cs="Times New Roman"/>
          <w:sz w:val="28"/>
          <w:szCs w:val="28"/>
        </w:rPr>
      </w:pPr>
      <w:r w:rsidRPr="00AC53E7">
        <w:rPr>
          <w:rFonts w:ascii="Times New Roman" w:hAnsi="Times New Roman" w:cs="Times New Roman"/>
          <w:sz w:val="28"/>
          <w:szCs w:val="28"/>
        </w:rPr>
        <w:t xml:space="preserve"> </w:t>
      </w:r>
    </w:p>
    <w:p w:rsidR="00A75206" w:rsidRPr="00AC53E7" w:rsidRDefault="00A75206" w:rsidP="00A75206">
      <w:pPr>
        <w:pStyle w:val="a3"/>
        <w:rPr>
          <w:rFonts w:ascii="Times New Roman" w:hAnsi="Times New Roman" w:cs="Times New Roman"/>
          <w:sz w:val="28"/>
          <w:szCs w:val="28"/>
        </w:rPr>
      </w:pPr>
      <w:r w:rsidRPr="00AC53E7">
        <w:rPr>
          <w:rFonts w:ascii="Times New Roman" w:hAnsi="Times New Roman" w:cs="Times New Roman"/>
          <w:sz w:val="28"/>
          <w:szCs w:val="28"/>
        </w:rPr>
        <w:t>Глава муниципального образования</w:t>
      </w:r>
    </w:p>
    <w:p w:rsidR="00A75206" w:rsidRPr="00AC53E7" w:rsidRDefault="00A75206" w:rsidP="00A75206">
      <w:pPr>
        <w:pStyle w:val="a3"/>
        <w:rPr>
          <w:rFonts w:ascii="Times New Roman" w:hAnsi="Times New Roman" w:cs="Times New Roman"/>
          <w:sz w:val="28"/>
          <w:szCs w:val="28"/>
        </w:rPr>
      </w:pPr>
      <w:r w:rsidRPr="00AC53E7">
        <w:rPr>
          <w:rFonts w:ascii="Times New Roman" w:hAnsi="Times New Roman" w:cs="Times New Roman"/>
          <w:sz w:val="28"/>
          <w:szCs w:val="28"/>
        </w:rPr>
        <w:t xml:space="preserve">Председатель Совета депутатов                                </w:t>
      </w:r>
      <w:r w:rsidR="00AC53E7" w:rsidRPr="00AC53E7">
        <w:rPr>
          <w:rFonts w:ascii="Times New Roman" w:hAnsi="Times New Roman" w:cs="Times New Roman"/>
          <w:sz w:val="28"/>
          <w:szCs w:val="28"/>
        </w:rPr>
        <w:t>Н.И.Кладов</w:t>
      </w:r>
      <w:r w:rsidRPr="00AC53E7">
        <w:rPr>
          <w:rFonts w:ascii="Times New Roman" w:hAnsi="Times New Roman" w:cs="Times New Roman"/>
          <w:sz w:val="28"/>
          <w:szCs w:val="28"/>
        </w:rPr>
        <w:br/>
        <w:t xml:space="preserve"> </w:t>
      </w:r>
      <w:r w:rsidRPr="00AC53E7">
        <w:rPr>
          <w:rFonts w:ascii="Times New Roman" w:hAnsi="Times New Roman" w:cs="Times New Roman"/>
          <w:sz w:val="28"/>
          <w:szCs w:val="28"/>
        </w:rPr>
        <w:br/>
      </w: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r w:rsidRPr="00AC53E7">
        <w:rPr>
          <w:rFonts w:ascii="Times New Roman" w:hAnsi="Times New Roman" w:cs="Times New Roman"/>
          <w:sz w:val="28"/>
          <w:szCs w:val="28"/>
        </w:rPr>
        <w:t xml:space="preserve">Разослано:   финансовому отделу администрации района, бухгалтерии сельсовета, постоянной комиссии, прокуратуре района </w:t>
      </w: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r w:rsidRPr="00AC53E7">
        <w:rPr>
          <w:rFonts w:ascii="Times New Roman" w:hAnsi="Times New Roman" w:cs="Times New Roman"/>
          <w:sz w:val="28"/>
          <w:szCs w:val="28"/>
        </w:rPr>
        <w:t xml:space="preserve">                                               </w:t>
      </w: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C53E7"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p>
    <w:p w:rsidR="00A75206" w:rsidRDefault="00A75206" w:rsidP="00A75206">
      <w:pPr>
        <w:pStyle w:val="a3"/>
        <w:rPr>
          <w:rFonts w:ascii="Times New Roman" w:hAnsi="Times New Roman" w:cs="Times New Roman"/>
          <w:sz w:val="28"/>
          <w:szCs w:val="28"/>
        </w:rPr>
      </w:pPr>
    </w:p>
    <w:p w:rsidR="00A75206" w:rsidRPr="00A75206" w:rsidRDefault="00A75206" w:rsidP="00A75206">
      <w:pPr>
        <w:pStyle w:val="a3"/>
        <w:rPr>
          <w:rFonts w:ascii="Times New Roman" w:hAnsi="Times New Roman" w:cs="Times New Roman"/>
          <w:sz w:val="28"/>
          <w:szCs w:val="28"/>
        </w:rPr>
      </w:pPr>
      <w:r w:rsidRPr="00A75206">
        <w:rPr>
          <w:rFonts w:ascii="Times New Roman" w:hAnsi="Times New Roman" w:cs="Times New Roman"/>
          <w:sz w:val="28"/>
          <w:szCs w:val="28"/>
        </w:rPr>
        <w:t xml:space="preserve">                                                                 </w:t>
      </w:r>
      <w:r w:rsidR="00AC53E7">
        <w:rPr>
          <w:rFonts w:ascii="Times New Roman" w:hAnsi="Times New Roman" w:cs="Times New Roman"/>
          <w:sz w:val="28"/>
          <w:szCs w:val="28"/>
        </w:rPr>
        <w:t xml:space="preserve">                      </w:t>
      </w:r>
      <w:r w:rsidRPr="00A75206">
        <w:rPr>
          <w:rFonts w:ascii="Times New Roman" w:hAnsi="Times New Roman" w:cs="Times New Roman"/>
          <w:sz w:val="28"/>
          <w:szCs w:val="28"/>
        </w:rPr>
        <w:t>Приложение</w:t>
      </w:r>
    </w:p>
    <w:p w:rsidR="00A75206" w:rsidRPr="00A75206" w:rsidRDefault="00A75206" w:rsidP="00AC53E7">
      <w:pPr>
        <w:pStyle w:val="a3"/>
        <w:jc w:val="right"/>
        <w:rPr>
          <w:rFonts w:ascii="Times New Roman" w:hAnsi="Times New Roman" w:cs="Times New Roman"/>
          <w:sz w:val="28"/>
          <w:szCs w:val="28"/>
        </w:rPr>
      </w:pPr>
      <w:r w:rsidRPr="00A75206">
        <w:rPr>
          <w:rFonts w:ascii="Times New Roman" w:hAnsi="Times New Roman" w:cs="Times New Roman"/>
          <w:sz w:val="28"/>
          <w:szCs w:val="28"/>
        </w:rPr>
        <w:t>к решению Совета депутатов</w:t>
      </w:r>
    </w:p>
    <w:p w:rsidR="00A75206" w:rsidRPr="00A75206" w:rsidRDefault="00A75206" w:rsidP="00A75206">
      <w:pPr>
        <w:pStyle w:val="a3"/>
        <w:rPr>
          <w:rFonts w:ascii="Times New Roman" w:hAnsi="Times New Roman" w:cs="Times New Roman"/>
          <w:sz w:val="28"/>
          <w:szCs w:val="28"/>
        </w:rPr>
      </w:pPr>
      <w:r w:rsidRPr="00A75206">
        <w:rPr>
          <w:rFonts w:ascii="Times New Roman" w:hAnsi="Times New Roman" w:cs="Times New Roman"/>
          <w:sz w:val="28"/>
          <w:szCs w:val="28"/>
        </w:rPr>
        <w:t xml:space="preserve">                                                                    </w:t>
      </w:r>
      <w:r w:rsidR="00AC53E7">
        <w:rPr>
          <w:rFonts w:ascii="Times New Roman" w:hAnsi="Times New Roman" w:cs="Times New Roman"/>
          <w:sz w:val="28"/>
          <w:szCs w:val="28"/>
        </w:rPr>
        <w:t xml:space="preserve">            </w:t>
      </w:r>
      <w:r w:rsidRPr="00A75206">
        <w:rPr>
          <w:rFonts w:ascii="Times New Roman" w:hAnsi="Times New Roman" w:cs="Times New Roman"/>
          <w:sz w:val="28"/>
          <w:szCs w:val="28"/>
        </w:rPr>
        <w:t xml:space="preserve"> от 29 декабря 2016 года №</w:t>
      </w:r>
      <w:r w:rsidR="00AC53E7">
        <w:rPr>
          <w:rFonts w:ascii="Times New Roman" w:hAnsi="Times New Roman" w:cs="Times New Roman"/>
          <w:sz w:val="28"/>
          <w:szCs w:val="28"/>
        </w:rPr>
        <w:t xml:space="preserve"> 68</w:t>
      </w:r>
      <w:r w:rsidRPr="00A75206">
        <w:rPr>
          <w:rFonts w:ascii="Times New Roman" w:hAnsi="Times New Roman" w:cs="Times New Roman"/>
          <w:sz w:val="28"/>
          <w:szCs w:val="28"/>
        </w:rPr>
        <w:t xml:space="preserve">  </w:t>
      </w:r>
    </w:p>
    <w:p w:rsidR="00A75206" w:rsidRPr="00A75206" w:rsidRDefault="00A75206" w:rsidP="00A75206">
      <w:pPr>
        <w:pStyle w:val="a3"/>
        <w:rPr>
          <w:rFonts w:ascii="Times New Roman" w:hAnsi="Times New Roman" w:cs="Times New Roman"/>
          <w:sz w:val="28"/>
          <w:szCs w:val="28"/>
        </w:rPr>
      </w:pPr>
    </w:p>
    <w:p w:rsidR="00A75206" w:rsidRPr="00A75206" w:rsidRDefault="00A75206" w:rsidP="009D5367">
      <w:pPr>
        <w:pStyle w:val="a3"/>
        <w:jc w:val="center"/>
        <w:rPr>
          <w:rFonts w:ascii="Times New Roman" w:hAnsi="Times New Roman" w:cs="Times New Roman"/>
          <w:sz w:val="28"/>
          <w:szCs w:val="28"/>
        </w:rPr>
      </w:pPr>
      <w:r w:rsidRPr="00A75206">
        <w:rPr>
          <w:rFonts w:ascii="Times New Roman" w:hAnsi="Times New Roman" w:cs="Times New Roman"/>
          <w:sz w:val="28"/>
          <w:szCs w:val="28"/>
        </w:rPr>
        <w:t>Положение</w:t>
      </w:r>
    </w:p>
    <w:p w:rsidR="00A75206" w:rsidRPr="00A75206" w:rsidRDefault="00A75206" w:rsidP="009D5367">
      <w:pPr>
        <w:pStyle w:val="a3"/>
        <w:jc w:val="center"/>
        <w:rPr>
          <w:rFonts w:ascii="Times New Roman" w:hAnsi="Times New Roman" w:cs="Times New Roman"/>
          <w:sz w:val="28"/>
          <w:szCs w:val="28"/>
        </w:rPr>
      </w:pPr>
      <w:r w:rsidRPr="00A75206">
        <w:rPr>
          <w:rFonts w:ascii="Times New Roman" w:hAnsi="Times New Roman" w:cs="Times New Roman"/>
          <w:sz w:val="28"/>
          <w:szCs w:val="28"/>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sidR="00AC53E7">
        <w:rPr>
          <w:rFonts w:ascii="Times New Roman" w:hAnsi="Times New Roman" w:cs="Times New Roman"/>
          <w:sz w:val="28"/>
          <w:szCs w:val="28"/>
        </w:rPr>
        <w:t>Черкас</w:t>
      </w:r>
      <w:r w:rsidRPr="00A75206">
        <w:rPr>
          <w:rFonts w:ascii="Times New Roman" w:hAnsi="Times New Roman" w:cs="Times New Roman"/>
          <w:sz w:val="28"/>
          <w:szCs w:val="28"/>
        </w:rPr>
        <w:t>ский сельсовет</w:t>
      </w:r>
    </w:p>
    <w:p w:rsidR="00A75206" w:rsidRPr="00A75206" w:rsidRDefault="00A75206" w:rsidP="009D5367">
      <w:pPr>
        <w:pStyle w:val="a3"/>
        <w:jc w:val="both"/>
        <w:rPr>
          <w:rFonts w:ascii="Times New Roman" w:hAnsi="Times New Roman" w:cs="Times New Roman"/>
          <w:sz w:val="28"/>
          <w:szCs w:val="28"/>
        </w:rPr>
      </w:pPr>
    </w:p>
    <w:p w:rsidR="00A75206" w:rsidRPr="00A75206" w:rsidRDefault="00AC53E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№166-ФЗ «О государственном пенсионном обеспечении в Российской Федерации», статьей 13 Закона Оренбургской области от 10.10.2007 №1611/339-</w:t>
      </w:r>
      <w:r w:rsidR="00A75206" w:rsidRPr="00A75206">
        <w:rPr>
          <w:rFonts w:ascii="Times New Roman" w:hAnsi="Times New Roman" w:cs="Times New Roman"/>
          <w:sz w:val="28"/>
          <w:szCs w:val="28"/>
          <w:lang w:val="en-US"/>
        </w:rPr>
        <w:t>IV</w:t>
      </w:r>
      <w:r w:rsidR="00A75206" w:rsidRPr="00A75206">
        <w:rPr>
          <w:rFonts w:ascii="Times New Roman" w:hAnsi="Times New Roman" w:cs="Times New Roman"/>
          <w:sz w:val="28"/>
          <w:szCs w:val="28"/>
        </w:rPr>
        <w:t xml:space="preserve">-ОЗ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27.10.2016)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определяет порядок и условия ее назначения и выплаты.</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1.</w:t>
      </w:r>
      <w:r w:rsidR="00A75206" w:rsidRPr="00A75206">
        <w:rPr>
          <w:rFonts w:ascii="Times New Roman" w:hAnsi="Times New Roman" w:cs="Times New Roman"/>
          <w:sz w:val="28"/>
          <w:szCs w:val="28"/>
        </w:rPr>
        <w:t>Общие положения</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1.1.</w:t>
      </w:r>
      <w:r w:rsidR="00A75206" w:rsidRPr="00A75206">
        <w:rPr>
          <w:rFonts w:ascii="Times New Roman" w:hAnsi="Times New Roman" w:cs="Times New Roman"/>
          <w:sz w:val="28"/>
          <w:szCs w:val="28"/>
        </w:rPr>
        <w:t>Основания для установления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Pr>
          <w:rFonts w:ascii="Times New Roman" w:hAnsi="Times New Roman" w:cs="Times New Roman"/>
          <w:sz w:val="28"/>
          <w:szCs w:val="28"/>
        </w:rPr>
        <w:t xml:space="preserve"> </w:t>
      </w:r>
      <w:r w:rsidR="00A75206" w:rsidRPr="00A75206">
        <w:rPr>
          <w:rFonts w:ascii="Times New Roman" w:hAnsi="Times New Roman" w:cs="Times New Roman"/>
          <w:sz w:val="28"/>
          <w:szCs w:val="28"/>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1.2.</w:t>
      </w:r>
      <w:r w:rsidR="00A75206" w:rsidRPr="00A75206">
        <w:rPr>
          <w:rFonts w:ascii="Times New Roman" w:hAnsi="Times New Roman" w:cs="Times New Roman"/>
          <w:sz w:val="28"/>
          <w:szCs w:val="28"/>
        </w:rPr>
        <w:t>Обращение за пенсией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4C49DF">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1.3.</w:t>
      </w:r>
      <w:r w:rsidR="00A75206" w:rsidRPr="00A75206">
        <w:rPr>
          <w:rFonts w:ascii="Times New Roman" w:hAnsi="Times New Roman" w:cs="Times New Roman"/>
          <w:sz w:val="28"/>
          <w:szCs w:val="28"/>
        </w:rPr>
        <w:t>Средства на выплату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3BC6">
        <w:rPr>
          <w:rFonts w:ascii="Times New Roman" w:hAnsi="Times New Roman" w:cs="Times New Roman"/>
          <w:sz w:val="28"/>
          <w:szCs w:val="28"/>
        </w:rPr>
        <w:t xml:space="preserve">    </w:t>
      </w: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Расходы по выплате пенсии за выслугу лет, предусмотренной настоящим Положением, осуществляются администрацией муниципального образования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из средств  местного бюджета.</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2.</w:t>
      </w:r>
      <w:r w:rsidR="00A75206" w:rsidRPr="00A75206">
        <w:rPr>
          <w:rFonts w:ascii="Times New Roman" w:hAnsi="Times New Roman" w:cs="Times New Roman"/>
          <w:sz w:val="28"/>
          <w:szCs w:val="28"/>
        </w:rPr>
        <w:t>Установление пенсии за выслугу лет</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2.1.</w:t>
      </w:r>
      <w:r w:rsidR="00A75206" w:rsidRPr="00A75206">
        <w:rPr>
          <w:rFonts w:ascii="Times New Roman" w:hAnsi="Times New Roman" w:cs="Times New Roman"/>
          <w:sz w:val="28"/>
          <w:szCs w:val="28"/>
        </w:rPr>
        <w:t>Общие основания, определяющие право на пенсию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Право на пенсию за выслугу лет приобретается:</w:t>
      </w:r>
    </w:p>
    <w:p w:rsidR="00A75206" w:rsidRPr="00A75206" w:rsidRDefault="00A75206" w:rsidP="009D5367">
      <w:pPr>
        <w:pStyle w:val="a3"/>
        <w:jc w:val="both"/>
        <w:rPr>
          <w:rFonts w:ascii="Times New Roman" w:hAnsi="Times New Roman" w:cs="Times New Roman"/>
          <w:sz w:val="28"/>
          <w:szCs w:val="28"/>
        </w:rPr>
      </w:pPr>
      <w:r w:rsidRPr="00A75206">
        <w:rPr>
          <w:rFonts w:ascii="Times New Roman" w:hAnsi="Times New Roman" w:cs="Times New Roman"/>
          <w:sz w:val="28"/>
          <w:szCs w:val="28"/>
        </w:rPr>
        <w:t>мужчинами – при наличии стажа муниципальной службы не менее 15 лет;</w:t>
      </w:r>
    </w:p>
    <w:p w:rsidR="00A75206" w:rsidRPr="00A75206" w:rsidRDefault="00A75206" w:rsidP="009D5367">
      <w:pPr>
        <w:pStyle w:val="a3"/>
        <w:jc w:val="both"/>
        <w:rPr>
          <w:rFonts w:ascii="Times New Roman" w:hAnsi="Times New Roman" w:cs="Times New Roman"/>
          <w:sz w:val="28"/>
          <w:szCs w:val="28"/>
        </w:rPr>
      </w:pPr>
      <w:r w:rsidRPr="00A75206">
        <w:rPr>
          <w:rFonts w:ascii="Times New Roman" w:hAnsi="Times New Roman" w:cs="Times New Roman"/>
          <w:sz w:val="28"/>
          <w:szCs w:val="28"/>
        </w:rPr>
        <w:t>женщинами – при наличии стажа муниципальной службы не менее 12 лет 6 месяцев.</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Лицам, приобретшим право на пенсию за выслугу лет, пенсия за выслугу лет устанавливается только после назначения страховой пенсии по старости (инвалидности) в соответствии с Федеральным законом «О страховых пенсиях».</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w:t>
      </w:r>
      <w:r w:rsidR="004C49DF">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2.2.</w:t>
      </w:r>
      <w:r w:rsidR="00A75206" w:rsidRPr="00A75206">
        <w:rPr>
          <w:rFonts w:ascii="Times New Roman" w:hAnsi="Times New Roman" w:cs="Times New Roman"/>
          <w:sz w:val="28"/>
          <w:szCs w:val="28"/>
        </w:rPr>
        <w:t>Размер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свыше установленного статьей 2.1.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2.3.</w:t>
      </w:r>
      <w:r w:rsidR="00A75206" w:rsidRPr="00A75206">
        <w:rPr>
          <w:rFonts w:ascii="Times New Roman" w:hAnsi="Times New Roman" w:cs="Times New Roman"/>
          <w:sz w:val="28"/>
          <w:szCs w:val="28"/>
        </w:rPr>
        <w:t>Приостановление выплаты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2.4.</w:t>
      </w:r>
      <w:r w:rsidR="00A75206" w:rsidRPr="00A75206">
        <w:rPr>
          <w:rFonts w:ascii="Times New Roman" w:hAnsi="Times New Roman" w:cs="Times New Roman"/>
          <w:sz w:val="28"/>
          <w:szCs w:val="28"/>
        </w:rPr>
        <w:t>Основания прекращения выплаты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Выплата пенсии за выслугу лет прекращается лицу, которому в соответствии с федеральным и областным законодательством назначена </w:t>
      </w:r>
      <w:r w:rsidR="00A75206" w:rsidRPr="00A75206">
        <w:rPr>
          <w:rFonts w:ascii="Times New Roman" w:hAnsi="Times New Roman" w:cs="Times New Roman"/>
          <w:sz w:val="28"/>
          <w:szCs w:val="28"/>
        </w:rPr>
        <w:lastRenderedPageBreak/>
        <w:t>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BC6">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w:t>
      </w:r>
      <w:r w:rsidR="00A75206" w:rsidRPr="00C547D4">
        <w:rPr>
          <w:rFonts w:ascii="Times New Roman" w:hAnsi="Times New Roman" w:cs="Times New Roman"/>
          <w:sz w:val="28"/>
          <w:szCs w:val="28"/>
        </w:rPr>
        <w:t>до момента получения финансовым отделом администрации муниципального образования Саракташский район из органов Пенсионного Фонда Российской</w:t>
      </w:r>
      <w:r w:rsidR="00A75206" w:rsidRPr="00A75206">
        <w:rPr>
          <w:rFonts w:ascii="Times New Roman" w:hAnsi="Times New Roman" w:cs="Times New Roman"/>
          <w:sz w:val="28"/>
          <w:szCs w:val="28"/>
        </w:rPr>
        <w:t xml:space="preserve"> Федерации сведений о размере страховой части трудовой пенсии по старости (трудовой пенсии по инвалидности), выплачиваемой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3.</w:t>
      </w:r>
      <w:r w:rsidR="00A75206" w:rsidRPr="00A75206">
        <w:rPr>
          <w:rFonts w:ascii="Times New Roman" w:hAnsi="Times New Roman" w:cs="Times New Roman"/>
          <w:sz w:val="28"/>
          <w:szCs w:val="28"/>
        </w:rPr>
        <w:t>Стаж муниципальной службы и его исчисление</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3.1.</w:t>
      </w:r>
      <w:r w:rsidR="00A75206" w:rsidRPr="00A75206">
        <w:rPr>
          <w:rFonts w:ascii="Times New Roman" w:hAnsi="Times New Roman" w:cs="Times New Roman"/>
          <w:sz w:val="28"/>
          <w:szCs w:val="28"/>
        </w:rPr>
        <w:t>Муниципальная служба, с учетом которой определяется право на пенсию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Стаж муниципальной службы, дающий право на пенсию за выслугу лет, определяется в соответствии с Законом Оренбургской области от 12.09.2000г. № 660/185-ОЗ «О стаже государственной (муниципальной) службы Оренбургской области», Законом Оренбургской области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3.2.</w:t>
      </w:r>
      <w:r w:rsidR="00A75206" w:rsidRPr="00A75206">
        <w:rPr>
          <w:rFonts w:ascii="Times New Roman" w:hAnsi="Times New Roman" w:cs="Times New Roman"/>
          <w:sz w:val="28"/>
          <w:szCs w:val="28"/>
        </w:rPr>
        <w:t>Доказательство муниципальной службы документами</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4.</w:t>
      </w:r>
      <w:r w:rsidR="00A75206" w:rsidRPr="00A75206">
        <w:rPr>
          <w:rFonts w:ascii="Times New Roman" w:hAnsi="Times New Roman" w:cs="Times New Roman"/>
          <w:sz w:val="28"/>
          <w:szCs w:val="28"/>
        </w:rPr>
        <w:t>Исчисление пенсии за выслугу лет</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4.1.</w:t>
      </w:r>
      <w:r w:rsidR="00A75206" w:rsidRPr="00A75206">
        <w:rPr>
          <w:rFonts w:ascii="Times New Roman" w:hAnsi="Times New Roman" w:cs="Times New Roman"/>
          <w:sz w:val="28"/>
          <w:szCs w:val="28"/>
        </w:rPr>
        <w:t>Среднемесячный заработок, из которого исчисляется размер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 xml:space="preserve">ский сельсовет, не должен превышать 2,8 должностного оклада с учетом районного коэффициента по замещаемой должности муниципальной службы в </w:t>
      </w:r>
      <w:r w:rsidR="00A75206" w:rsidRPr="00A75206">
        <w:rPr>
          <w:rFonts w:ascii="Times New Roman" w:hAnsi="Times New Roman" w:cs="Times New Roman"/>
          <w:sz w:val="28"/>
          <w:szCs w:val="28"/>
        </w:rPr>
        <w:lastRenderedPageBreak/>
        <w:t>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A75206" w:rsidRPr="00A75206" w:rsidRDefault="002A2BA5"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ского сельсовета.</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4.2.</w:t>
      </w:r>
      <w:r w:rsidR="00A75206" w:rsidRPr="00A75206">
        <w:rPr>
          <w:rFonts w:ascii="Times New Roman" w:hAnsi="Times New Roman" w:cs="Times New Roman"/>
          <w:sz w:val="28"/>
          <w:szCs w:val="28"/>
        </w:rPr>
        <w:t>Индексация и перерасчет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A2BA5">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w:t>
      </w:r>
      <w:r w:rsidR="00A75206" w:rsidRPr="00C547D4">
        <w:rPr>
          <w:rFonts w:ascii="Times New Roman" w:hAnsi="Times New Roman" w:cs="Times New Roman"/>
          <w:sz w:val="28"/>
          <w:szCs w:val="28"/>
        </w:rPr>
        <w:t xml:space="preserve">образования </w:t>
      </w:r>
      <w:r w:rsidR="00C547D4">
        <w:rPr>
          <w:rFonts w:ascii="Times New Roman" w:hAnsi="Times New Roman" w:cs="Times New Roman"/>
          <w:sz w:val="28"/>
          <w:szCs w:val="28"/>
        </w:rPr>
        <w:t>Черкасский сельсовет</w:t>
      </w:r>
      <w:r w:rsidR="00A75206" w:rsidRPr="00A75206">
        <w:rPr>
          <w:rFonts w:ascii="Times New Roman" w:hAnsi="Times New Roman" w:cs="Times New Roman"/>
          <w:sz w:val="28"/>
          <w:szCs w:val="28"/>
        </w:rPr>
        <w:t xml:space="preserve"> с учетом положений, предусмотренных пунктами 2.2 и 4.1 настоящего положения, в порядке, установленном постановлением администрации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ского сельсовета.</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w:t>
      </w:r>
      <w:r w:rsidR="00A75206" w:rsidRPr="00C547D4">
        <w:rPr>
          <w:rFonts w:ascii="Times New Roman" w:hAnsi="Times New Roman" w:cs="Times New Roman"/>
          <w:sz w:val="28"/>
          <w:szCs w:val="28"/>
        </w:rPr>
        <w:t>финансовым отделом администрации Саракташского района.</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w:t>
      </w:r>
      <w:r w:rsidR="00A75206" w:rsidRPr="00A75206">
        <w:rPr>
          <w:rFonts w:ascii="Times New Roman" w:hAnsi="Times New Roman" w:cs="Times New Roman"/>
          <w:sz w:val="28"/>
          <w:szCs w:val="28"/>
        </w:rPr>
        <w:t>Назначение и выплата пенсии за выслугу лет</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5.1.</w:t>
      </w:r>
      <w:r w:rsidR="00A75206" w:rsidRPr="00A75206">
        <w:rPr>
          <w:rFonts w:ascii="Times New Roman" w:hAnsi="Times New Roman" w:cs="Times New Roman"/>
          <w:sz w:val="28"/>
          <w:szCs w:val="28"/>
        </w:rPr>
        <w:t>Обращение за назначением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Порядок предоставления и оформления документов для установления и выплаты пенсии за выслугу лет муниципальным служащим.</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Порядок предоставления и оформления документов для установления и выплаты пенсии за выслугу лет осуществляется в соответствии с </w:t>
      </w:r>
      <w:r w:rsidR="00A75206" w:rsidRPr="00C547D4">
        <w:rPr>
          <w:rFonts w:ascii="Times New Roman" w:hAnsi="Times New Roman" w:cs="Times New Roman"/>
          <w:sz w:val="28"/>
          <w:szCs w:val="28"/>
        </w:rPr>
        <w:t xml:space="preserve">административным Регламентом, утвержденным постановлением администрации  </w:t>
      </w:r>
      <w:r w:rsidR="00C53BC6" w:rsidRPr="00C547D4">
        <w:rPr>
          <w:rFonts w:ascii="Times New Roman" w:hAnsi="Times New Roman" w:cs="Times New Roman"/>
          <w:sz w:val="28"/>
          <w:szCs w:val="28"/>
        </w:rPr>
        <w:t>Черкас</w:t>
      </w:r>
      <w:r w:rsidR="00A75206" w:rsidRPr="00C547D4">
        <w:rPr>
          <w:rFonts w:ascii="Times New Roman" w:hAnsi="Times New Roman" w:cs="Times New Roman"/>
          <w:sz w:val="28"/>
          <w:szCs w:val="28"/>
        </w:rPr>
        <w:t>ского сельсовета.</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Заявление об установлении пенсии за выслугу лет подается в орган местного самоуправления муниципального образования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 в котором заявитель работал на муниципальной должности.</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5206" w:rsidRPr="00A75206">
        <w:rPr>
          <w:rFonts w:ascii="Times New Roman" w:hAnsi="Times New Roman" w:cs="Times New Roman"/>
          <w:sz w:val="28"/>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5.2.</w:t>
      </w:r>
      <w:r w:rsidR="00A75206" w:rsidRPr="00A75206">
        <w:rPr>
          <w:rFonts w:ascii="Times New Roman" w:hAnsi="Times New Roman" w:cs="Times New Roman"/>
          <w:sz w:val="28"/>
          <w:szCs w:val="28"/>
        </w:rPr>
        <w:t>Принятие решения об установлении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муниципального образования  </w:t>
      </w:r>
      <w:r w:rsidR="004C49DF">
        <w:rPr>
          <w:rFonts w:ascii="Times New Roman" w:hAnsi="Times New Roman" w:cs="Times New Roman"/>
          <w:sz w:val="28"/>
          <w:szCs w:val="28"/>
        </w:rPr>
        <w:t>Черкас</w:t>
      </w:r>
      <w:r w:rsidR="00A75206" w:rsidRPr="00A75206">
        <w:rPr>
          <w:rFonts w:ascii="Times New Roman" w:hAnsi="Times New Roman" w:cs="Times New Roman"/>
          <w:sz w:val="28"/>
          <w:szCs w:val="28"/>
        </w:rPr>
        <w:t>ский сельсовет.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5.3.</w:t>
      </w:r>
      <w:r w:rsidR="00A75206" w:rsidRPr="00A75206">
        <w:rPr>
          <w:rFonts w:ascii="Times New Roman" w:hAnsi="Times New Roman" w:cs="Times New Roman"/>
          <w:sz w:val="28"/>
          <w:szCs w:val="28"/>
        </w:rPr>
        <w:t>Определение размера пенсии за выслугу лет</w:t>
      </w:r>
    </w:p>
    <w:p w:rsidR="00A75206" w:rsidRPr="00C547D4"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C547D4">
        <w:rPr>
          <w:rFonts w:ascii="Times New Roman" w:hAnsi="Times New Roman" w:cs="Times New Roman"/>
          <w:sz w:val="28"/>
          <w:szCs w:val="28"/>
        </w:rPr>
        <w:t>Решение об установлении пенсии за выслугу лет (в процентном отношении) направляется в финансовый отдел администрации Саракташского района Оренбургской области, которое определяет размер пенсии за выслугу лет.</w:t>
      </w:r>
    </w:p>
    <w:p w:rsidR="00A75206" w:rsidRPr="00A75206" w:rsidRDefault="009D5367" w:rsidP="009D5367">
      <w:pPr>
        <w:pStyle w:val="a3"/>
        <w:jc w:val="both"/>
        <w:rPr>
          <w:rFonts w:ascii="Times New Roman" w:hAnsi="Times New Roman" w:cs="Times New Roman"/>
          <w:sz w:val="28"/>
          <w:szCs w:val="28"/>
        </w:rPr>
      </w:pPr>
      <w:r w:rsidRPr="00C547D4">
        <w:rPr>
          <w:rFonts w:ascii="Times New Roman" w:hAnsi="Times New Roman" w:cs="Times New Roman"/>
          <w:sz w:val="28"/>
          <w:szCs w:val="28"/>
        </w:rPr>
        <w:t xml:space="preserve">         </w:t>
      </w:r>
      <w:r w:rsidR="00A75206" w:rsidRPr="00C547D4">
        <w:rPr>
          <w:rFonts w:ascii="Times New Roman" w:hAnsi="Times New Roman" w:cs="Times New Roman"/>
          <w:sz w:val="28"/>
          <w:szCs w:val="28"/>
        </w:rPr>
        <w:t>Финансовый отдел администрации Саракташского района Оренбургской области направляет заявителю уведомление о размере установленной пенсии за выслугу лет.</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5.4.</w:t>
      </w:r>
      <w:r w:rsidR="00A75206" w:rsidRPr="00A75206">
        <w:rPr>
          <w:rFonts w:ascii="Times New Roman" w:hAnsi="Times New Roman" w:cs="Times New Roman"/>
          <w:sz w:val="28"/>
          <w:szCs w:val="28"/>
        </w:rPr>
        <w:t>Порядок выплаты пенсии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5.5.</w:t>
      </w:r>
      <w:r w:rsidR="00A75206" w:rsidRPr="00A75206">
        <w:rPr>
          <w:rFonts w:ascii="Times New Roman" w:hAnsi="Times New Roman" w:cs="Times New Roman"/>
          <w:sz w:val="28"/>
          <w:szCs w:val="28"/>
        </w:rPr>
        <w:t>Срок, с которого назначается пенсия за выслугу лет</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 страховых пенсиях» и Законом Российской Федерации «О занятости населения в Российской Федерации». </w:t>
      </w:r>
    </w:p>
    <w:p w:rsidR="00A75206" w:rsidRPr="00A75206" w:rsidRDefault="009D5367" w:rsidP="009D5367">
      <w:pPr>
        <w:pStyle w:val="a3"/>
        <w:jc w:val="center"/>
        <w:rPr>
          <w:rFonts w:ascii="Times New Roman" w:hAnsi="Times New Roman" w:cs="Times New Roman"/>
          <w:sz w:val="28"/>
          <w:szCs w:val="28"/>
        </w:rPr>
      </w:pPr>
      <w:r>
        <w:rPr>
          <w:rFonts w:ascii="Times New Roman" w:hAnsi="Times New Roman" w:cs="Times New Roman"/>
          <w:sz w:val="28"/>
          <w:szCs w:val="28"/>
        </w:rPr>
        <w:t>6.</w:t>
      </w:r>
      <w:r w:rsidR="00A75206" w:rsidRPr="00A75206">
        <w:rPr>
          <w:rFonts w:ascii="Times New Roman" w:hAnsi="Times New Roman" w:cs="Times New Roman"/>
          <w:sz w:val="28"/>
          <w:szCs w:val="28"/>
        </w:rPr>
        <w:t>Заключительные положения</w:t>
      </w:r>
    </w:p>
    <w:p w:rsidR="00A75206" w:rsidRPr="00A75206" w:rsidRDefault="009D5367" w:rsidP="009D536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5206" w:rsidRPr="00A75206">
        <w:rPr>
          <w:rFonts w:ascii="Times New Roman" w:hAnsi="Times New Roman" w:cs="Times New Roman"/>
          <w:sz w:val="28"/>
          <w:szCs w:val="28"/>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w:t>
      </w:r>
      <w:r w:rsidR="00C53BC6">
        <w:rPr>
          <w:rFonts w:ascii="Times New Roman" w:hAnsi="Times New Roman" w:cs="Times New Roman"/>
          <w:sz w:val="28"/>
          <w:szCs w:val="28"/>
        </w:rPr>
        <w:t>Черкас</w:t>
      </w:r>
      <w:r w:rsidR="00A75206" w:rsidRPr="00A75206">
        <w:rPr>
          <w:rFonts w:ascii="Times New Roman" w:hAnsi="Times New Roman" w:cs="Times New Roman"/>
          <w:sz w:val="28"/>
          <w:szCs w:val="28"/>
        </w:rPr>
        <w:t xml:space="preserve">ского сельсовета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r w:rsidR="007508F8">
        <w:rPr>
          <w:rFonts w:ascii="Times New Roman" w:hAnsi="Times New Roman" w:cs="Times New Roman"/>
          <w:sz w:val="28"/>
          <w:szCs w:val="28"/>
        </w:rPr>
        <w:t>Черкасс</w:t>
      </w:r>
      <w:r w:rsidR="00A75206" w:rsidRPr="00A75206">
        <w:rPr>
          <w:rFonts w:ascii="Times New Roman" w:hAnsi="Times New Roman" w:cs="Times New Roman"/>
          <w:sz w:val="28"/>
          <w:szCs w:val="28"/>
        </w:rPr>
        <w:t>кого сельсовета.</w:t>
      </w:r>
    </w:p>
    <w:p w:rsidR="00A75206" w:rsidRPr="00A75206" w:rsidRDefault="00A75206" w:rsidP="009D5367">
      <w:pPr>
        <w:pStyle w:val="a3"/>
        <w:jc w:val="both"/>
        <w:rPr>
          <w:rFonts w:ascii="Times New Roman" w:hAnsi="Times New Roman" w:cs="Times New Roman"/>
          <w:sz w:val="28"/>
          <w:szCs w:val="28"/>
        </w:rPr>
      </w:pPr>
    </w:p>
    <w:p w:rsidR="00A75206" w:rsidRPr="00A75206" w:rsidRDefault="00A75206" w:rsidP="009D5367">
      <w:pPr>
        <w:pStyle w:val="a3"/>
        <w:jc w:val="both"/>
        <w:rPr>
          <w:rFonts w:ascii="Times New Roman" w:hAnsi="Times New Roman" w:cs="Times New Roman"/>
          <w:sz w:val="28"/>
          <w:szCs w:val="28"/>
        </w:rPr>
      </w:pPr>
    </w:p>
    <w:p w:rsidR="0099674E" w:rsidRPr="00A75206" w:rsidRDefault="0099674E" w:rsidP="009D5367">
      <w:pPr>
        <w:pStyle w:val="a3"/>
        <w:jc w:val="both"/>
        <w:rPr>
          <w:rFonts w:ascii="Times New Roman" w:hAnsi="Times New Roman" w:cs="Times New Roman"/>
          <w:sz w:val="28"/>
          <w:szCs w:val="28"/>
        </w:rPr>
      </w:pPr>
    </w:p>
    <w:sectPr w:rsidR="0099674E" w:rsidRPr="00A75206" w:rsidSect="00AC53E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52B"/>
    <w:multiLevelType w:val="hybridMultilevel"/>
    <w:tmpl w:val="C83C60BE"/>
    <w:lvl w:ilvl="0" w:tplc="CF0C80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9958F2"/>
    <w:multiLevelType w:val="multilevel"/>
    <w:tmpl w:val="2A2C654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06"/>
    <w:rsid w:val="002A2BA5"/>
    <w:rsid w:val="003C2E60"/>
    <w:rsid w:val="004C49DF"/>
    <w:rsid w:val="007508F8"/>
    <w:rsid w:val="0099674E"/>
    <w:rsid w:val="009D5367"/>
    <w:rsid w:val="009E264B"/>
    <w:rsid w:val="00A11AF4"/>
    <w:rsid w:val="00A75206"/>
    <w:rsid w:val="00AC53E7"/>
    <w:rsid w:val="00C53BC6"/>
    <w:rsid w:val="00C5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BC05B-81FE-466A-A54E-FBF859D3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AF4"/>
  </w:style>
  <w:style w:type="paragraph" w:styleId="6">
    <w:name w:val="heading 6"/>
    <w:basedOn w:val="a"/>
    <w:next w:val="a"/>
    <w:link w:val="60"/>
    <w:unhideWhenUsed/>
    <w:qFormat/>
    <w:rsid w:val="00A75206"/>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75206"/>
    <w:rPr>
      <w:rFonts w:ascii="Times New Roman" w:eastAsia="Times New Roman" w:hAnsi="Times New Roman" w:cs="Times New Roman"/>
      <w:b/>
      <w:bCs/>
    </w:rPr>
  </w:style>
  <w:style w:type="paragraph" w:customStyle="1" w:styleId="formattexttopleveltext">
    <w:name w:val="formattext topleveltext"/>
    <w:basedOn w:val="a"/>
    <w:rsid w:val="00A7520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A75206"/>
    <w:pPr>
      <w:spacing w:after="0" w:line="240" w:lineRule="auto"/>
    </w:pPr>
  </w:style>
  <w:style w:type="paragraph" w:customStyle="1" w:styleId="ConsPlusTitle">
    <w:name w:val="ConsPlusTitle"/>
    <w:rsid w:val="00A75206"/>
    <w:pPr>
      <w:autoSpaceDE w:val="0"/>
      <w:autoSpaceDN w:val="0"/>
      <w:adjustRightInd w:val="0"/>
      <w:spacing w:after="0" w:line="240" w:lineRule="auto"/>
    </w:pPr>
    <w:rPr>
      <w:rFonts w:ascii="Times New Roman" w:eastAsia="Times New Roman" w:hAnsi="Times New Roman" w:cs="Times New Roman"/>
      <w:b/>
      <w:bCs/>
      <w:sz w:val="24"/>
      <w:szCs w:val="24"/>
      <w:lang w:eastAsia="en-US"/>
    </w:rPr>
  </w:style>
  <w:style w:type="table" w:styleId="a4">
    <w:name w:val="Table Grid"/>
    <w:basedOn w:val="a1"/>
    <w:rsid w:val="00A7520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AC53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8745">
      <w:bodyDiv w:val="1"/>
      <w:marLeft w:val="0"/>
      <w:marRight w:val="0"/>
      <w:marTop w:val="0"/>
      <w:marBottom w:val="0"/>
      <w:divBdr>
        <w:top w:val="none" w:sz="0" w:space="0" w:color="auto"/>
        <w:left w:val="none" w:sz="0" w:space="0" w:color="auto"/>
        <w:bottom w:val="none" w:sz="0" w:space="0" w:color="auto"/>
        <w:right w:val="none" w:sz="0" w:space="0" w:color="auto"/>
      </w:divBdr>
    </w:div>
    <w:div w:id="5575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27D0-52A0-45F3-8500-41526114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2391</Words>
  <Characters>13633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2017-01-15T14:40:00Z</dcterms:created>
  <dcterms:modified xsi:type="dcterms:W3CDTF">2017-01-15T14:40:00Z</dcterms:modified>
</cp:coreProperties>
</file>