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E8" w:rsidRDefault="00DF6AE8" w:rsidP="006F6239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DF6AE8" w:rsidRDefault="00DF6AE8" w:rsidP="006F6239">
      <w:pPr>
        <w:spacing w:after="0" w:line="240" w:lineRule="auto"/>
        <w:ind w:right="55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6AE8" w:rsidRDefault="00DF6AE8" w:rsidP="006F6239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DF6AE8" w:rsidRDefault="00DF6AE8" w:rsidP="006F6239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</w:p>
    <w:p w:rsidR="00DF6AE8" w:rsidRDefault="00DF6AE8" w:rsidP="006F6239">
      <w:pPr>
        <w:spacing w:after="0" w:line="240" w:lineRule="auto"/>
        <w:ind w:right="557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DF6AE8" w:rsidRDefault="00DF6AE8" w:rsidP="009C03A9">
      <w:pPr>
        <w:spacing w:line="240" w:lineRule="auto"/>
        <w:ind w:right="557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6AE8" w:rsidRDefault="00DF6AE8" w:rsidP="009C03A9">
      <w:pPr>
        <w:spacing w:line="240" w:lineRule="auto"/>
        <w:ind w:right="557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3F83">
        <w:rPr>
          <w:rFonts w:ascii="Times New Roman" w:hAnsi="Times New Roman"/>
          <w:b w:val="0"/>
          <w:sz w:val="28"/>
          <w:szCs w:val="28"/>
        </w:rPr>
        <w:t>От 27.12.2016 г №193-п</w:t>
      </w: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3F83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</w:t>
      </w: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3F83">
        <w:rPr>
          <w:rFonts w:ascii="Times New Roman" w:hAnsi="Times New Roman" w:cs="Times New Roman"/>
          <w:b w:val="0"/>
          <w:sz w:val="28"/>
          <w:szCs w:val="28"/>
        </w:rPr>
        <w:t>правовых актов о нормировании в сфере закупок,</w:t>
      </w:r>
    </w:p>
    <w:p w:rsidR="00DF6AE8" w:rsidRPr="003D3F83" w:rsidRDefault="00DF6AE8" w:rsidP="003D3F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D3F83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 w:rsidP="002206A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D05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0582D">
          <w:rPr>
            <w:rFonts w:ascii="Times New Roman" w:hAnsi="Times New Roman" w:cs="Times New Roman"/>
            <w:sz w:val="28"/>
            <w:szCs w:val="28"/>
          </w:rPr>
          <w:t>пунктом 1 части 4 статьи 19</w:t>
        </w:r>
      </w:hyperlink>
      <w:r w:rsidRPr="00D0582D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r w:rsidRPr="00D0582D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Правительства РФ от 18.05.2015 N 476 </w:t>
      </w:r>
      <w:r w:rsidRPr="00D0582D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</w:t>
      </w:r>
      <w:r w:rsidRPr="00940000">
        <w:rPr>
          <w:rFonts w:ascii="Times New Roman" w:hAnsi="Times New Roman" w:cs="Times New Roman"/>
          <w:color w:val="000000"/>
          <w:sz w:val="28"/>
          <w:szCs w:val="28"/>
        </w:rPr>
        <w:t>ст. 42 Устава</w:t>
      </w:r>
      <w:r w:rsidRPr="00D058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30F0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Саракташского района Оренбургской области постановляет: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9163ED" w:rsidRDefault="00DF6AE8" w:rsidP="0030459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D0582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0582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</w:t>
      </w:r>
      <w:r w:rsidRPr="009163ED">
        <w:rPr>
          <w:rFonts w:ascii="Times New Roman" w:hAnsi="Times New Roman" w:cs="Times New Roman"/>
          <w:sz w:val="28"/>
          <w:szCs w:val="28"/>
        </w:rPr>
        <w:t>нормировании в сфере закупок для обеспечения муниципальных нужд Черкасский</w:t>
      </w:r>
      <w:r w:rsidRPr="000430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9163ED">
        <w:rPr>
          <w:rFonts w:ascii="Times New Roman" w:hAnsi="Times New Roman" w:cs="Times New Roman"/>
          <w:sz w:val="28"/>
          <w:szCs w:val="28"/>
        </w:rPr>
        <w:t>Оренбургской области, содержанию указанных актов и обеспечению их исполнения согласно приложению.</w:t>
      </w:r>
    </w:p>
    <w:p w:rsidR="00DF6AE8" w:rsidRPr="009163E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0582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Default="00DF6AE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3.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обнародования на официальном сайте муниципального образования Черкасский сельсовет </w:t>
      </w:r>
      <w:r w:rsidRPr="00D0582D">
        <w:rPr>
          <w:rFonts w:ascii="Times New Roman" w:hAnsi="Times New Roman" w:cs="Times New Roman"/>
          <w:sz w:val="28"/>
          <w:szCs w:val="28"/>
        </w:rPr>
        <w:t>и распространяется на правоотношения возникшие с 1 января 2016 года.</w:t>
      </w:r>
    </w:p>
    <w:p w:rsidR="00DF6AE8" w:rsidRDefault="00DF6AE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Default="00DF6AE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6AE8" w:rsidRPr="00D0582D" w:rsidRDefault="00DF6AE8" w:rsidP="00A00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сельсовет                                        Н.И.Кладов</w:t>
      </w:r>
    </w:p>
    <w:p w:rsidR="00DF6AE8" w:rsidRDefault="00DF6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AE8" w:rsidRDefault="00DF6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AE8" w:rsidRPr="00940000" w:rsidRDefault="00DF6AE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00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азослано</w:t>
      </w:r>
      <w:r w:rsidRPr="009400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40000">
        <w:rPr>
          <w:rFonts w:ascii="Times New Roman" w:hAnsi="Times New Roman"/>
          <w:color w:val="000000"/>
          <w:sz w:val="28"/>
          <w:szCs w:val="28"/>
        </w:rPr>
        <w:t xml:space="preserve"> в дело, бухгалтерию, прокуратуру</w:t>
      </w:r>
    </w:p>
    <w:p w:rsidR="00DF6AE8" w:rsidRDefault="00DF6AE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F6AE8" w:rsidRPr="00D0582D" w:rsidRDefault="00DF6AE8" w:rsidP="008E3108">
      <w:pPr>
        <w:pStyle w:val="a8"/>
        <w:ind w:left="5245"/>
        <w:jc w:val="right"/>
        <w:rPr>
          <w:sz w:val="28"/>
          <w:szCs w:val="28"/>
          <w:lang w:eastAsia="en-US"/>
        </w:rPr>
      </w:pPr>
      <w:r w:rsidRPr="00D0582D">
        <w:rPr>
          <w:sz w:val="28"/>
          <w:szCs w:val="28"/>
          <w:lang w:eastAsia="en-US"/>
        </w:rPr>
        <w:t xml:space="preserve">Приложение </w:t>
      </w:r>
    </w:p>
    <w:p w:rsidR="00DF6AE8" w:rsidRPr="009163ED" w:rsidRDefault="00DF6AE8" w:rsidP="008E3108">
      <w:pPr>
        <w:pStyle w:val="a8"/>
        <w:ind w:left="5245"/>
        <w:jc w:val="right"/>
        <w:rPr>
          <w:sz w:val="28"/>
          <w:szCs w:val="28"/>
          <w:lang w:eastAsia="en-US"/>
        </w:rPr>
      </w:pPr>
      <w:r w:rsidRPr="00D0582D">
        <w:rPr>
          <w:sz w:val="28"/>
          <w:szCs w:val="28"/>
          <w:lang w:eastAsia="en-US"/>
        </w:rPr>
        <w:t xml:space="preserve">к постановлению </w:t>
      </w:r>
      <w:r w:rsidRPr="009163ED">
        <w:rPr>
          <w:sz w:val="28"/>
          <w:szCs w:val="28"/>
          <w:lang w:eastAsia="en-US"/>
        </w:rPr>
        <w:t>Администрации</w:t>
      </w:r>
    </w:p>
    <w:p w:rsidR="00DF6AE8" w:rsidRPr="00D0582D" w:rsidRDefault="00DF6AE8" w:rsidP="009163ED">
      <w:pPr>
        <w:pStyle w:val="a8"/>
        <w:ind w:left="5245"/>
        <w:jc w:val="right"/>
        <w:rPr>
          <w:rFonts w:eastAsia="MS Mincho"/>
          <w:sz w:val="28"/>
          <w:szCs w:val="28"/>
          <w:lang w:eastAsia="ja-JP"/>
        </w:rPr>
      </w:pPr>
      <w:r w:rsidRPr="009163ED">
        <w:rPr>
          <w:sz w:val="28"/>
          <w:szCs w:val="28"/>
          <w:lang w:eastAsia="en-US"/>
        </w:rPr>
        <w:t xml:space="preserve">муниципального образования </w:t>
      </w:r>
      <w:r w:rsidRPr="009163ED">
        <w:rPr>
          <w:sz w:val="28"/>
          <w:szCs w:val="28"/>
        </w:rPr>
        <w:t>Черкасский сельсовет Саракташского</w:t>
      </w:r>
      <w:r w:rsidRPr="000430F0">
        <w:rPr>
          <w:sz w:val="28"/>
          <w:szCs w:val="28"/>
        </w:rPr>
        <w:t xml:space="preserve"> района Оренбургской области</w:t>
      </w:r>
    </w:p>
    <w:p w:rsidR="00DF6AE8" w:rsidRPr="00940000" w:rsidRDefault="00DF6AE8" w:rsidP="008E3108">
      <w:pPr>
        <w:pStyle w:val="a8"/>
        <w:ind w:left="5245"/>
        <w:jc w:val="right"/>
        <w:rPr>
          <w:color w:val="000000"/>
          <w:sz w:val="28"/>
          <w:szCs w:val="28"/>
          <w:lang w:eastAsia="en-US"/>
        </w:rPr>
      </w:pPr>
      <w:r w:rsidRPr="00940000">
        <w:rPr>
          <w:color w:val="000000"/>
          <w:sz w:val="28"/>
          <w:szCs w:val="28"/>
          <w:lang w:eastAsia="en-US"/>
        </w:rPr>
        <w:t>от 27.12.2016г № 193-п</w:t>
      </w:r>
    </w:p>
    <w:p w:rsidR="00DF6AE8" w:rsidRPr="00D0582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D0582D" w:rsidRDefault="00DF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D0582D">
        <w:rPr>
          <w:rFonts w:ascii="Times New Roman" w:hAnsi="Times New Roman" w:cs="Times New Roman"/>
          <w:sz w:val="28"/>
          <w:szCs w:val="28"/>
        </w:rPr>
        <w:t>Требования</w:t>
      </w:r>
    </w:p>
    <w:p w:rsidR="00DF6AE8" w:rsidRPr="00D0582D" w:rsidRDefault="00DF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</w:t>
      </w:r>
    </w:p>
    <w:p w:rsidR="00DF6AE8" w:rsidRPr="00D0582D" w:rsidRDefault="00DF6AE8" w:rsidP="00D95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</w:t>
      </w:r>
    </w:p>
    <w:p w:rsidR="00DF6AE8" w:rsidRPr="00D0582D" w:rsidRDefault="00DF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2D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</w:t>
      </w:r>
    </w:p>
    <w:p w:rsidR="00DF6AE8" w:rsidRPr="009163E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9163ED">
        <w:rPr>
          <w:rFonts w:ascii="Times New Roman" w:hAnsi="Times New Roman" w:cs="Times New Roman"/>
          <w:sz w:val="28"/>
          <w:szCs w:val="28"/>
        </w:rPr>
        <w:t>1. Настоящие Требования определяют содержание, порядок разработки, принятия и обеспечения исполнения правовых актов: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bookmarkStart w:id="3" w:name="P40"/>
      <w:bookmarkEnd w:id="3"/>
      <w:r w:rsidRPr="009163ED">
        <w:rPr>
          <w:sz w:val="28"/>
          <w:szCs w:val="28"/>
        </w:rPr>
        <w:t>Администрации муниципального образования Черкасский сельсовет Саракташского района Оренбургской области, утверждающих: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а) правила определения нормативных затрат на обеспечение функций муниципального органа (далее - правила определения нормативных затрат);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услуг);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б) муниципального органа – Администрации муниципального образования Черкасский сельсовет Саракташского района Оренбургской области, утверждающих:</w:t>
      </w:r>
    </w:p>
    <w:p w:rsidR="00DF6AE8" w:rsidRPr="009163ED" w:rsidRDefault="00DF6AE8" w:rsidP="00D7256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нормативные затраты на обеспечение функций муниципального органа (далее - нормативные затраты);</w:t>
      </w:r>
    </w:p>
    <w:p w:rsidR="00DF6AE8" w:rsidRPr="009163ED" w:rsidRDefault="00DF6AE8" w:rsidP="000D696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требования к закупаемым им отдельным видам товаров, работ, услуг (в том числе предельные цены товаров, работ, услуг).</w:t>
      </w:r>
    </w:p>
    <w:p w:rsidR="00DF6AE8" w:rsidRPr="009163ED" w:rsidRDefault="00DF6AE8" w:rsidP="005C4FA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>2. Проекты правовых актов, указанные в </w:t>
      </w:r>
      <w:hyperlink r:id="rId7" w:anchor="block_1011" w:history="1">
        <w:r w:rsidRPr="009163ED">
          <w:rPr>
            <w:sz w:val="28"/>
            <w:szCs w:val="28"/>
          </w:rPr>
          <w:t>подпункте</w:t>
        </w:r>
      </w:hyperlink>
      <w:r w:rsidRPr="009163ED">
        <w:rPr>
          <w:sz w:val="28"/>
          <w:szCs w:val="28"/>
        </w:rPr>
        <w:t xml:space="preserve"> </w:t>
      </w:r>
      <w:hyperlink r:id="rId8" w:anchor="block_1012" w:history="1">
        <w:r w:rsidRPr="009163ED">
          <w:rPr>
            <w:sz w:val="28"/>
            <w:szCs w:val="28"/>
          </w:rPr>
          <w:t>"а" пункта 1</w:t>
        </w:r>
      </w:hyperlink>
      <w:r w:rsidRPr="009163ED">
        <w:rPr>
          <w:sz w:val="28"/>
          <w:szCs w:val="28"/>
        </w:rPr>
        <w:t> настоящих Требований, разрабатываются Администрацией муниципального образования Черкасский сельсовет Саракташского района Оренбургской области в форме проектов постановлений.</w:t>
      </w:r>
    </w:p>
    <w:p w:rsidR="00DF6AE8" w:rsidRPr="009163ED" w:rsidRDefault="00DF6AE8" w:rsidP="005C4FA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 xml:space="preserve">Проекты правовых актов, указанных в </w:t>
      </w:r>
      <w:hyperlink w:anchor="P49" w:history="1">
        <w:r w:rsidRPr="009163ED">
          <w:rPr>
            <w:sz w:val="28"/>
            <w:szCs w:val="28"/>
          </w:rPr>
          <w:t>подпункте "б" пункта 1</w:t>
        </w:r>
      </w:hyperlink>
      <w:r w:rsidRPr="009163ED">
        <w:rPr>
          <w:sz w:val="28"/>
          <w:szCs w:val="28"/>
        </w:rPr>
        <w:t xml:space="preserve"> настоящих Требований, разрабатываются Администрацией муниципального образования Черкасский сельсовет Саракташского района Оренбургской области в форме распоряжений.</w:t>
      </w:r>
    </w:p>
    <w:p w:rsidR="00DF6AE8" w:rsidRPr="009163ED" w:rsidRDefault="00DF6AE8" w:rsidP="000A5E2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63ED">
        <w:rPr>
          <w:sz w:val="28"/>
          <w:szCs w:val="28"/>
        </w:rPr>
        <w:t xml:space="preserve">3. </w:t>
      </w:r>
      <w:bookmarkStart w:id="4" w:name="P50"/>
      <w:bookmarkEnd w:id="4"/>
      <w:r w:rsidRPr="009163ED">
        <w:rPr>
          <w:sz w:val="28"/>
          <w:szCs w:val="28"/>
        </w:rPr>
        <w:t xml:space="preserve">Проекты правовых актов, указанных в </w:t>
      </w:r>
      <w:hyperlink w:anchor="P45" w:history="1">
        <w:r w:rsidRPr="009163ED">
          <w:rPr>
            <w:sz w:val="28"/>
            <w:szCs w:val="28"/>
          </w:rPr>
          <w:t>пункте 1</w:t>
        </w:r>
      </w:hyperlink>
      <w:r w:rsidRPr="009163ED">
        <w:rPr>
          <w:sz w:val="28"/>
          <w:szCs w:val="28"/>
        </w:rPr>
        <w:t xml:space="preserve"> настоящих Требований, подлежат обязательному обсуждению в целях осуществления общественного контроля (далее - общественное обсуждение). Проекты правовых актов, указанных в </w:t>
      </w:r>
      <w:hyperlink w:anchor="P48" w:history="1">
        <w:r w:rsidRPr="009163ED">
          <w:rPr>
            <w:sz w:val="28"/>
            <w:szCs w:val="28"/>
          </w:rPr>
          <w:t>абзаце третьем подпункта "а"</w:t>
        </w:r>
      </w:hyperlink>
      <w:r w:rsidRPr="009163ED">
        <w:rPr>
          <w:sz w:val="28"/>
          <w:szCs w:val="28"/>
        </w:rPr>
        <w:t xml:space="preserve"> и </w:t>
      </w:r>
      <w:hyperlink w:anchor="P51" w:history="1">
        <w:r w:rsidRPr="009163ED">
          <w:rPr>
            <w:sz w:val="28"/>
            <w:szCs w:val="28"/>
          </w:rPr>
          <w:t>абзаце третьем подпункта "б" пункта 1</w:t>
        </w:r>
      </w:hyperlink>
      <w:r w:rsidRPr="009163ED">
        <w:rPr>
          <w:sz w:val="28"/>
          <w:szCs w:val="28"/>
        </w:rPr>
        <w:t xml:space="preserve"> настоящих Требований, подлежат обязательному </w:t>
      </w:r>
      <w:r w:rsidRPr="009163ED">
        <w:rPr>
          <w:sz w:val="28"/>
          <w:szCs w:val="28"/>
        </w:rPr>
        <w:lastRenderedPageBreak/>
        <w:t>рассмотрению на заседании общественного совета, созданного при муниципальном органе.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4. Для проведения общественногообсуждения проекта правового акта Администрация муниципального образования Черкасский сельсовет Саракташского района Оренбургской области размещает указанный правовой акт и пояснительную записку к нему на официальном сайте единой информационной системы в сфере закупок в сети Интернет (далее - официальный сайт).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9163ED">
        <w:rPr>
          <w:rFonts w:ascii="Times New Roman" w:hAnsi="Times New Roman" w:cs="Times New Roman"/>
          <w:sz w:val="28"/>
          <w:szCs w:val="28"/>
        </w:rPr>
        <w:t>5. Срок проведения общественногообсуждения проекта правового акта составляет не менее 7 календарных дней со дня размещения проекта правового акта на официальном сайте.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6. Администрация муниципального образования Черкасский сельсовет Саракташского района Оренбургской области рассматривает предложения общественных объединений, юридических и физических лиц, поступившие в электронной или письменной форме, в срок, предусмотренный законодательством Российской Федерации, определяющим порядок рассмотрения обращений граждан.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7. Информация о результатах рассмотрения предложений общественных объединений, юридических и физических лиц размещается Администрацией муниципального образования Черкасский сельсовет Саракташского района Оренбургской области на официальном сайте в течение 3 рабочих дней со дня окончания рассмотрения указанных предложений.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"/>
      <w:bookmarkEnd w:id="6"/>
      <w:r w:rsidRPr="009163ED">
        <w:rPr>
          <w:rFonts w:ascii="Times New Roman" w:hAnsi="Times New Roman" w:cs="Times New Roman"/>
          <w:sz w:val="28"/>
          <w:szCs w:val="28"/>
        </w:rPr>
        <w:t>8. По результатам общественного обсуждения проекта правового акта Администрация муниципального образования Черкасский сельсовет Саракташского района Оренбургской области вправе принять решение о внесении изменений в проект правового акта с учетом предложений общественных объединений, юридических и физических лиц.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"/>
      <w:bookmarkEnd w:id="7"/>
      <w:r w:rsidRPr="009163ED">
        <w:rPr>
          <w:rFonts w:ascii="Times New Roman" w:hAnsi="Times New Roman" w:cs="Times New Roman"/>
          <w:sz w:val="28"/>
          <w:szCs w:val="28"/>
        </w:rPr>
        <w:t>9. После проведения общественного обсуждения проекта правового акта Администрация муниципального образования Черкасский сельсовет Саракташского района Оренбургской области в течение 3 рабочих дней со дня окончания срока проведения обсуждения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3ED">
        <w:rPr>
          <w:rFonts w:ascii="Times New Roman" w:hAnsi="Times New Roman" w:cs="Times New Roman"/>
          <w:sz w:val="28"/>
          <w:szCs w:val="28"/>
        </w:rPr>
        <w:t>направляет указанный проект правового акта на рассмотрение общественного совета. Председатель общественного совета включает вопрос о рассмотрении проекта правового акта в повестку заседания общественного совета, которое должно пройти не позднее 30 календарных дней со дня направления Администрацией муниципального образования Черкасский сельсовет Саракташского района Оренбургской области указанного проекта правового акта.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10. Докладчиками на заседании общественного совета по вопросу о рассмотрении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3ED">
        <w:rPr>
          <w:rFonts w:ascii="Times New Roman" w:hAnsi="Times New Roman" w:cs="Times New Roman"/>
          <w:sz w:val="28"/>
          <w:szCs w:val="28"/>
        </w:rPr>
        <w:t>является руководитель или заместитель руководителя Администрации муниципального образования Черкасский сельсовет Саракташского района Оренбургской области.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11. По результатам рассмотрения проекта правового акта, общественный совет принимает одно из следующих решений: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"/>
      <w:bookmarkEnd w:id="8"/>
      <w:r w:rsidRPr="009163ED">
        <w:rPr>
          <w:rFonts w:ascii="Times New Roman" w:hAnsi="Times New Roman" w:cs="Times New Roman"/>
          <w:sz w:val="28"/>
          <w:szCs w:val="28"/>
        </w:rPr>
        <w:t xml:space="preserve">а) о необходимости доработки проекта правового акта в целях его </w:t>
      </w:r>
      <w:r w:rsidRPr="009163ED">
        <w:rPr>
          <w:rFonts w:ascii="Times New Roman" w:hAnsi="Times New Roman" w:cs="Times New Roman"/>
          <w:sz w:val="28"/>
          <w:szCs w:val="28"/>
        </w:rPr>
        <w:lastRenderedPageBreak/>
        <w:t>приведения в соответствие с требованиями законодательства Российской Федерации;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12. Решение, принятое общественным советом, оформляется протоколом, подписываемым председателем и секретарем общественного совета, который не позднее 10 рабочих дней со дня принятия соответствующего решения размещается Администрацией муниципального образования Черкасский сельсовет Саракташского района Оренбургской области на официальном сайте.</w:t>
      </w:r>
    </w:p>
    <w:p w:rsidR="00DF6AE8" w:rsidRPr="009163ED" w:rsidRDefault="00DF6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1"/>
      <w:bookmarkEnd w:id="9"/>
      <w:r w:rsidRPr="009163ED">
        <w:rPr>
          <w:rFonts w:ascii="Times New Roman" w:hAnsi="Times New Roman" w:cs="Times New Roman"/>
          <w:sz w:val="28"/>
          <w:szCs w:val="28"/>
        </w:rPr>
        <w:t xml:space="preserve">13. В случае принятия общественным советом решения, указанного в </w:t>
      </w:r>
      <w:hyperlink w:anchor="P58" w:history="1">
        <w:r w:rsidRPr="009163ED">
          <w:rPr>
            <w:rFonts w:ascii="Times New Roman" w:hAnsi="Times New Roman" w:cs="Times New Roman"/>
            <w:sz w:val="28"/>
            <w:szCs w:val="28"/>
          </w:rPr>
          <w:t>подпункте а) пункта 11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муниципального образования Черкасский сельсовет Саракташского района Оренбургской области в течение 10 рабочих дней либо дорабатывает проект правового акта, либо оставляет его без изменений и в течение 5 рабочих дней представляет в общественный совет информацию о причинах отказа доработать проект правового акта в соответствии с решением, принятым общественным советом.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14. После окончания процедуры рассмотрения проекта правового акта на заседании общественного совета проект правового акта подлежит принятию в соответствии с законодательством Оренбургской области, регламентирующим порядок принятия правовых актов.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15. Администрация муниципального образования Черкасский сельсовет Саракташского района Оренбургской области в течение 7 рабочих дней со дня принятия правовых актов размещает их на официальном сайте.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16. Правовой акт Администрации муниципального образования Черкасский сельсовет Саракташского района Оренбургской области, утверждающий 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услуг), должен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предельные цены товаров, работ, услуг), включенных в утвержденный Администрацией муниципального образования Черкасский сельсовет Саракташского района Оренбургской области перечень отдельных видов товаров, работ, услуг;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Администрацией муниципального образования Черкасский сельсовет Саракташского района Оренбургской области (далее - ведомственный перечень);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17. Правовой акт Администрации муниципального образования Черкасский сельсовет Саракташского района Оренбургской области, утверждающий правила определения нормативных затрат, должен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б) обязанность Администрациией муниципального образования </w:t>
      </w:r>
      <w:r w:rsidRPr="009163ED">
        <w:rPr>
          <w:rFonts w:ascii="Times New Roman" w:hAnsi="Times New Roman" w:cs="Times New Roman"/>
          <w:sz w:val="28"/>
          <w:szCs w:val="28"/>
        </w:rPr>
        <w:lastRenderedPageBreak/>
        <w:t>Черкасский сельсовет Саракташского района Оренбургской области определить порядок расчета нормативных затрат, для которых порядок расчета не установлен;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в) требование об определении Администрацией муниципального образования Черкасский сельсовет Саракташского района Оренбургской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18. Правовые акты Администрации муниципального образования Черкасский сельсовет Саракташского района Оренбургской области, утверждающие требования к закупаемым ими отдельным видам товаров, работ, услуг (в том числе предельные цены товаров, работ, услуг), должны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а) наименование Администрации муниципального образования Черкасский сельсовет Саракташского района Оренбургской области;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19. Администрация муниципального образования Черкасский сельсовет Саракташского района Оренбургской области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20. Правовые акты Администрации муниципального образования Черкасский сельсовет Саракташского района Оренбургской области, утверждающие нормативные затраты, должны содержать: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работников, предусмотренные правилами определения нормативных затрат.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муниципального органа.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22. Изменения в правовые акты, указанные в </w:t>
      </w:r>
      <w:hyperlink w:anchor="P45" w:history="1">
        <w:r w:rsidRPr="009163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могут быть внесены в следующих случаях: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изменении объема финансового обеспечения муниципального органа;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изменении полномочий муниципального органа;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необходимости приведения правовых актов в соответствие с законодательством 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их корректировки и доработки;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lastRenderedPageBreak/>
        <w:t>при необходимости изменения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>при необходимости изменения требований к закупаемым муниципальным органом отдельным видам товаров, работ, услуг (в том числе предельные цены товаров, работ, услуг) и (или) нормативных затрат.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23. Муниципальный орган вправе вносить изменения в правовые акты, указанные в </w:t>
      </w:r>
      <w:hyperlink w:anchor="P50" w:history="1">
        <w:r w:rsidRPr="009163E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до 1 июня текущего финансового года. В случае необходимости приведения указанных правовых актов в соответствие с законодательством о контрактной системе изменения в указанные правовые акты вносятся в любое время в течение года.</w:t>
      </w:r>
    </w:p>
    <w:p w:rsidR="00DF6AE8" w:rsidRPr="009163ED" w:rsidRDefault="00DF6AE8" w:rsidP="007A0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24. Внесение изменений в правовые акты, указанные в </w:t>
      </w:r>
      <w:hyperlink w:anchor="P45" w:history="1">
        <w:r w:rsidRPr="009163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DF6AE8" w:rsidRPr="009163ED" w:rsidRDefault="00DF6AE8" w:rsidP="00BF0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25. При обосновании объекта и (или) объектов закупки учитываются изменения, внесенные в правовые акты, указанные в </w:t>
      </w:r>
      <w:hyperlink w:anchor="P50" w:history="1">
        <w:r w:rsidRPr="009163E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Оренбургской области.</w:t>
      </w:r>
    </w:p>
    <w:p w:rsidR="00DF6AE8" w:rsidRPr="009163ED" w:rsidRDefault="00DF6AE8" w:rsidP="00BF0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3ED">
        <w:rPr>
          <w:rFonts w:ascii="Times New Roman" w:hAnsi="Times New Roman" w:cs="Times New Roman"/>
          <w:sz w:val="28"/>
          <w:szCs w:val="28"/>
        </w:rPr>
        <w:t xml:space="preserve">26. Администрация муниципального образования Черкасский сельсовет Саракташского района Оренбургской области в целях обеспечения исполнения правовых актов, указанных в </w:t>
      </w:r>
      <w:hyperlink w:anchor="P45" w:history="1">
        <w:r w:rsidRPr="009163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63ED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 контроль за надлежащим выполнением муниципального органа требований указанных правовых актов.</w:t>
      </w:r>
    </w:p>
    <w:p w:rsidR="00DF6AE8" w:rsidRPr="009163ED" w:rsidRDefault="00DF6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AE8" w:rsidRPr="009163ED" w:rsidRDefault="00DF6AE8">
      <w:pPr>
        <w:rPr>
          <w:rFonts w:ascii="Times New Roman" w:hAnsi="Times New Roman"/>
          <w:sz w:val="28"/>
          <w:szCs w:val="28"/>
        </w:rPr>
      </w:pPr>
    </w:p>
    <w:sectPr w:rsidR="00DF6AE8" w:rsidRPr="009163ED" w:rsidSect="00BF0D50">
      <w:footerReference w:type="default" r:id="rId9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4A" w:rsidRDefault="002E354A" w:rsidP="00BF0D50">
      <w:pPr>
        <w:spacing w:after="0" w:line="240" w:lineRule="auto"/>
      </w:pPr>
      <w:r>
        <w:separator/>
      </w:r>
    </w:p>
  </w:endnote>
  <w:endnote w:type="continuationSeparator" w:id="0">
    <w:p w:rsidR="002E354A" w:rsidRDefault="002E354A" w:rsidP="00BF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E8" w:rsidRDefault="002E354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306C4">
      <w:rPr>
        <w:noProof/>
      </w:rPr>
      <w:t>6</w:t>
    </w:r>
    <w:r>
      <w:rPr>
        <w:noProof/>
      </w:rPr>
      <w:fldChar w:fldCharType="end"/>
    </w:r>
  </w:p>
  <w:p w:rsidR="00DF6AE8" w:rsidRDefault="00DF6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4A" w:rsidRDefault="002E354A" w:rsidP="00BF0D50">
      <w:pPr>
        <w:spacing w:after="0" w:line="240" w:lineRule="auto"/>
      </w:pPr>
      <w:r>
        <w:separator/>
      </w:r>
    </w:p>
  </w:footnote>
  <w:footnote w:type="continuationSeparator" w:id="0">
    <w:p w:rsidR="002E354A" w:rsidRDefault="002E354A" w:rsidP="00BF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C"/>
    <w:rsid w:val="0002416C"/>
    <w:rsid w:val="000430F0"/>
    <w:rsid w:val="00080F25"/>
    <w:rsid w:val="00085684"/>
    <w:rsid w:val="000A5E26"/>
    <w:rsid w:val="000D38D2"/>
    <w:rsid w:val="000D6965"/>
    <w:rsid w:val="00122A35"/>
    <w:rsid w:val="001306C4"/>
    <w:rsid w:val="001930C7"/>
    <w:rsid w:val="001A4438"/>
    <w:rsid w:val="001C14CE"/>
    <w:rsid w:val="002206AA"/>
    <w:rsid w:val="0024276C"/>
    <w:rsid w:val="0028187F"/>
    <w:rsid w:val="00291C9F"/>
    <w:rsid w:val="002C72CD"/>
    <w:rsid w:val="002E354A"/>
    <w:rsid w:val="00304593"/>
    <w:rsid w:val="0030789F"/>
    <w:rsid w:val="00310742"/>
    <w:rsid w:val="003256FB"/>
    <w:rsid w:val="003641DB"/>
    <w:rsid w:val="003C4358"/>
    <w:rsid w:val="003C7C6C"/>
    <w:rsid w:val="003D3F83"/>
    <w:rsid w:val="003D5CF5"/>
    <w:rsid w:val="003E4E4A"/>
    <w:rsid w:val="0040103E"/>
    <w:rsid w:val="004330FC"/>
    <w:rsid w:val="00437D5A"/>
    <w:rsid w:val="004454EE"/>
    <w:rsid w:val="0045397E"/>
    <w:rsid w:val="00453CD7"/>
    <w:rsid w:val="004A2EE6"/>
    <w:rsid w:val="004F78C3"/>
    <w:rsid w:val="00506AA1"/>
    <w:rsid w:val="005570FC"/>
    <w:rsid w:val="0059467E"/>
    <w:rsid w:val="005B02A5"/>
    <w:rsid w:val="005C4FA9"/>
    <w:rsid w:val="006423CA"/>
    <w:rsid w:val="006446C7"/>
    <w:rsid w:val="00661412"/>
    <w:rsid w:val="00682301"/>
    <w:rsid w:val="006A56FA"/>
    <w:rsid w:val="006C3877"/>
    <w:rsid w:val="006C6879"/>
    <w:rsid w:val="006F2FA7"/>
    <w:rsid w:val="006F5B2B"/>
    <w:rsid w:val="006F6239"/>
    <w:rsid w:val="0070720D"/>
    <w:rsid w:val="00707C5E"/>
    <w:rsid w:val="007A050C"/>
    <w:rsid w:val="007B40F1"/>
    <w:rsid w:val="007B589E"/>
    <w:rsid w:val="00834282"/>
    <w:rsid w:val="0086405B"/>
    <w:rsid w:val="00872D4B"/>
    <w:rsid w:val="00874641"/>
    <w:rsid w:val="008D5DB6"/>
    <w:rsid w:val="008E3108"/>
    <w:rsid w:val="008E3F35"/>
    <w:rsid w:val="00910B7F"/>
    <w:rsid w:val="00913EBF"/>
    <w:rsid w:val="00914D68"/>
    <w:rsid w:val="009163ED"/>
    <w:rsid w:val="00926BD9"/>
    <w:rsid w:val="00940000"/>
    <w:rsid w:val="00954DBB"/>
    <w:rsid w:val="009759CC"/>
    <w:rsid w:val="00982FD4"/>
    <w:rsid w:val="009944FE"/>
    <w:rsid w:val="009C03A9"/>
    <w:rsid w:val="009E0C66"/>
    <w:rsid w:val="00A000D1"/>
    <w:rsid w:val="00A51683"/>
    <w:rsid w:val="00A63FF7"/>
    <w:rsid w:val="00A85524"/>
    <w:rsid w:val="00AA4561"/>
    <w:rsid w:val="00AB05EC"/>
    <w:rsid w:val="00AC0C0B"/>
    <w:rsid w:val="00AE14AE"/>
    <w:rsid w:val="00B25BE1"/>
    <w:rsid w:val="00B410BC"/>
    <w:rsid w:val="00B6601B"/>
    <w:rsid w:val="00B71C89"/>
    <w:rsid w:val="00BD1923"/>
    <w:rsid w:val="00BD7F20"/>
    <w:rsid w:val="00BF0D50"/>
    <w:rsid w:val="00C11327"/>
    <w:rsid w:val="00C243A5"/>
    <w:rsid w:val="00C3177D"/>
    <w:rsid w:val="00C31F66"/>
    <w:rsid w:val="00C80596"/>
    <w:rsid w:val="00CC4040"/>
    <w:rsid w:val="00CC7B47"/>
    <w:rsid w:val="00D0582D"/>
    <w:rsid w:val="00D13BC4"/>
    <w:rsid w:val="00D50830"/>
    <w:rsid w:val="00D70863"/>
    <w:rsid w:val="00D72560"/>
    <w:rsid w:val="00D807D1"/>
    <w:rsid w:val="00D95318"/>
    <w:rsid w:val="00DA43A0"/>
    <w:rsid w:val="00DE1E37"/>
    <w:rsid w:val="00DF2785"/>
    <w:rsid w:val="00DF6AE8"/>
    <w:rsid w:val="00E1099E"/>
    <w:rsid w:val="00E11F69"/>
    <w:rsid w:val="00E22680"/>
    <w:rsid w:val="00E521F0"/>
    <w:rsid w:val="00EA07A7"/>
    <w:rsid w:val="00EB77E4"/>
    <w:rsid w:val="00ED41F2"/>
    <w:rsid w:val="00EF6A7D"/>
    <w:rsid w:val="00F3456F"/>
    <w:rsid w:val="00F36411"/>
    <w:rsid w:val="00FC1124"/>
    <w:rsid w:val="00FD6232"/>
    <w:rsid w:val="00FE0BA1"/>
    <w:rsid w:val="00FE220E"/>
    <w:rsid w:val="00FE3F5B"/>
    <w:rsid w:val="00FE6D7D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ED4D38-018D-4E36-AFA1-18EB9178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D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11F6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D5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E11F6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10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410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410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1">
    <w:name w:val="s_1"/>
    <w:basedOn w:val="a"/>
    <w:uiPriority w:val="99"/>
    <w:rsid w:val="00D72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2560"/>
    <w:rPr>
      <w:rFonts w:cs="Times New Roman"/>
    </w:rPr>
  </w:style>
  <w:style w:type="character" w:styleId="a3">
    <w:name w:val="Hyperlink"/>
    <w:basedOn w:val="a0"/>
    <w:uiPriority w:val="99"/>
    <w:rsid w:val="00D7256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F0D50"/>
    <w:rPr>
      <w:rFonts w:cs="Times New Roman"/>
    </w:rPr>
  </w:style>
  <w:style w:type="paragraph" w:styleId="a6">
    <w:name w:val="footer"/>
    <w:basedOn w:val="a"/>
    <w:link w:val="a7"/>
    <w:uiPriority w:val="99"/>
    <w:rsid w:val="00B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F0D50"/>
    <w:rPr>
      <w:rFonts w:cs="Times New Roman"/>
    </w:rPr>
  </w:style>
  <w:style w:type="paragraph" w:styleId="a8">
    <w:name w:val="No Spacing"/>
    <w:uiPriority w:val="99"/>
    <w:qFormat/>
    <w:rsid w:val="00BF0D50"/>
    <w:rPr>
      <w:rFonts w:ascii="Times New Roman" w:eastAsia="Times New Roman" w:hAnsi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940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17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334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0334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F21DF962BA51A067A515A926BF0349C58A7ACD07903AAFA265E724396687D79DE573BB0DF88F7Y4vA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2017-01-08T09:52:00Z</cp:lastPrinted>
  <dcterms:created xsi:type="dcterms:W3CDTF">2017-01-15T14:40:00Z</dcterms:created>
  <dcterms:modified xsi:type="dcterms:W3CDTF">2017-01-15T14:40:00Z</dcterms:modified>
</cp:coreProperties>
</file>