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2B7" w:rsidRPr="0087559E" w:rsidRDefault="005052B7" w:rsidP="00790723">
      <w:pPr>
        <w:spacing w:after="0" w:line="240" w:lineRule="auto"/>
        <w:ind w:right="5574"/>
        <w:jc w:val="center"/>
        <w:outlineLvl w:val="0"/>
        <w:rPr>
          <w:rFonts w:ascii="Times New Roman" w:hAnsi="Times New Roman"/>
          <w:sz w:val="28"/>
          <w:szCs w:val="28"/>
        </w:rPr>
      </w:pPr>
      <w:bookmarkStart w:id="0" w:name="_GoBack"/>
      <w:bookmarkEnd w:id="0"/>
      <w:r w:rsidRPr="0087559E">
        <w:rPr>
          <w:rFonts w:ascii="Times New Roman" w:hAnsi="Times New Roman"/>
          <w:sz w:val="28"/>
          <w:szCs w:val="28"/>
        </w:rPr>
        <w:t>Администрация</w:t>
      </w:r>
    </w:p>
    <w:p w:rsidR="005052B7" w:rsidRPr="0087559E" w:rsidRDefault="005052B7" w:rsidP="00790723">
      <w:pPr>
        <w:spacing w:after="0" w:line="240" w:lineRule="auto"/>
        <w:ind w:right="5574"/>
        <w:jc w:val="center"/>
        <w:rPr>
          <w:rFonts w:ascii="Times New Roman" w:hAnsi="Times New Roman"/>
          <w:sz w:val="28"/>
          <w:szCs w:val="28"/>
        </w:rPr>
      </w:pPr>
      <w:r w:rsidRPr="0087559E">
        <w:rPr>
          <w:rFonts w:ascii="Times New Roman" w:hAnsi="Times New Roman"/>
          <w:sz w:val="28"/>
          <w:szCs w:val="28"/>
        </w:rPr>
        <w:t>Муниципального образования</w:t>
      </w:r>
    </w:p>
    <w:p w:rsidR="005052B7" w:rsidRPr="0087559E" w:rsidRDefault="005052B7" w:rsidP="00790723">
      <w:pPr>
        <w:spacing w:after="0" w:line="240" w:lineRule="auto"/>
        <w:ind w:right="5574"/>
        <w:jc w:val="center"/>
        <w:outlineLvl w:val="0"/>
        <w:rPr>
          <w:rFonts w:ascii="Times New Roman" w:hAnsi="Times New Roman"/>
          <w:sz w:val="28"/>
          <w:szCs w:val="28"/>
        </w:rPr>
      </w:pPr>
      <w:r w:rsidRPr="0087559E">
        <w:rPr>
          <w:rFonts w:ascii="Times New Roman" w:hAnsi="Times New Roman"/>
          <w:sz w:val="28"/>
          <w:szCs w:val="28"/>
        </w:rPr>
        <w:t>Черкасский сельсовет</w:t>
      </w:r>
    </w:p>
    <w:p w:rsidR="005052B7" w:rsidRPr="0087559E" w:rsidRDefault="005052B7" w:rsidP="00790723">
      <w:pPr>
        <w:spacing w:after="0" w:line="240" w:lineRule="auto"/>
        <w:ind w:right="5574"/>
        <w:jc w:val="center"/>
        <w:outlineLvl w:val="0"/>
        <w:rPr>
          <w:rFonts w:ascii="Times New Roman" w:hAnsi="Times New Roman"/>
          <w:sz w:val="28"/>
          <w:szCs w:val="28"/>
        </w:rPr>
      </w:pPr>
      <w:r w:rsidRPr="0087559E">
        <w:rPr>
          <w:rFonts w:ascii="Times New Roman" w:hAnsi="Times New Roman"/>
          <w:sz w:val="28"/>
          <w:szCs w:val="28"/>
        </w:rPr>
        <w:t>Саракташского района</w:t>
      </w:r>
    </w:p>
    <w:p w:rsidR="005052B7" w:rsidRPr="0087559E" w:rsidRDefault="005052B7" w:rsidP="00790723">
      <w:pPr>
        <w:spacing w:after="0" w:line="240" w:lineRule="auto"/>
        <w:ind w:right="5574"/>
        <w:jc w:val="center"/>
        <w:outlineLvl w:val="0"/>
        <w:rPr>
          <w:rFonts w:ascii="Times New Roman" w:hAnsi="Times New Roman"/>
          <w:sz w:val="28"/>
          <w:szCs w:val="28"/>
        </w:rPr>
      </w:pPr>
      <w:r w:rsidRPr="0087559E">
        <w:rPr>
          <w:rFonts w:ascii="Times New Roman" w:hAnsi="Times New Roman"/>
          <w:sz w:val="28"/>
          <w:szCs w:val="28"/>
        </w:rPr>
        <w:t>Оренбургской области</w:t>
      </w:r>
    </w:p>
    <w:p w:rsidR="005052B7" w:rsidRPr="0087559E" w:rsidRDefault="005052B7" w:rsidP="00790723">
      <w:pPr>
        <w:spacing w:after="0" w:line="240" w:lineRule="auto"/>
        <w:ind w:right="5574"/>
        <w:jc w:val="center"/>
        <w:rPr>
          <w:rFonts w:ascii="Times New Roman" w:hAnsi="Times New Roman"/>
          <w:sz w:val="28"/>
          <w:szCs w:val="28"/>
        </w:rPr>
      </w:pPr>
    </w:p>
    <w:p w:rsidR="005052B7" w:rsidRPr="0087559E" w:rsidRDefault="005052B7" w:rsidP="00790723">
      <w:pPr>
        <w:spacing w:after="0" w:line="240" w:lineRule="auto"/>
        <w:ind w:right="5574"/>
        <w:jc w:val="center"/>
        <w:outlineLvl w:val="0"/>
        <w:rPr>
          <w:rFonts w:ascii="Times New Roman" w:hAnsi="Times New Roman"/>
          <w:sz w:val="28"/>
          <w:szCs w:val="28"/>
        </w:rPr>
      </w:pPr>
      <w:r w:rsidRPr="0087559E">
        <w:rPr>
          <w:rFonts w:ascii="Times New Roman" w:hAnsi="Times New Roman"/>
          <w:sz w:val="28"/>
          <w:szCs w:val="28"/>
        </w:rPr>
        <w:t>П О С Т А Н О В Л Е Н И Е</w:t>
      </w:r>
    </w:p>
    <w:p w:rsidR="005052B7" w:rsidRPr="0087559E" w:rsidRDefault="005052B7" w:rsidP="00790723">
      <w:pPr>
        <w:spacing w:after="0" w:line="240" w:lineRule="auto"/>
        <w:ind w:right="5574"/>
        <w:jc w:val="center"/>
        <w:outlineLvl w:val="0"/>
        <w:rPr>
          <w:rFonts w:ascii="Times New Roman" w:hAnsi="Times New Roman"/>
          <w:sz w:val="28"/>
          <w:szCs w:val="28"/>
        </w:rPr>
      </w:pPr>
      <w:r>
        <w:rPr>
          <w:rFonts w:ascii="Times New Roman" w:hAnsi="Times New Roman"/>
          <w:sz w:val="28"/>
          <w:szCs w:val="28"/>
        </w:rPr>
        <w:t>От 27.12.</w:t>
      </w:r>
      <w:r w:rsidRPr="0087559E">
        <w:rPr>
          <w:rFonts w:ascii="Times New Roman" w:hAnsi="Times New Roman"/>
          <w:sz w:val="28"/>
          <w:szCs w:val="28"/>
        </w:rPr>
        <w:t>2016 г №</w:t>
      </w:r>
      <w:r>
        <w:rPr>
          <w:rFonts w:ascii="Times New Roman" w:hAnsi="Times New Roman"/>
          <w:sz w:val="28"/>
          <w:szCs w:val="28"/>
        </w:rPr>
        <w:t>191 -п</w:t>
      </w:r>
    </w:p>
    <w:p w:rsidR="005052B7" w:rsidRPr="0087559E" w:rsidRDefault="005052B7" w:rsidP="00790723">
      <w:pPr>
        <w:spacing w:after="0" w:line="240" w:lineRule="auto"/>
        <w:ind w:right="5574"/>
        <w:jc w:val="center"/>
        <w:outlineLvl w:val="0"/>
        <w:rPr>
          <w:rFonts w:ascii="Times New Roman" w:hAnsi="Times New Roman"/>
          <w:sz w:val="28"/>
          <w:szCs w:val="28"/>
        </w:rPr>
      </w:pPr>
      <w:r w:rsidRPr="0087559E">
        <w:rPr>
          <w:rFonts w:ascii="Times New Roman" w:hAnsi="Times New Roman"/>
          <w:sz w:val="28"/>
          <w:szCs w:val="28"/>
        </w:rPr>
        <w:t>с.Черкассы</w:t>
      </w:r>
    </w:p>
    <w:p w:rsidR="005052B7" w:rsidRPr="004079FF" w:rsidRDefault="005052B7" w:rsidP="0087559E">
      <w:pPr>
        <w:pStyle w:val="ConsPlusNormal"/>
        <w:jc w:val="both"/>
        <w:rPr>
          <w:rFonts w:ascii="Times New Roman" w:hAnsi="Times New Roman" w:cs="Times New Roman"/>
          <w:sz w:val="28"/>
          <w:szCs w:val="28"/>
        </w:rPr>
      </w:pPr>
      <w:r w:rsidRPr="004079FF">
        <w:br/>
      </w:r>
    </w:p>
    <w:p w:rsidR="005052B7" w:rsidRPr="00217DC3" w:rsidRDefault="005052B7" w:rsidP="00217DC3">
      <w:pPr>
        <w:pStyle w:val="ConsPlusTitle"/>
        <w:rPr>
          <w:rFonts w:ascii="Times New Roman" w:hAnsi="Times New Roman" w:cs="Times New Roman"/>
          <w:b w:val="0"/>
          <w:sz w:val="28"/>
          <w:szCs w:val="28"/>
        </w:rPr>
      </w:pPr>
      <w:r w:rsidRPr="00217DC3">
        <w:rPr>
          <w:rFonts w:ascii="Times New Roman" w:hAnsi="Times New Roman" w:cs="Times New Roman"/>
          <w:b w:val="0"/>
          <w:sz w:val="28"/>
          <w:szCs w:val="28"/>
        </w:rPr>
        <w:t>Об утверждении правил определения требований к закупаемым</w:t>
      </w:r>
    </w:p>
    <w:p w:rsidR="005052B7" w:rsidRPr="00217DC3" w:rsidRDefault="005052B7" w:rsidP="00217DC3">
      <w:pPr>
        <w:pStyle w:val="ConsPlusTitle"/>
        <w:rPr>
          <w:rFonts w:ascii="Times New Roman" w:hAnsi="Times New Roman" w:cs="Times New Roman"/>
          <w:b w:val="0"/>
          <w:sz w:val="28"/>
          <w:szCs w:val="28"/>
        </w:rPr>
      </w:pPr>
      <w:r w:rsidRPr="00217DC3">
        <w:rPr>
          <w:rFonts w:ascii="Times New Roman" w:hAnsi="Times New Roman" w:cs="Times New Roman"/>
          <w:b w:val="0"/>
          <w:sz w:val="28"/>
          <w:szCs w:val="28"/>
        </w:rPr>
        <w:t>муниципальным органом отдельным видам товаров, работ,</w:t>
      </w:r>
    </w:p>
    <w:p w:rsidR="005052B7" w:rsidRPr="00217DC3" w:rsidRDefault="005052B7" w:rsidP="00217DC3">
      <w:pPr>
        <w:pStyle w:val="ConsPlusTitle"/>
        <w:rPr>
          <w:rFonts w:ascii="Times New Roman" w:hAnsi="Times New Roman" w:cs="Times New Roman"/>
          <w:b w:val="0"/>
          <w:sz w:val="28"/>
          <w:szCs w:val="28"/>
        </w:rPr>
      </w:pPr>
      <w:r w:rsidRPr="00217DC3">
        <w:rPr>
          <w:rFonts w:ascii="Times New Roman" w:hAnsi="Times New Roman" w:cs="Times New Roman"/>
          <w:b w:val="0"/>
          <w:sz w:val="28"/>
          <w:szCs w:val="28"/>
        </w:rPr>
        <w:t>услуг (в том числе предельные цены товаров, работ, услуг)</w:t>
      </w:r>
    </w:p>
    <w:p w:rsidR="005052B7" w:rsidRPr="004079FF" w:rsidRDefault="005052B7">
      <w:pPr>
        <w:pStyle w:val="ConsPlusNormal"/>
        <w:jc w:val="both"/>
        <w:rPr>
          <w:rFonts w:ascii="Times New Roman" w:hAnsi="Times New Roman" w:cs="Times New Roman"/>
          <w:sz w:val="28"/>
          <w:szCs w:val="28"/>
        </w:rPr>
      </w:pPr>
    </w:p>
    <w:p w:rsidR="005052B7" w:rsidRPr="004079FF" w:rsidRDefault="005052B7">
      <w:pPr>
        <w:pStyle w:val="ConsPlusNormal"/>
        <w:jc w:val="both"/>
        <w:rPr>
          <w:rFonts w:ascii="Times New Roman" w:hAnsi="Times New Roman" w:cs="Times New Roman"/>
          <w:sz w:val="28"/>
          <w:szCs w:val="28"/>
        </w:rPr>
      </w:pPr>
    </w:p>
    <w:p w:rsidR="005052B7" w:rsidRPr="007E0914"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 xml:space="preserve">Во исполнение требований </w:t>
      </w:r>
      <w:hyperlink r:id="rId5" w:history="1">
        <w:r w:rsidRPr="004079FF">
          <w:rPr>
            <w:rFonts w:ascii="Times New Roman" w:hAnsi="Times New Roman" w:cs="Times New Roman"/>
            <w:sz w:val="28"/>
            <w:szCs w:val="28"/>
          </w:rPr>
          <w:t>статьи 19</w:t>
        </w:r>
      </w:hyperlink>
      <w:r w:rsidRPr="004079FF">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w:t>
      </w:r>
      <w:r w:rsidRPr="007E0914">
        <w:rPr>
          <w:rFonts w:ascii="Times New Roman" w:hAnsi="Times New Roman" w:cs="Times New Roman"/>
          <w:sz w:val="28"/>
          <w:szCs w:val="28"/>
        </w:rPr>
        <w:t>государственных и муниципальных нужд":</w:t>
      </w:r>
    </w:p>
    <w:p w:rsidR="005052B7" w:rsidRPr="007E0914" w:rsidRDefault="005052B7">
      <w:pPr>
        <w:pStyle w:val="ConsPlusNormal"/>
        <w:jc w:val="both"/>
        <w:rPr>
          <w:rFonts w:ascii="Times New Roman" w:hAnsi="Times New Roman" w:cs="Times New Roman"/>
          <w:sz w:val="28"/>
          <w:szCs w:val="28"/>
        </w:rPr>
      </w:pPr>
    </w:p>
    <w:p w:rsidR="005052B7" w:rsidRPr="007E0914" w:rsidRDefault="005052B7" w:rsidP="00144C93">
      <w:pPr>
        <w:pStyle w:val="ConsPlusNormal"/>
        <w:ind w:firstLine="540"/>
        <w:jc w:val="both"/>
        <w:rPr>
          <w:rFonts w:ascii="Times New Roman" w:hAnsi="Times New Roman" w:cs="Times New Roman"/>
          <w:sz w:val="28"/>
          <w:szCs w:val="28"/>
        </w:rPr>
      </w:pPr>
      <w:r w:rsidRPr="007E0914">
        <w:rPr>
          <w:rFonts w:ascii="Times New Roman" w:hAnsi="Times New Roman" w:cs="Times New Roman"/>
          <w:sz w:val="28"/>
          <w:szCs w:val="28"/>
        </w:rPr>
        <w:t xml:space="preserve">1. Утвердить </w:t>
      </w:r>
      <w:hyperlink w:anchor="P43" w:history="1">
        <w:r w:rsidRPr="007E0914">
          <w:rPr>
            <w:rFonts w:ascii="Times New Roman" w:hAnsi="Times New Roman" w:cs="Times New Roman"/>
            <w:sz w:val="28"/>
            <w:szCs w:val="28"/>
          </w:rPr>
          <w:t>правила</w:t>
        </w:r>
      </w:hyperlink>
      <w:r w:rsidRPr="007E0914">
        <w:rPr>
          <w:rFonts w:ascii="Times New Roman" w:hAnsi="Times New Roman" w:cs="Times New Roman"/>
          <w:sz w:val="28"/>
          <w:szCs w:val="28"/>
        </w:rPr>
        <w:t xml:space="preserve"> определения требований к закупаемым Администрацией муниципального образования Черкасский сельсовет Саракташского района Оренбургской области отдельным видам товаров, работ, услуг (в том числе предельные цены товаров, работ, услуг), согласно приложению.</w:t>
      </w:r>
      <w:bookmarkStart w:id="1" w:name="P21"/>
      <w:bookmarkEnd w:id="1"/>
    </w:p>
    <w:p w:rsidR="005052B7" w:rsidRPr="007E0914" w:rsidRDefault="005052B7" w:rsidP="00144C93">
      <w:pPr>
        <w:pStyle w:val="ConsPlusNormal"/>
        <w:ind w:firstLine="540"/>
        <w:jc w:val="both"/>
        <w:rPr>
          <w:rFonts w:ascii="Times New Roman" w:hAnsi="Times New Roman" w:cs="Times New Roman"/>
          <w:sz w:val="28"/>
          <w:szCs w:val="28"/>
        </w:rPr>
      </w:pPr>
    </w:p>
    <w:p w:rsidR="005052B7" w:rsidRPr="004079FF" w:rsidRDefault="005052B7" w:rsidP="00144C93">
      <w:pPr>
        <w:pStyle w:val="ConsPlusNormal"/>
        <w:ind w:firstLine="540"/>
        <w:jc w:val="both"/>
        <w:rPr>
          <w:rFonts w:ascii="Times New Roman" w:hAnsi="Times New Roman" w:cs="Times New Roman"/>
          <w:sz w:val="28"/>
          <w:szCs w:val="28"/>
        </w:rPr>
      </w:pPr>
      <w:r w:rsidRPr="007E0914">
        <w:rPr>
          <w:rFonts w:ascii="Times New Roman" w:hAnsi="Times New Roman" w:cs="Times New Roman"/>
          <w:sz w:val="28"/>
          <w:szCs w:val="28"/>
        </w:rPr>
        <w:t>2. Утвердить требования к закупаемым Администрацией муниципального образования Черкасский сельсовет Саракташского</w:t>
      </w:r>
      <w:r w:rsidRPr="000430F0">
        <w:rPr>
          <w:rFonts w:ascii="Times New Roman" w:hAnsi="Times New Roman" w:cs="Times New Roman"/>
          <w:sz w:val="28"/>
          <w:szCs w:val="28"/>
        </w:rPr>
        <w:t xml:space="preserve"> района Оренбургской области</w:t>
      </w:r>
      <w:r w:rsidRPr="004079FF">
        <w:rPr>
          <w:rFonts w:ascii="Times New Roman" w:hAnsi="Times New Roman" w:cs="Times New Roman"/>
          <w:sz w:val="28"/>
          <w:szCs w:val="28"/>
        </w:rPr>
        <w:t xml:space="preserve"> отдельным видам товаров, работ, услуг, согласно приложению.</w:t>
      </w:r>
    </w:p>
    <w:p w:rsidR="005052B7" w:rsidRPr="004079FF" w:rsidRDefault="005052B7">
      <w:pPr>
        <w:pStyle w:val="ConsPlusNormal"/>
        <w:jc w:val="both"/>
        <w:rPr>
          <w:rFonts w:ascii="Times New Roman" w:hAnsi="Times New Roman" w:cs="Times New Roman"/>
          <w:sz w:val="28"/>
          <w:szCs w:val="28"/>
        </w:rPr>
      </w:pP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 xml:space="preserve">2. Контроль за исполнением настоящего постановления </w:t>
      </w:r>
      <w:r>
        <w:rPr>
          <w:rFonts w:ascii="Times New Roman" w:hAnsi="Times New Roman" w:cs="Times New Roman"/>
          <w:sz w:val="28"/>
          <w:szCs w:val="28"/>
        </w:rPr>
        <w:t>оставляю за собой</w:t>
      </w:r>
      <w:r w:rsidRPr="004079FF">
        <w:rPr>
          <w:rFonts w:ascii="Times New Roman" w:hAnsi="Times New Roman" w:cs="Times New Roman"/>
          <w:color w:val="FF0000"/>
          <w:sz w:val="28"/>
          <w:szCs w:val="28"/>
        </w:rPr>
        <w:t>.</w:t>
      </w:r>
    </w:p>
    <w:p w:rsidR="005052B7" w:rsidRPr="004079FF" w:rsidRDefault="005052B7">
      <w:pPr>
        <w:pStyle w:val="ConsPlusNormal"/>
        <w:jc w:val="both"/>
        <w:rPr>
          <w:rFonts w:ascii="Times New Roman" w:hAnsi="Times New Roman" w:cs="Times New Roman"/>
          <w:sz w:val="28"/>
          <w:szCs w:val="28"/>
        </w:rPr>
      </w:pP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 xml:space="preserve">3. Постановление вступает в силу после его </w:t>
      </w:r>
      <w:r>
        <w:rPr>
          <w:rFonts w:ascii="Times New Roman" w:hAnsi="Times New Roman" w:cs="Times New Roman"/>
          <w:color w:val="000000"/>
          <w:sz w:val="28"/>
          <w:szCs w:val="28"/>
        </w:rPr>
        <w:t>обнародования на официальном сайте муниципального образования Черкасский сельсовет</w:t>
      </w:r>
      <w:r w:rsidRPr="004079FF">
        <w:rPr>
          <w:rFonts w:ascii="Times New Roman" w:hAnsi="Times New Roman" w:cs="Times New Roman"/>
          <w:sz w:val="28"/>
          <w:szCs w:val="28"/>
        </w:rPr>
        <w:t xml:space="preserve"> и распространяется на правоотношения возникшие с 1 января 2016 года.</w:t>
      </w:r>
    </w:p>
    <w:p w:rsidR="005052B7" w:rsidRPr="004079FF" w:rsidRDefault="005052B7">
      <w:pPr>
        <w:pStyle w:val="ConsPlusNormal"/>
        <w:jc w:val="both"/>
        <w:rPr>
          <w:rFonts w:ascii="Times New Roman" w:hAnsi="Times New Roman" w:cs="Times New Roman"/>
          <w:sz w:val="28"/>
          <w:szCs w:val="28"/>
        </w:rPr>
      </w:pPr>
    </w:p>
    <w:p w:rsidR="005052B7" w:rsidRDefault="005052B7">
      <w:pPr>
        <w:pStyle w:val="ConsPlusNormal"/>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5052B7" w:rsidRPr="004079FF" w:rsidRDefault="005052B7">
      <w:pPr>
        <w:pStyle w:val="ConsPlusNormal"/>
        <w:jc w:val="both"/>
        <w:rPr>
          <w:rFonts w:ascii="Times New Roman" w:hAnsi="Times New Roman" w:cs="Times New Roman"/>
          <w:sz w:val="28"/>
          <w:szCs w:val="28"/>
        </w:rPr>
      </w:pPr>
      <w:r>
        <w:rPr>
          <w:rFonts w:ascii="Times New Roman" w:hAnsi="Times New Roman" w:cs="Times New Roman"/>
          <w:sz w:val="28"/>
          <w:szCs w:val="28"/>
        </w:rPr>
        <w:t>Черкасский сельсовет                                            Н.И.Кладов</w:t>
      </w:r>
    </w:p>
    <w:p w:rsidR="005052B7" w:rsidRPr="004079FF" w:rsidRDefault="005052B7">
      <w:pPr>
        <w:pStyle w:val="ConsPlusNormal"/>
        <w:jc w:val="both"/>
        <w:rPr>
          <w:rFonts w:ascii="Times New Roman" w:hAnsi="Times New Roman" w:cs="Times New Roman"/>
          <w:sz w:val="28"/>
          <w:szCs w:val="28"/>
        </w:rPr>
      </w:pPr>
    </w:p>
    <w:p w:rsidR="005052B7" w:rsidRPr="00FD79DE" w:rsidRDefault="005052B7">
      <w:pPr>
        <w:pStyle w:val="ConsPlusNormal"/>
        <w:jc w:val="both"/>
        <w:rPr>
          <w:rFonts w:ascii="Times New Roman" w:hAnsi="Times New Roman" w:cs="Times New Roman"/>
          <w:color w:val="000000"/>
          <w:sz w:val="28"/>
          <w:szCs w:val="28"/>
        </w:rPr>
      </w:pPr>
      <w:r w:rsidRPr="00FD79DE">
        <w:rPr>
          <w:rFonts w:ascii="Times New Roman" w:hAnsi="Times New Roman" w:cs="Times New Roman"/>
          <w:color w:val="000000"/>
          <w:sz w:val="28"/>
          <w:szCs w:val="28"/>
        </w:rPr>
        <w:t>Разослано: в дело, бухгалтерию, прокуратуру</w:t>
      </w:r>
    </w:p>
    <w:p w:rsidR="005052B7" w:rsidRPr="00FD79DE" w:rsidRDefault="005052B7">
      <w:pPr>
        <w:pStyle w:val="ConsPlusNormal"/>
        <w:jc w:val="both"/>
        <w:rPr>
          <w:rFonts w:ascii="Times New Roman" w:hAnsi="Times New Roman" w:cs="Times New Roman"/>
          <w:color w:val="000000"/>
          <w:sz w:val="28"/>
          <w:szCs w:val="28"/>
        </w:rPr>
      </w:pPr>
    </w:p>
    <w:p w:rsidR="005052B7" w:rsidRPr="004079FF" w:rsidRDefault="005052B7">
      <w:pPr>
        <w:pStyle w:val="ConsPlusNormal"/>
        <w:jc w:val="both"/>
        <w:rPr>
          <w:rFonts w:ascii="Times New Roman" w:hAnsi="Times New Roman" w:cs="Times New Roman"/>
          <w:sz w:val="28"/>
          <w:szCs w:val="28"/>
        </w:rPr>
      </w:pPr>
    </w:p>
    <w:p w:rsidR="005052B7" w:rsidRPr="004079FF" w:rsidRDefault="005052B7">
      <w:pPr>
        <w:pStyle w:val="ConsPlusNormal"/>
        <w:jc w:val="both"/>
        <w:rPr>
          <w:rFonts w:ascii="Times New Roman" w:hAnsi="Times New Roman" w:cs="Times New Roman"/>
          <w:sz w:val="28"/>
          <w:szCs w:val="28"/>
        </w:rPr>
      </w:pPr>
    </w:p>
    <w:p w:rsidR="005052B7" w:rsidRDefault="005052B7">
      <w:pPr>
        <w:rPr>
          <w:rFonts w:ascii="Times New Roman" w:hAnsi="Times New Roman"/>
          <w:sz w:val="28"/>
          <w:szCs w:val="28"/>
        </w:rPr>
      </w:pPr>
      <w:r>
        <w:rPr>
          <w:sz w:val="28"/>
          <w:szCs w:val="28"/>
        </w:rPr>
        <w:br w:type="page"/>
      </w:r>
    </w:p>
    <w:p w:rsidR="005052B7" w:rsidRPr="004079FF" w:rsidRDefault="005052B7" w:rsidP="00C87520">
      <w:pPr>
        <w:pStyle w:val="a3"/>
        <w:jc w:val="right"/>
        <w:rPr>
          <w:sz w:val="28"/>
          <w:szCs w:val="28"/>
          <w:lang w:eastAsia="en-US"/>
        </w:rPr>
      </w:pPr>
      <w:r w:rsidRPr="004079FF">
        <w:rPr>
          <w:sz w:val="28"/>
          <w:szCs w:val="28"/>
          <w:lang w:eastAsia="en-US"/>
        </w:rPr>
        <w:t xml:space="preserve">Приложение </w:t>
      </w:r>
    </w:p>
    <w:p w:rsidR="005052B7" w:rsidRPr="004079FF" w:rsidRDefault="005052B7" w:rsidP="00C87520">
      <w:pPr>
        <w:pStyle w:val="a3"/>
        <w:jc w:val="right"/>
        <w:rPr>
          <w:sz w:val="28"/>
          <w:szCs w:val="28"/>
          <w:lang w:eastAsia="en-US"/>
        </w:rPr>
      </w:pPr>
      <w:r w:rsidRPr="004079FF">
        <w:rPr>
          <w:sz w:val="28"/>
          <w:szCs w:val="28"/>
          <w:lang w:eastAsia="en-US"/>
        </w:rPr>
        <w:t>к постановлению Администрации</w:t>
      </w:r>
    </w:p>
    <w:p w:rsidR="005052B7" w:rsidRDefault="005052B7" w:rsidP="00C87520">
      <w:pPr>
        <w:pStyle w:val="a3"/>
        <w:jc w:val="right"/>
        <w:rPr>
          <w:sz w:val="28"/>
          <w:szCs w:val="28"/>
        </w:rPr>
      </w:pPr>
      <w:r w:rsidRPr="000430F0">
        <w:rPr>
          <w:sz w:val="28"/>
          <w:szCs w:val="28"/>
        </w:rPr>
        <w:t xml:space="preserve">муниципального образования </w:t>
      </w:r>
    </w:p>
    <w:p w:rsidR="005052B7" w:rsidRDefault="005052B7" w:rsidP="00C87520">
      <w:pPr>
        <w:pStyle w:val="a3"/>
        <w:jc w:val="right"/>
        <w:rPr>
          <w:sz w:val="28"/>
          <w:szCs w:val="28"/>
        </w:rPr>
      </w:pPr>
      <w:r>
        <w:rPr>
          <w:sz w:val="28"/>
          <w:szCs w:val="28"/>
        </w:rPr>
        <w:t>Черкасский сельсовет</w:t>
      </w:r>
    </w:p>
    <w:p w:rsidR="005052B7" w:rsidRDefault="005052B7" w:rsidP="00C87520">
      <w:pPr>
        <w:pStyle w:val="a3"/>
        <w:jc w:val="right"/>
        <w:rPr>
          <w:sz w:val="28"/>
          <w:szCs w:val="28"/>
        </w:rPr>
      </w:pPr>
      <w:r w:rsidRPr="000430F0">
        <w:rPr>
          <w:sz w:val="28"/>
          <w:szCs w:val="28"/>
        </w:rPr>
        <w:t xml:space="preserve">Саракташского района </w:t>
      </w:r>
    </w:p>
    <w:p w:rsidR="005052B7" w:rsidRPr="004079FF" w:rsidRDefault="005052B7" w:rsidP="00C87520">
      <w:pPr>
        <w:pStyle w:val="a3"/>
        <w:jc w:val="right"/>
        <w:rPr>
          <w:rFonts w:eastAsia="MS Mincho"/>
          <w:color w:val="FF0000"/>
          <w:sz w:val="28"/>
          <w:szCs w:val="28"/>
          <w:lang w:eastAsia="ja-JP"/>
        </w:rPr>
      </w:pPr>
      <w:r w:rsidRPr="000430F0">
        <w:rPr>
          <w:sz w:val="28"/>
          <w:szCs w:val="28"/>
        </w:rPr>
        <w:t>Оренбургской области</w:t>
      </w:r>
    </w:p>
    <w:p w:rsidR="005052B7" w:rsidRPr="00FD79DE" w:rsidRDefault="005052B7" w:rsidP="00C87520">
      <w:pPr>
        <w:pStyle w:val="a3"/>
        <w:jc w:val="right"/>
        <w:rPr>
          <w:color w:val="000000"/>
          <w:sz w:val="28"/>
          <w:szCs w:val="28"/>
          <w:lang w:eastAsia="en-US"/>
        </w:rPr>
      </w:pPr>
      <w:r w:rsidRPr="00FD79DE">
        <w:rPr>
          <w:color w:val="000000"/>
          <w:sz w:val="28"/>
          <w:szCs w:val="28"/>
          <w:lang w:eastAsia="en-US"/>
        </w:rPr>
        <w:t>от 27.12.2016 г №191-п</w:t>
      </w:r>
    </w:p>
    <w:p w:rsidR="005052B7" w:rsidRPr="004079FF" w:rsidRDefault="005052B7">
      <w:pPr>
        <w:pStyle w:val="ConsPlusNormal"/>
        <w:jc w:val="both"/>
        <w:rPr>
          <w:rFonts w:ascii="Times New Roman" w:hAnsi="Times New Roman" w:cs="Times New Roman"/>
          <w:sz w:val="28"/>
          <w:szCs w:val="28"/>
        </w:rPr>
      </w:pPr>
    </w:p>
    <w:p w:rsidR="005052B7" w:rsidRPr="004079FF" w:rsidRDefault="005052B7">
      <w:pPr>
        <w:pStyle w:val="ConsPlusTitle"/>
        <w:jc w:val="center"/>
        <w:rPr>
          <w:rFonts w:ascii="Times New Roman" w:hAnsi="Times New Roman" w:cs="Times New Roman"/>
          <w:sz w:val="28"/>
          <w:szCs w:val="28"/>
        </w:rPr>
      </w:pPr>
      <w:bookmarkStart w:id="2" w:name="P43"/>
      <w:bookmarkEnd w:id="2"/>
      <w:r w:rsidRPr="004079FF">
        <w:rPr>
          <w:rFonts w:ascii="Times New Roman" w:hAnsi="Times New Roman" w:cs="Times New Roman"/>
          <w:sz w:val="28"/>
          <w:szCs w:val="28"/>
        </w:rPr>
        <w:t>Правила</w:t>
      </w:r>
    </w:p>
    <w:p w:rsidR="005052B7" w:rsidRPr="004079FF" w:rsidRDefault="005052B7">
      <w:pPr>
        <w:pStyle w:val="ConsPlusTitle"/>
        <w:jc w:val="center"/>
        <w:rPr>
          <w:rFonts w:ascii="Times New Roman" w:hAnsi="Times New Roman" w:cs="Times New Roman"/>
          <w:sz w:val="28"/>
          <w:szCs w:val="28"/>
        </w:rPr>
      </w:pPr>
      <w:r w:rsidRPr="004079FF">
        <w:rPr>
          <w:rFonts w:ascii="Times New Roman" w:hAnsi="Times New Roman" w:cs="Times New Roman"/>
          <w:sz w:val="28"/>
          <w:szCs w:val="28"/>
        </w:rPr>
        <w:t xml:space="preserve">определения требований к </w:t>
      </w:r>
      <w:r w:rsidRPr="007E0914">
        <w:rPr>
          <w:rFonts w:ascii="Times New Roman" w:hAnsi="Times New Roman" w:cs="Times New Roman"/>
          <w:sz w:val="28"/>
          <w:szCs w:val="28"/>
        </w:rPr>
        <w:t>закупаемым Администрацией муниципального образования Черкасский сельсовет Саракташского района Оренбургской области отдельным видам товаров, работ, услуг (в том числе предельные цены товаров, работ</w:t>
      </w:r>
      <w:r w:rsidRPr="004079FF">
        <w:rPr>
          <w:rFonts w:ascii="Times New Roman" w:hAnsi="Times New Roman" w:cs="Times New Roman"/>
          <w:sz w:val="28"/>
          <w:szCs w:val="28"/>
        </w:rPr>
        <w:t>, услуг)</w:t>
      </w:r>
    </w:p>
    <w:p w:rsidR="005052B7" w:rsidRPr="004079FF" w:rsidRDefault="005052B7">
      <w:pPr>
        <w:pStyle w:val="ConsPlusNormal"/>
        <w:ind w:firstLine="540"/>
        <w:jc w:val="both"/>
        <w:rPr>
          <w:rFonts w:ascii="Times New Roman" w:hAnsi="Times New Roman" w:cs="Times New Roman"/>
          <w:sz w:val="28"/>
          <w:szCs w:val="28"/>
        </w:rPr>
      </w:pP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1. Настоящие Правила устанавливают порядок определения требований к закупаемым муниципальным органом отдельным видам товаров, работ, услуг (в том числе предельные цены товаров, работ, услуг).</w:t>
      </w:r>
    </w:p>
    <w:p w:rsidR="005052B7" w:rsidRPr="007D65A5"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 xml:space="preserve">Под видами товаров, работ, услуг в настоящих Правилах понимаются виды товаров, работ, услуг, соответствующие 6-значному коду позиции по Общероссийскому </w:t>
      </w:r>
      <w:hyperlink r:id="rId6" w:history="1">
        <w:r w:rsidRPr="007D65A5">
          <w:rPr>
            <w:rFonts w:ascii="Times New Roman" w:hAnsi="Times New Roman" w:cs="Times New Roman"/>
            <w:sz w:val="28"/>
            <w:szCs w:val="28"/>
          </w:rPr>
          <w:t>классификатору</w:t>
        </w:r>
      </w:hyperlink>
      <w:r w:rsidRPr="007D65A5">
        <w:rPr>
          <w:rFonts w:ascii="Times New Roman" w:hAnsi="Times New Roman" w:cs="Times New Roman"/>
          <w:sz w:val="28"/>
          <w:szCs w:val="28"/>
        </w:rPr>
        <w:t xml:space="preserve"> продукции по видам экономической деятельности.</w:t>
      </w:r>
    </w:p>
    <w:p w:rsidR="005052B7" w:rsidRPr="004079FF" w:rsidRDefault="005052B7">
      <w:pPr>
        <w:pStyle w:val="ConsPlusNormal"/>
        <w:ind w:firstLine="540"/>
        <w:jc w:val="both"/>
        <w:rPr>
          <w:rFonts w:ascii="Times New Roman" w:hAnsi="Times New Roman" w:cs="Times New Roman"/>
          <w:sz w:val="28"/>
          <w:szCs w:val="28"/>
        </w:rPr>
      </w:pPr>
      <w:r w:rsidRPr="007D65A5">
        <w:rPr>
          <w:rFonts w:ascii="Times New Roman" w:hAnsi="Times New Roman" w:cs="Times New Roman"/>
          <w:sz w:val="28"/>
          <w:szCs w:val="28"/>
        </w:rPr>
        <w:t>2. Администрация муниципального образования Черкасский сельсовет Саракташского района Оренбургской области утверждает определенные в соответствии с настоящими</w:t>
      </w:r>
      <w:r w:rsidRPr="004079FF">
        <w:rPr>
          <w:rFonts w:ascii="Times New Roman" w:hAnsi="Times New Roman" w:cs="Times New Roman"/>
          <w:sz w:val="28"/>
          <w:szCs w:val="28"/>
        </w:rPr>
        <w:t xml:space="preserve"> Правилами требования к закупаемым отдельным видам товаров, работ, услуг, включающие перечень отдельных видов товаров, работ, услуг, в отношении которых устанавливаются потребительские свойства (в том числе характеристики качества), иные характеристики, имеющие влияние на цену отдельных видов товаров, работ, услуг, а также предельные цены товаров, работ, услуг (далее – </w:t>
      </w:r>
      <w:r w:rsidRPr="004079FF">
        <w:rPr>
          <w:rFonts w:ascii="Times New Roman" w:hAnsi="Times New Roman" w:cs="Times New Roman"/>
          <w:color w:val="4F81BD"/>
          <w:sz w:val="28"/>
          <w:szCs w:val="28"/>
        </w:rPr>
        <w:t xml:space="preserve">ведомственный </w:t>
      </w:r>
      <w:r w:rsidRPr="004079FF">
        <w:rPr>
          <w:rFonts w:ascii="Times New Roman" w:hAnsi="Times New Roman" w:cs="Times New Roman"/>
          <w:sz w:val="28"/>
          <w:szCs w:val="28"/>
        </w:rPr>
        <w:t>перечень).</w:t>
      </w:r>
    </w:p>
    <w:p w:rsidR="005052B7" w:rsidRPr="004079FF" w:rsidRDefault="005052B7">
      <w:pPr>
        <w:pStyle w:val="ConsPlusNormal"/>
        <w:ind w:firstLine="540"/>
        <w:jc w:val="both"/>
        <w:rPr>
          <w:rFonts w:ascii="Times New Roman" w:hAnsi="Times New Roman" w:cs="Times New Roman"/>
          <w:sz w:val="28"/>
          <w:szCs w:val="28"/>
        </w:rPr>
      </w:pPr>
      <w:bookmarkStart w:id="3" w:name="P59"/>
      <w:bookmarkEnd w:id="3"/>
      <w:r w:rsidRPr="004079FF">
        <w:rPr>
          <w:rFonts w:ascii="Times New Roman" w:hAnsi="Times New Roman" w:cs="Times New Roman"/>
          <w:sz w:val="28"/>
          <w:szCs w:val="28"/>
        </w:rPr>
        <w:t xml:space="preserve">3. </w:t>
      </w:r>
      <w:r w:rsidRPr="004079FF">
        <w:rPr>
          <w:rFonts w:ascii="Times New Roman" w:hAnsi="Times New Roman" w:cs="Times New Roman"/>
          <w:color w:val="4F81BD"/>
          <w:sz w:val="28"/>
          <w:szCs w:val="28"/>
        </w:rPr>
        <w:t>Ведомственный</w:t>
      </w:r>
      <w:r w:rsidRPr="004079FF">
        <w:rPr>
          <w:rFonts w:ascii="Times New Roman" w:hAnsi="Times New Roman" w:cs="Times New Roman"/>
          <w:sz w:val="28"/>
          <w:szCs w:val="28"/>
        </w:rPr>
        <w:t xml:space="preserve"> перечень</w:t>
      </w:r>
      <w:r>
        <w:rPr>
          <w:rFonts w:ascii="Times New Roman" w:hAnsi="Times New Roman" w:cs="Times New Roman"/>
          <w:sz w:val="28"/>
          <w:szCs w:val="28"/>
        </w:rPr>
        <w:t xml:space="preserve"> </w:t>
      </w:r>
      <w:r w:rsidRPr="004079FF">
        <w:rPr>
          <w:rFonts w:ascii="Times New Roman" w:hAnsi="Times New Roman" w:cs="Times New Roman"/>
          <w:sz w:val="28"/>
          <w:szCs w:val="28"/>
        </w:rPr>
        <w:t xml:space="preserve">составляется по форме согласно приложению N 1 к настоящим Правилам на основании обязательного </w:t>
      </w:r>
      <w:hyperlink w:anchor="P188" w:history="1">
        <w:r w:rsidRPr="004079FF">
          <w:rPr>
            <w:rFonts w:ascii="Times New Roman" w:hAnsi="Times New Roman" w:cs="Times New Roman"/>
            <w:sz w:val="28"/>
            <w:szCs w:val="28"/>
          </w:rPr>
          <w:t>перечня</w:t>
        </w:r>
      </w:hyperlink>
      <w:r w:rsidRPr="004079FF">
        <w:rPr>
          <w:rFonts w:ascii="Times New Roman" w:hAnsi="Times New Roman" w:cs="Times New Roman"/>
          <w:sz w:val="28"/>
          <w:szCs w:val="28"/>
        </w:rPr>
        <w:t xml:space="preserve"> отдельных видов товаров, работ, услуг, которым определяются требования к потребительским свойствам (в том числе качеству) и иным характеристикам отдельных видов товаров, работ, услуг (в том числе предельные цены товаров, работ, услуг), предусмотренного приложением N 2 к настоящим Правилам (далее - обязательный перечень).</w:t>
      </w:r>
    </w:p>
    <w:p w:rsidR="005052B7" w:rsidRPr="007D65A5"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 xml:space="preserve">В отношении отдельных видов товаров, работ, услуг, включенных в обязательный перечень, в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w:t>
      </w:r>
      <w:r w:rsidRPr="007D65A5">
        <w:rPr>
          <w:rFonts w:ascii="Times New Roman" w:hAnsi="Times New Roman" w:cs="Times New Roman"/>
          <w:sz w:val="28"/>
          <w:szCs w:val="28"/>
        </w:rPr>
        <w:t>характеристики не определены в обязательном перечне.</w:t>
      </w:r>
    </w:p>
    <w:p w:rsidR="005052B7" w:rsidRPr="004079FF" w:rsidRDefault="005052B7">
      <w:pPr>
        <w:pStyle w:val="ConsPlusNormal"/>
        <w:ind w:firstLine="540"/>
        <w:jc w:val="both"/>
        <w:rPr>
          <w:rFonts w:ascii="Times New Roman" w:hAnsi="Times New Roman" w:cs="Times New Roman"/>
          <w:sz w:val="28"/>
          <w:szCs w:val="28"/>
        </w:rPr>
      </w:pPr>
      <w:r w:rsidRPr="007D65A5">
        <w:rPr>
          <w:rFonts w:ascii="Times New Roman" w:hAnsi="Times New Roman" w:cs="Times New Roman"/>
          <w:sz w:val="28"/>
          <w:szCs w:val="28"/>
        </w:rPr>
        <w:t xml:space="preserve">Администрация муниципального образования Черкасский сельсовет </w:t>
      </w:r>
      <w:r w:rsidRPr="007D65A5">
        <w:rPr>
          <w:rFonts w:ascii="Times New Roman" w:hAnsi="Times New Roman" w:cs="Times New Roman"/>
          <w:sz w:val="28"/>
          <w:szCs w:val="28"/>
        </w:rPr>
        <w:lastRenderedPageBreak/>
        <w:t>Саракташского</w:t>
      </w:r>
      <w:r w:rsidRPr="000430F0">
        <w:rPr>
          <w:rFonts w:ascii="Times New Roman" w:hAnsi="Times New Roman" w:cs="Times New Roman"/>
          <w:sz w:val="28"/>
          <w:szCs w:val="28"/>
        </w:rPr>
        <w:t xml:space="preserve"> района Оренбургской области</w:t>
      </w:r>
      <w:r w:rsidRPr="004079FF">
        <w:rPr>
          <w:rFonts w:ascii="Times New Roman" w:hAnsi="Times New Roman" w:cs="Times New Roman"/>
          <w:sz w:val="28"/>
          <w:szCs w:val="28"/>
        </w:rPr>
        <w:t xml:space="preserve"> определяет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4. Отдельные виды товаров, работ, услуг, не включенные в обязательный перечень, подлежат включению в перечень при условии, если средняя арифметическая сумма значений следующих критериев превышает 20 процентов:</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а) доли оплаты по отдельному виду товаров, работ, услуг для обеспечения муниципальных нужд за отчетный финансовый год (в соответствии с графиками платежей) по контрактам, информация о которых включена в реестр контрактов, заключенных заказчиком, и реестр контрактов, содержащих сведения, составляющие государственную тайну, муниципальным орагном в общем объеме оплаты по контрактам, включенным в указанные реестры (по графикам платежей), заключенным муниципальным органом;</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б) доли контрактов муниципального органа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этого муниципального органа на приобретение товаров, работ, услуг, заключенных в отчетном финансовом году.</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 xml:space="preserve">5. Муниципальный орган при включении в </w:t>
      </w:r>
      <w:r w:rsidRPr="00FD79DE">
        <w:rPr>
          <w:rFonts w:ascii="Times New Roman" w:hAnsi="Times New Roman" w:cs="Times New Roman"/>
          <w:color w:val="000000"/>
          <w:sz w:val="28"/>
          <w:szCs w:val="28"/>
        </w:rPr>
        <w:t>ведомственный</w:t>
      </w:r>
      <w:r w:rsidRPr="004079FF">
        <w:rPr>
          <w:rFonts w:ascii="Times New Roman" w:hAnsi="Times New Roman" w:cs="Times New Roman"/>
          <w:color w:val="4F81BD"/>
          <w:sz w:val="28"/>
          <w:szCs w:val="28"/>
        </w:rPr>
        <w:t xml:space="preserve"> </w:t>
      </w:r>
      <w:r w:rsidRPr="004079FF">
        <w:rPr>
          <w:rFonts w:ascii="Times New Roman" w:hAnsi="Times New Roman" w:cs="Times New Roman"/>
          <w:sz w:val="28"/>
          <w:szCs w:val="28"/>
        </w:rPr>
        <w:t>перечень отдельных видов товаров, работ, услуг, не указанных в обязательном перечне, применяют установленные</w:t>
      </w:r>
      <w:hyperlink w:anchor="P59" w:history="1">
        <w:r w:rsidRPr="004079FF">
          <w:rPr>
            <w:rFonts w:ascii="Times New Roman" w:hAnsi="Times New Roman" w:cs="Times New Roman"/>
            <w:sz w:val="28"/>
            <w:szCs w:val="28"/>
          </w:rPr>
          <w:t>пунктом 3</w:t>
        </w:r>
      </w:hyperlink>
      <w:r w:rsidRPr="004079FF">
        <w:rPr>
          <w:rFonts w:ascii="Times New Roman" w:hAnsi="Times New Roman" w:cs="Times New Roman"/>
          <w:sz w:val="28"/>
          <w:szCs w:val="28"/>
        </w:rPr>
        <w:t xml:space="preserve"> настоящих Правил критерии исходя из определения их значений в процентном отношении к объему осуществляемых муниципальным органом закупок.</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 xml:space="preserve">6. В целях формирования </w:t>
      </w:r>
      <w:r w:rsidRPr="00FD79DE">
        <w:rPr>
          <w:rFonts w:ascii="Times New Roman" w:hAnsi="Times New Roman" w:cs="Times New Roman"/>
          <w:color w:val="000000"/>
          <w:sz w:val="28"/>
          <w:szCs w:val="28"/>
        </w:rPr>
        <w:t>ведомственного перечня</w:t>
      </w:r>
      <w:r w:rsidRPr="004079FF">
        <w:rPr>
          <w:rFonts w:ascii="Times New Roman" w:hAnsi="Times New Roman" w:cs="Times New Roman"/>
          <w:sz w:val="28"/>
          <w:szCs w:val="28"/>
        </w:rPr>
        <w:t xml:space="preserve"> муниципальным орган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hyperlink w:anchor="P59" w:history="1">
        <w:r w:rsidRPr="004079FF">
          <w:rPr>
            <w:rFonts w:ascii="Times New Roman" w:hAnsi="Times New Roman" w:cs="Times New Roman"/>
            <w:sz w:val="28"/>
            <w:szCs w:val="28"/>
          </w:rPr>
          <w:t>пунктом 3</w:t>
        </w:r>
      </w:hyperlink>
      <w:r w:rsidRPr="004079FF">
        <w:rPr>
          <w:rFonts w:ascii="Times New Roman" w:hAnsi="Times New Roman" w:cs="Times New Roman"/>
          <w:sz w:val="28"/>
          <w:szCs w:val="28"/>
        </w:rPr>
        <w:t xml:space="preserve"> настоящих Правил.</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 xml:space="preserve">7. </w:t>
      </w:r>
      <w:r w:rsidRPr="00FD79DE">
        <w:rPr>
          <w:rFonts w:ascii="Times New Roman" w:hAnsi="Times New Roman" w:cs="Times New Roman"/>
          <w:color w:val="000000"/>
          <w:sz w:val="28"/>
          <w:szCs w:val="28"/>
        </w:rPr>
        <w:t>Ведомственный</w:t>
      </w:r>
      <w:r w:rsidRPr="004079FF">
        <w:rPr>
          <w:rFonts w:ascii="Times New Roman" w:hAnsi="Times New Roman" w:cs="Times New Roman"/>
          <w:color w:val="4F81BD"/>
          <w:sz w:val="28"/>
          <w:szCs w:val="28"/>
        </w:rPr>
        <w:t xml:space="preserve"> </w:t>
      </w:r>
      <w:r w:rsidRPr="004079FF">
        <w:rPr>
          <w:rFonts w:ascii="Times New Roman" w:hAnsi="Times New Roman" w:cs="Times New Roman"/>
          <w:sz w:val="28"/>
          <w:szCs w:val="28"/>
        </w:rPr>
        <w:t>перечень формируется с учетом:</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 xml:space="preserve">б) положений </w:t>
      </w:r>
      <w:hyperlink r:id="rId7" w:history="1">
        <w:r w:rsidRPr="004079FF">
          <w:rPr>
            <w:rFonts w:ascii="Times New Roman" w:hAnsi="Times New Roman" w:cs="Times New Roman"/>
            <w:sz w:val="28"/>
            <w:szCs w:val="28"/>
          </w:rPr>
          <w:t>статьи 33</w:t>
        </w:r>
      </w:hyperlink>
      <w:r w:rsidRPr="004079FF">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 xml:space="preserve">в) принципа обеспечения конкуренции, определенного </w:t>
      </w:r>
      <w:hyperlink r:id="rId8" w:history="1">
        <w:r w:rsidRPr="004079FF">
          <w:rPr>
            <w:rFonts w:ascii="Times New Roman" w:hAnsi="Times New Roman" w:cs="Times New Roman"/>
            <w:sz w:val="28"/>
            <w:szCs w:val="28"/>
          </w:rPr>
          <w:t>статьей 8</w:t>
        </w:r>
      </w:hyperlink>
      <w:r w:rsidRPr="004079FF">
        <w:rPr>
          <w:rFonts w:ascii="Times New Roman" w:hAnsi="Times New Roman" w:cs="Times New Roman"/>
          <w:sz w:val="28"/>
          <w:szCs w:val="28"/>
        </w:rPr>
        <w:t xml:space="preserve"> Федерального закона N 44-ФЗ.</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lastRenderedPageBreak/>
        <w:t xml:space="preserve">8. </w:t>
      </w:r>
      <w:r w:rsidRPr="00FD79DE">
        <w:rPr>
          <w:rFonts w:ascii="Times New Roman" w:hAnsi="Times New Roman" w:cs="Times New Roman"/>
          <w:sz w:val="28"/>
          <w:szCs w:val="28"/>
        </w:rPr>
        <w:t xml:space="preserve">Ведомственный </w:t>
      </w:r>
      <w:r w:rsidRPr="004079FF">
        <w:rPr>
          <w:rFonts w:ascii="Times New Roman" w:hAnsi="Times New Roman" w:cs="Times New Roman"/>
          <w:sz w:val="28"/>
          <w:szCs w:val="28"/>
        </w:rPr>
        <w:t>перечень формируется с учетом функционального назначения товара и содержит одну или несколько следующих характеристик в отношении каждого отдельного вида товаров, работ, услуг:</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а) потребительские свойства (в том числе качество и иные характеристики);</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б) иные характеристики (свойства), не являющиеся потребительскими свойствами;</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в) предельные цены товаров, работ, услуг.</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 xml:space="preserve">9. </w:t>
      </w:r>
      <w:r w:rsidRPr="007D65A5">
        <w:rPr>
          <w:rFonts w:ascii="Times New Roman" w:hAnsi="Times New Roman" w:cs="Times New Roman"/>
          <w:sz w:val="28"/>
          <w:szCs w:val="28"/>
        </w:rPr>
        <w:t>Администрация муниципального образования Черкасский сельсовет Саракташского района</w:t>
      </w:r>
      <w:r w:rsidRPr="000430F0">
        <w:rPr>
          <w:rFonts w:ascii="Times New Roman" w:hAnsi="Times New Roman" w:cs="Times New Roman"/>
          <w:sz w:val="28"/>
          <w:szCs w:val="28"/>
        </w:rPr>
        <w:t xml:space="preserve"> Оренбургской области</w:t>
      </w:r>
      <w:r w:rsidRPr="004079FF">
        <w:rPr>
          <w:rFonts w:ascii="Times New Roman" w:hAnsi="Times New Roman" w:cs="Times New Roman"/>
          <w:sz w:val="28"/>
          <w:szCs w:val="28"/>
        </w:rPr>
        <w:t xml:space="preserve"> при формировании </w:t>
      </w:r>
      <w:r w:rsidRPr="00FD79DE">
        <w:rPr>
          <w:rFonts w:ascii="Times New Roman" w:hAnsi="Times New Roman" w:cs="Times New Roman"/>
          <w:sz w:val="28"/>
          <w:szCs w:val="28"/>
        </w:rPr>
        <w:t>ведомственного</w:t>
      </w:r>
      <w:r w:rsidRPr="004079FF">
        <w:rPr>
          <w:rFonts w:ascii="Times New Roman" w:hAnsi="Times New Roman" w:cs="Times New Roman"/>
          <w:color w:val="4F81BD"/>
          <w:sz w:val="28"/>
          <w:szCs w:val="28"/>
        </w:rPr>
        <w:t xml:space="preserve"> </w:t>
      </w:r>
      <w:r w:rsidRPr="004079FF">
        <w:rPr>
          <w:rFonts w:ascii="Times New Roman" w:hAnsi="Times New Roman" w:cs="Times New Roman"/>
          <w:sz w:val="28"/>
          <w:szCs w:val="28"/>
        </w:rPr>
        <w:t>перечня вправе включить в него дополнительно:</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 xml:space="preserve">а) отдельные виды товаров, работ, услуг, не указанные в обязательном перечне и не соответствующие критериям, указанным в </w:t>
      </w:r>
      <w:hyperlink w:anchor="P59" w:history="1">
        <w:r w:rsidRPr="004079FF">
          <w:rPr>
            <w:rFonts w:ascii="Times New Roman" w:hAnsi="Times New Roman" w:cs="Times New Roman"/>
            <w:sz w:val="28"/>
            <w:szCs w:val="28"/>
          </w:rPr>
          <w:t>пункте 3</w:t>
        </w:r>
      </w:hyperlink>
      <w:r w:rsidRPr="004079FF">
        <w:rPr>
          <w:rFonts w:ascii="Times New Roman" w:hAnsi="Times New Roman" w:cs="Times New Roman"/>
          <w:sz w:val="28"/>
          <w:szCs w:val="28"/>
        </w:rPr>
        <w:t xml:space="preserve"> настоящих Правил;</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 xml:space="preserve">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w:t>
      </w:r>
      <w:hyperlink w:anchor="P110" w:history="1">
        <w:r w:rsidRPr="004079FF">
          <w:rPr>
            <w:rFonts w:ascii="Times New Roman" w:hAnsi="Times New Roman" w:cs="Times New Roman"/>
            <w:sz w:val="28"/>
            <w:szCs w:val="28"/>
          </w:rPr>
          <w:t>приложения N 1</w:t>
        </w:r>
      </w:hyperlink>
      <w:r w:rsidRPr="004079FF">
        <w:rPr>
          <w:rFonts w:ascii="Times New Roman" w:hAnsi="Times New Roman" w:cs="Times New Roman"/>
          <w:sz w:val="28"/>
          <w:szCs w:val="28"/>
        </w:rPr>
        <w:t xml:space="preserve"> к настоящим Правилам, в том числе с учетом функционального назначения товара, под которым для целей настоящих Правил понимаются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 xml:space="preserve">10. Значения потребительских свойств и иных характеристик (в том числе предельные цены) отдельных видов товаров, работ, услуг, включенных в </w:t>
      </w:r>
      <w:r w:rsidRPr="00FD79DE">
        <w:rPr>
          <w:rFonts w:ascii="Times New Roman" w:hAnsi="Times New Roman" w:cs="Times New Roman"/>
          <w:color w:val="000000"/>
          <w:sz w:val="28"/>
          <w:szCs w:val="28"/>
        </w:rPr>
        <w:t>ведомственный</w:t>
      </w:r>
      <w:r w:rsidRPr="004079FF">
        <w:rPr>
          <w:rFonts w:ascii="Times New Roman" w:hAnsi="Times New Roman" w:cs="Times New Roman"/>
          <w:color w:val="4F81BD"/>
          <w:sz w:val="28"/>
          <w:szCs w:val="28"/>
        </w:rPr>
        <w:t xml:space="preserve"> </w:t>
      </w:r>
      <w:r w:rsidRPr="004079FF">
        <w:rPr>
          <w:rFonts w:ascii="Times New Roman" w:hAnsi="Times New Roman" w:cs="Times New Roman"/>
          <w:sz w:val="28"/>
          <w:szCs w:val="28"/>
        </w:rPr>
        <w:t>перечень, устанавливаются:</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 xml:space="preserve">а) с </w:t>
      </w:r>
      <w:r w:rsidRPr="007D65A5">
        <w:rPr>
          <w:rFonts w:ascii="Times New Roman" w:hAnsi="Times New Roman" w:cs="Times New Roman"/>
          <w:sz w:val="28"/>
          <w:szCs w:val="28"/>
        </w:rPr>
        <w:t>учетом категорий и (или) групп должностей работников Администрации муниципального образования Черкасский сельсовет Саракташского района</w:t>
      </w:r>
      <w:r w:rsidRPr="000430F0">
        <w:rPr>
          <w:rFonts w:ascii="Times New Roman" w:hAnsi="Times New Roman" w:cs="Times New Roman"/>
          <w:sz w:val="28"/>
          <w:szCs w:val="28"/>
        </w:rPr>
        <w:t xml:space="preserve"> Оренбургской области</w:t>
      </w:r>
      <w:r w:rsidRPr="004079FF">
        <w:rPr>
          <w:rFonts w:ascii="Times New Roman" w:hAnsi="Times New Roman" w:cs="Times New Roman"/>
          <w:sz w:val="28"/>
          <w:szCs w:val="28"/>
        </w:rPr>
        <w:t xml:space="preserve">, если затраты на их приобретение в соответствии с требованиями к определению нормативных затрат на </w:t>
      </w:r>
      <w:r w:rsidRPr="007D65A5">
        <w:rPr>
          <w:rFonts w:ascii="Times New Roman" w:hAnsi="Times New Roman" w:cs="Times New Roman"/>
          <w:sz w:val="28"/>
          <w:szCs w:val="28"/>
        </w:rPr>
        <w:t>обеспечение функций Администрации муниципального образования Черкасский сельсовет Саракташского района Оренбургской области, утвержденными постановлением Администрации муниципального образования Черкасский сельсовет Саракташского района Оренбургской области (далее - требования</w:t>
      </w:r>
      <w:r w:rsidRPr="004079FF">
        <w:rPr>
          <w:rFonts w:ascii="Times New Roman" w:hAnsi="Times New Roman" w:cs="Times New Roman"/>
          <w:sz w:val="28"/>
          <w:szCs w:val="28"/>
        </w:rPr>
        <w:t xml:space="preserve"> к определению нормативных затрат), определяются с учетом категорий и (или) групп должностей работников;</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 xml:space="preserve">б)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w:t>
      </w:r>
      <w:r w:rsidRPr="007D65A5">
        <w:rPr>
          <w:rFonts w:ascii="Times New Roman" w:hAnsi="Times New Roman" w:cs="Times New Roman"/>
          <w:sz w:val="28"/>
          <w:szCs w:val="28"/>
        </w:rPr>
        <w:t xml:space="preserve">определяются с учетом категорий и (или) групп должностей работников, - в случае принятия соответствующего решения </w:t>
      </w:r>
      <w:r w:rsidRPr="007D65A5">
        <w:rPr>
          <w:rFonts w:ascii="Times New Roman" w:hAnsi="Times New Roman" w:cs="Times New Roman"/>
          <w:sz w:val="28"/>
          <w:szCs w:val="28"/>
        </w:rPr>
        <w:lastRenderedPageBreak/>
        <w:t>Администрацией муниципального образования Черкасский сельсовет Саракташского района Оренбургской области.</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 xml:space="preserve">11.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w:t>
      </w:r>
      <w:hyperlink r:id="rId9" w:history="1">
        <w:r w:rsidRPr="004079FF">
          <w:rPr>
            <w:rFonts w:ascii="Times New Roman" w:hAnsi="Times New Roman" w:cs="Times New Roman"/>
            <w:sz w:val="28"/>
            <w:szCs w:val="28"/>
          </w:rPr>
          <w:t>классификатором</w:t>
        </w:r>
      </w:hyperlink>
      <w:r w:rsidRPr="004079FF">
        <w:rPr>
          <w:rFonts w:ascii="Times New Roman" w:hAnsi="Times New Roman" w:cs="Times New Roman"/>
          <w:sz w:val="28"/>
          <w:szCs w:val="28"/>
        </w:rPr>
        <w:t xml:space="preserve"> единиц измерения.</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Предельные цены товаров, работ, услуг устанавливаются в рублях в абсолютном денежном выражении (с точностью до второго знака после запятой).</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 xml:space="preserve">12. Дополнительно включаемые в </w:t>
      </w:r>
      <w:r w:rsidRPr="00FD79DE">
        <w:rPr>
          <w:rFonts w:ascii="Times New Roman" w:hAnsi="Times New Roman" w:cs="Times New Roman"/>
          <w:color w:val="000000"/>
          <w:sz w:val="28"/>
          <w:szCs w:val="28"/>
        </w:rPr>
        <w:t xml:space="preserve">ведомственный </w:t>
      </w:r>
      <w:r w:rsidRPr="004079FF">
        <w:rPr>
          <w:rFonts w:ascii="Times New Roman" w:hAnsi="Times New Roman" w:cs="Times New Roman"/>
          <w:sz w:val="28"/>
          <w:szCs w:val="28"/>
        </w:rPr>
        <w:t xml:space="preserve">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w:t>
      </w:r>
      <w:hyperlink r:id="rId10" w:history="1">
        <w:r w:rsidRPr="004079FF">
          <w:rPr>
            <w:rFonts w:ascii="Times New Roman" w:hAnsi="Times New Roman" w:cs="Times New Roman"/>
            <w:sz w:val="28"/>
            <w:szCs w:val="28"/>
          </w:rPr>
          <w:t>классификатором</w:t>
        </w:r>
      </w:hyperlink>
      <w:r w:rsidRPr="004079FF">
        <w:rPr>
          <w:rFonts w:ascii="Times New Roman" w:hAnsi="Times New Roman" w:cs="Times New Roman"/>
          <w:sz w:val="28"/>
          <w:szCs w:val="28"/>
        </w:rPr>
        <w:t>продукции по видам экономической деятельности.</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13. Утвержденн</w:t>
      </w:r>
      <w:r w:rsidRPr="007D65A5">
        <w:rPr>
          <w:rFonts w:ascii="Times New Roman" w:hAnsi="Times New Roman" w:cs="Times New Roman"/>
          <w:sz w:val="28"/>
          <w:szCs w:val="28"/>
        </w:rPr>
        <w:t>ый Администрацией муниципального образования Черкасский сельсовет</w:t>
      </w:r>
      <w:r w:rsidRPr="000430F0">
        <w:rPr>
          <w:rFonts w:ascii="Times New Roman" w:hAnsi="Times New Roman" w:cs="Times New Roman"/>
          <w:sz w:val="28"/>
          <w:szCs w:val="28"/>
        </w:rPr>
        <w:t xml:space="preserve"> Саракташского района Оренбургской области</w:t>
      </w:r>
      <w:r w:rsidRPr="004079FF">
        <w:rPr>
          <w:rFonts w:ascii="Times New Roman" w:hAnsi="Times New Roman" w:cs="Times New Roman"/>
          <w:color w:val="4F81BD"/>
          <w:sz w:val="28"/>
          <w:szCs w:val="28"/>
        </w:rPr>
        <w:t xml:space="preserve"> </w:t>
      </w:r>
      <w:r w:rsidRPr="00FD79DE">
        <w:rPr>
          <w:rFonts w:ascii="Times New Roman" w:hAnsi="Times New Roman" w:cs="Times New Roman"/>
          <w:color w:val="000000"/>
          <w:sz w:val="28"/>
          <w:szCs w:val="28"/>
        </w:rPr>
        <w:t>ведомственный</w:t>
      </w:r>
      <w:r w:rsidRPr="004079FF">
        <w:rPr>
          <w:rFonts w:ascii="Times New Roman" w:hAnsi="Times New Roman" w:cs="Times New Roman"/>
          <w:color w:val="4F81BD"/>
          <w:sz w:val="28"/>
          <w:szCs w:val="28"/>
        </w:rPr>
        <w:t xml:space="preserve"> </w:t>
      </w:r>
      <w:r w:rsidRPr="004079FF">
        <w:rPr>
          <w:rFonts w:ascii="Times New Roman" w:hAnsi="Times New Roman" w:cs="Times New Roman"/>
          <w:sz w:val="28"/>
          <w:szCs w:val="28"/>
        </w:rPr>
        <w:t>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государственных (муниципальных) услуг (выполнения работ) и реализации государственных (муниципальных) функций) или являются предметами роскоши всоответствии с законодательством Российской Федерации.</w:t>
      </w: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 xml:space="preserve">14. Цена единицы планируемых к закупке товаров, работ, услуг не может быть выше предельной цены товаров, работ, услуг, установленной в </w:t>
      </w:r>
      <w:r w:rsidRPr="00FD79DE">
        <w:rPr>
          <w:rFonts w:ascii="Times New Roman" w:hAnsi="Times New Roman" w:cs="Times New Roman"/>
          <w:color w:val="000000"/>
          <w:sz w:val="28"/>
          <w:szCs w:val="28"/>
        </w:rPr>
        <w:t>ведомственном п</w:t>
      </w:r>
      <w:r w:rsidRPr="004079FF">
        <w:rPr>
          <w:rFonts w:ascii="Times New Roman" w:hAnsi="Times New Roman" w:cs="Times New Roman"/>
          <w:sz w:val="28"/>
          <w:szCs w:val="28"/>
        </w:rPr>
        <w:t>еречне.</w:t>
      </w:r>
    </w:p>
    <w:p w:rsidR="005052B7" w:rsidRPr="004079FF" w:rsidRDefault="005052B7">
      <w:pPr>
        <w:rPr>
          <w:rFonts w:ascii="Times New Roman" w:hAnsi="Times New Roman"/>
          <w:sz w:val="28"/>
          <w:szCs w:val="28"/>
        </w:rPr>
        <w:sectPr w:rsidR="005052B7" w:rsidRPr="004079FF" w:rsidSect="00762262">
          <w:pgSz w:w="11906" w:h="16838"/>
          <w:pgMar w:top="1134" w:right="850" w:bottom="1134" w:left="1701" w:header="708" w:footer="708" w:gutter="0"/>
          <w:cols w:space="708"/>
          <w:docGrid w:linePitch="360"/>
        </w:sectPr>
      </w:pPr>
    </w:p>
    <w:p w:rsidR="005052B7" w:rsidRPr="004079FF" w:rsidRDefault="005052B7">
      <w:pPr>
        <w:pStyle w:val="ConsPlusNormal"/>
        <w:jc w:val="right"/>
        <w:rPr>
          <w:rFonts w:ascii="Times New Roman" w:hAnsi="Times New Roman" w:cs="Times New Roman"/>
          <w:sz w:val="28"/>
          <w:szCs w:val="28"/>
        </w:rPr>
      </w:pPr>
      <w:r w:rsidRPr="004079FF">
        <w:rPr>
          <w:rFonts w:ascii="Times New Roman" w:hAnsi="Times New Roman" w:cs="Times New Roman"/>
          <w:sz w:val="28"/>
          <w:szCs w:val="28"/>
        </w:rPr>
        <w:lastRenderedPageBreak/>
        <w:t>Приложение 1</w:t>
      </w:r>
    </w:p>
    <w:p w:rsidR="005052B7" w:rsidRPr="004079FF" w:rsidRDefault="005052B7">
      <w:pPr>
        <w:pStyle w:val="ConsPlusNormal"/>
        <w:jc w:val="right"/>
        <w:rPr>
          <w:rFonts w:ascii="Times New Roman" w:hAnsi="Times New Roman" w:cs="Times New Roman"/>
          <w:sz w:val="28"/>
          <w:szCs w:val="28"/>
        </w:rPr>
      </w:pPr>
      <w:r w:rsidRPr="004079FF">
        <w:rPr>
          <w:rFonts w:ascii="Times New Roman" w:hAnsi="Times New Roman" w:cs="Times New Roman"/>
          <w:sz w:val="28"/>
          <w:szCs w:val="28"/>
        </w:rPr>
        <w:t>к правилам</w:t>
      </w:r>
    </w:p>
    <w:p w:rsidR="005052B7" w:rsidRPr="007D65A5" w:rsidRDefault="005052B7">
      <w:pPr>
        <w:pStyle w:val="ConsPlusNormal"/>
        <w:jc w:val="right"/>
        <w:rPr>
          <w:rFonts w:ascii="Times New Roman" w:hAnsi="Times New Roman" w:cs="Times New Roman"/>
          <w:sz w:val="28"/>
          <w:szCs w:val="28"/>
        </w:rPr>
      </w:pPr>
      <w:r w:rsidRPr="004079FF">
        <w:rPr>
          <w:rFonts w:ascii="Times New Roman" w:hAnsi="Times New Roman" w:cs="Times New Roman"/>
          <w:sz w:val="28"/>
          <w:szCs w:val="28"/>
        </w:rPr>
        <w:t>определения треб</w:t>
      </w:r>
      <w:r w:rsidRPr="007D65A5">
        <w:rPr>
          <w:rFonts w:ascii="Times New Roman" w:hAnsi="Times New Roman" w:cs="Times New Roman"/>
          <w:sz w:val="28"/>
          <w:szCs w:val="28"/>
        </w:rPr>
        <w:t>ований к закупаемым</w:t>
      </w:r>
    </w:p>
    <w:p w:rsidR="005052B7" w:rsidRPr="007D65A5" w:rsidRDefault="005052B7">
      <w:pPr>
        <w:pStyle w:val="ConsPlusNormal"/>
        <w:jc w:val="right"/>
        <w:rPr>
          <w:rFonts w:ascii="Times New Roman" w:hAnsi="Times New Roman" w:cs="Times New Roman"/>
          <w:sz w:val="28"/>
          <w:szCs w:val="28"/>
        </w:rPr>
      </w:pPr>
      <w:r w:rsidRPr="007D65A5">
        <w:rPr>
          <w:rFonts w:ascii="Times New Roman" w:hAnsi="Times New Roman" w:cs="Times New Roman"/>
          <w:sz w:val="28"/>
          <w:szCs w:val="28"/>
        </w:rPr>
        <w:t xml:space="preserve">Администрацией </w:t>
      </w:r>
    </w:p>
    <w:p w:rsidR="005052B7" w:rsidRDefault="005052B7">
      <w:pPr>
        <w:pStyle w:val="ConsPlusNormal"/>
        <w:jc w:val="right"/>
        <w:rPr>
          <w:rFonts w:ascii="Times New Roman" w:hAnsi="Times New Roman" w:cs="Times New Roman"/>
          <w:sz w:val="28"/>
          <w:szCs w:val="28"/>
        </w:rPr>
      </w:pPr>
      <w:r w:rsidRPr="007D65A5">
        <w:rPr>
          <w:rFonts w:ascii="Times New Roman" w:hAnsi="Times New Roman" w:cs="Times New Roman"/>
          <w:sz w:val="28"/>
          <w:szCs w:val="28"/>
        </w:rPr>
        <w:t>муниципальн</w:t>
      </w:r>
      <w:r w:rsidRPr="000430F0">
        <w:rPr>
          <w:rFonts w:ascii="Times New Roman" w:hAnsi="Times New Roman" w:cs="Times New Roman"/>
          <w:sz w:val="28"/>
          <w:szCs w:val="28"/>
        </w:rPr>
        <w:t xml:space="preserve">ого образования </w:t>
      </w:r>
    </w:p>
    <w:p w:rsidR="005052B7" w:rsidRDefault="005052B7">
      <w:pPr>
        <w:pStyle w:val="ConsPlusNormal"/>
        <w:jc w:val="right"/>
        <w:rPr>
          <w:rFonts w:ascii="Times New Roman" w:hAnsi="Times New Roman" w:cs="Times New Roman"/>
          <w:sz w:val="28"/>
          <w:szCs w:val="28"/>
        </w:rPr>
      </w:pPr>
      <w:r w:rsidRPr="000430F0">
        <w:rPr>
          <w:rFonts w:ascii="Times New Roman" w:hAnsi="Times New Roman" w:cs="Times New Roman"/>
          <w:sz w:val="28"/>
          <w:szCs w:val="28"/>
        </w:rPr>
        <w:t xml:space="preserve">Черкасский сельсовет </w:t>
      </w:r>
    </w:p>
    <w:p w:rsidR="005052B7" w:rsidRDefault="005052B7">
      <w:pPr>
        <w:pStyle w:val="ConsPlusNormal"/>
        <w:jc w:val="right"/>
        <w:rPr>
          <w:rFonts w:ascii="Times New Roman" w:hAnsi="Times New Roman" w:cs="Times New Roman"/>
          <w:sz w:val="28"/>
          <w:szCs w:val="28"/>
        </w:rPr>
      </w:pPr>
      <w:r w:rsidRPr="000430F0">
        <w:rPr>
          <w:rFonts w:ascii="Times New Roman" w:hAnsi="Times New Roman" w:cs="Times New Roman"/>
          <w:sz w:val="28"/>
          <w:szCs w:val="28"/>
        </w:rPr>
        <w:t xml:space="preserve">Саракташского района </w:t>
      </w:r>
    </w:p>
    <w:p w:rsidR="005052B7" w:rsidRPr="004079FF" w:rsidRDefault="005052B7">
      <w:pPr>
        <w:pStyle w:val="ConsPlusNormal"/>
        <w:jc w:val="right"/>
        <w:rPr>
          <w:rFonts w:ascii="Times New Roman" w:hAnsi="Times New Roman" w:cs="Times New Roman"/>
          <w:color w:val="FF0000"/>
          <w:sz w:val="28"/>
          <w:szCs w:val="28"/>
        </w:rPr>
      </w:pPr>
      <w:r w:rsidRPr="000430F0">
        <w:rPr>
          <w:rFonts w:ascii="Times New Roman" w:hAnsi="Times New Roman" w:cs="Times New Roman"/>
          <w:sz w:val="28"/>
          <w:szCs w:val="28"/>
        </w:rPr>
        <w:t>Оренбургской области</w:t>
      </w:r>
    </w:p>
    <w:p w:rsidR="005052B7" w:rsidRPr="004079FF" w:rsidRDefault="005052B7">
      <w:pPr>
        <w:pStyle w:val="ConsPlusNormal"/>
        <w:jc w:val="right"/>
        <w:rPr>
          <w:rFonts w:ascii="Times New Roman" w:hAnsi="Times New Roman" w:cs="Times New Roman"/>
          <w:sz w:val="28"/>
          <w:szCs w:val="28"/>
        </w:rPr>
      </w:pPr>
      <w:r w:rsidRPr="004079FF">
        <w:rPr>
          <w:rFonts w:ascii="Times New Roman" w:hAnsi="Times New Roman" w:cs="Times New Roman"/>
          <w:sz w:val="28"/>
          <w:szCs w:val="28"/>
        </w:rPr>
        <w:t>отдельным видам товаров, работ,</w:t>
      </w:r>
    </w:p>
    <w:p w:rsidR="005052B7" w:rsidRPr="004079FF" w:rsidRDefault="005052B7">
      <w:pPr>
        <w:pStyle w:val="ConsPlusNormal"/>
        <w:jc w:val="right"/>
        <w:rPr>
          <w:rFonts w:ascii="Times New Roman" w:hAnsi="Times New Roman" w:cs="Times New Roman"/>
          <w:sz w:val="28"/>
          <w:szCs w:val="28"/>
        </w:rPr>
      </w:pPr>
      <w:r w:rsidRPr="004079FF">
        <w:rPr>
          <w:rFonts w:ascii="Times New Roman" w:hAnsi="Times New Roman" w:cs="Times New Roman"/>
          <w:sz w:val="28"/>
          <w:szCs w:val="28"/>
        </w:rPr>
        <w:t>услуг (в том числе предельные</w:t>
      </w:r>
    </w:p>
    <w:p w:rsidR="005052B7" w:rsidRPr="004079FF" w:rsidRDefault="005052B7">
      <w:pPr>
        <w:pStyle w:val="ConsPlusNormal"/>
        <w:jc w:val="right"/>
        <w:rPr>
          <w:rFonts w:ascii="Times New Roman" w:hAnsi="Times New Roman" w:cs="Times New Roman"/>
          <w:sz w:val="28"/>
          <w:szCs w:val="28"/>
        </w:rPr>
      </w:pPr>
      <w:r w:rsidRPr="004079FF">
        <w:rPr>
          <w:rFonts w:ascii="Times New Roman" w:hAnsi="Times New Roman" w:cs="Times New Roman"/>
          <w:sz w:val="28"/>
          <w:szCs w:val="28"/>
        </w:rPr>
        <w:t>цены товаров, работ, услуг)</w:t>
      </w:r>
    </w:p>
    <w:p w:rsidR="005052B7" w:rsidRPr="004079FF" w:rsidRDefault="005052B7">
      <w:pPr>
        <w:pStyle w:val="ConsPlusNormal"/>
        <w:jc w:val="right"/>
        <w:rPr>
          <w:rFonts w:ascii="Times New Roman" w:hAnsi="Times New Roman" w:cs="Times New Roman"/>
          <w:sz w:val="28"/>
          <w:szCs w:val="28"/>
        </w:rPr>
      </w:pPr>
      <w:r w:rsidRPr="004079FF">
        <w:rPr>
          <w:rFonts w:ascii="Times New Roman" w:hAnsi="Times New Roman" w:cs="Times New Roman"/>
          <w:sz w:val="28"/>
          <w:szCs w:val="28"/>
        </w:rPr>
        <w:t>(форма)</w:t>
      </w:r>
    </w:p>
    <w:p w:rsidR="005052B7" w:rsidRPr="004079FF" w:rsidRDefault="005052B7">
      <w:pPr>
        <w:pStyle w:val="ConsPlusNormal"/>
        <w:jc w:val="both"/>
        <w:rPr>
          <w:rFonts w:ascii="Times New Roman" w:hAnsi="Times New Roman" w:cs="Times New Roman"/>
          <w:sz w:val="28"/>
          <w:szCs w:val="28"/>
        </w:rPr>
      </w:pPr>
    </w:p>
    <w:p w:rsidR="005052B7" w:rsidRPr="004079FF" w:rsidRDefault="005052B7">
      <w:pPr>
        <w:pStyle w:val="ConsPlusNormal"/>
        <w:jc w:val="center"/>
        <w:rPr>
          <w:rFonts w:ascii="Times New Roman" w:hAnsi="Times New Roman" w:cs="Times New Roman"/>
          <w:sz w:val="28"/>
          <w:szCs w:val="28"/>
        </w:rPr>
      </w:pPr>
      <w:bookmarkStart w:id="4" w:name="P110"/>
      <w:bookmarkEnd w:id="4"/>
      <w:r w:rsidRPr="004079FF">
        <w:rPr>
          <w:rFonts w:ascii="Times New Roman" w:hAnsi="Times New Roman" w:cs="Times New Roman"/>
          <w:sz w:val="28"/>
          <w:szCs w:val="28"/>
        </w:rPr>
        <w:t>Перечень</w:t>
      </w:r>
    </w:p>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отдельных видов товаров, работ, услуг,</w:t>
      </w:r>
    </w:p>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их потребительские свойства (в том числе качество)</w:t>
      </w:r>
    </w:p>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и иные характеристики (в том числе предельные цены</w:t>
      </w:r>
    </w:p>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товаров, работ, услуг)</w:t>
      </w:r>
    </w:p>
    <w:p w:rsidR="005052B7" w:rsidRPr="004079FF" w:rsidRDefault="005052B7">
      <w:pPr>
        <w:pStyle w:val="ConsPlusNormal"/>
        <w:jc w:val="both"/>
        <w:rPr>
          <w:rFonts w:ascii="Times New Roman" w:hAnsi="Times New Roman" w:cs="Times New Roman"/>
          <w:sz w:val="28"/>
          <w:szCs w:val="28"/>
        </w:rPr>
      </w:pPr>
    </w:p>
    <w:tbl>
      <w:tblPr>
        <w:tblW w:w="15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24"/>
        <w:gridCol w:w="907"/>
        <w:gridCol w:w="2041"/>
        <w:gridCol w:w="907"/>
        <w:gridCol w:w="970"/>
        <w:gridCol w:w="1134"/>
        <w:gridCol w:w="1417"/>
        <w:gridCol w:w="1757"/>
        <w:gridCol w:w="1757"/>
        <w:gridCol w:w="1984"/>
        <w:gridCol w:w="1871"/>
      </w:tblGrid>
      <w:tr w:rsidR="005052B7" w:rsidRPr="00E23A7B" w:rsidTr="00C55BDC">
        <w:tc>
          <w:tcPr>
            <w:tcW w:w="624" w:type="dxa"/>
            <w:vMerge w:val="restart"/>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N п/п</w:t>
            </w:r>
          </w:p>
        </w:tc>
        <w:tc>
          <w:tcPr>
            <w:tcW w:w="907" w:type="dxa"/>
            <w:vMerge w:val="restart"/>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 xml:space="preserve">Код по </w:t>
            </w:r>
            <w:hyperlink r:id="rId11" w:history="1">
              <w:r w:rsidRPr="00FD79DE">
                <w:rPr>
                  <w:rFonts w:ascii="Times New Roman" w:hAnsi="Times New Roman" w:cs="Times New Roman"/>
                  <w:color w:val="000000"/>
                  <w:sz w:val="28"/>
                  <w:szCs w:val="28"/>
                </w:rPr>
                <w:t>ОКПД</w:t>
              </w:r>
            </w:hyperlink>
          </w:p>
        </w:tc>
        <w:tc>
          <w:tcPr>
            <w:tcW w:w="2041" w:type="dxa"/>
            <w:vMerge w:val="restart"/>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Наименование отдельного вида товаров, работ, услуг</w:t>
            </w:r>
          </w:p>
        </w:tc>
        <w:tc>
          <w:tcPr>
            <w:tcW w:w="1877" w:type="dxa"/>
            <w:gridSpan w:val="2"/>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Единица измерения</w:t>
            </w:r>
          </w:p>
        </w:tc>
        <w:tc>
          <w:tcPr>
            <w:tcW w:w="2551" w:type="dxa"/>
            <w:gridSpan w:val="2"/>
          </w:tcPr>
          <w:p w:rsidR="005052B7" w:rsidRPr="00FD79DE" w:rsidRDefault="005052B7" w:rsidP="00C55BDC">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 xml:space="preserve">Требования к потребительским свойствам (в том числе качеству) и иным характеристикам товаров, работ, услуг, включенных в обязательный </w:t>
            </w:r>
            <w:hyperlink w:anchor="P188" w:history="1">
              <w:r w:rsidRPr="00FD79DE">
                <w:rPr>
                  <w:rFonts w:ascii="Times New Roman" w:hAnsi="Times New Roman" w:cs="Times New Roman"/>
                  <w:color w:val="000000"/>
                  <w:sz w:val="28"/>
                  <w:szCs w:val="28"/>
                </w:rPr>
                <w:t>перечень</w:t>
              </w:r>
            </w:hyperlink>
            <w:r w:rsidRPr="00FD79DE">
              <w:rPr>
                <w:rFonts w:ascii="Times New Roman" w:hAnsi="Times New Roman" w:cs="Times New Roman"/>
                <w:color w:val="000000"/>
                <w:sz w:val="28"/>
                <w:szCs w:val="28"/>
              </w:rPr>
              <w:t xml:space="preserve"> отдельных видов товаров, работ, услуг, утвержденный постановлением Администрации муниципального образования Черкасский сельсовет Саракташского района Оренбургской области</w:t>
            </w:r>
          </w:p>
        </w:tc>
        <w:tc>
          <w:tcPr>
            <w:tcW w:w="7369" w:type="dxa"/>
            <w:gridSpan w:val="4"/>
          </w:tcPr>
          <w:p w:rsidR="005052B7" w:rsidRPr="004079FF" w:rsidRDefault="005052B7" w:rsidP="00C55BDC">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lastRenderedPageBreak/>
              <w:t xml:space="preserve">Требования к потребительским свойствам (в том числе качеству) и </w:t>
            </w:r>
            <w:r w:rsidRPr="00E16981">
              <w:rPr>
                <w:rFonts w:ascii="Times New Roman" w:hAnsi="Times New Roman" w:cs="Times New Roman"/>
                <w:sz w:val="28"/>
                <w:szCs w:val="28"/>
              </w:rPr>
              <w:t>иным характеристикам, утвержденные Администрацией муниципального образования Черкасский сельсовет Саракташского</w:t>
            </w:r>
            <w:r w:rsidRPr="000430F0">
              <w:rPr>
                <w:rFonts w:ascii="Times New Roman" w:hAnsi="Times New Roman" w:cs="Times New Roman"/>
                <w:sz w:val="28"/>
                <w:szCs w:val="28"/>
              </w:rPr>
              <w:t xml:space="preserve"> района Оренбургской области</w:t>
            </w:r>
          </w:p>
        </w:tc>
      </w:tr>
      <w:tr w:rsidR="005052B7" w:rsidRPr="00E23A7B" w:rsidTr="00C55BDC">
        <w:tc>
          <w:tcPr>
            <w:tcW w:w="624" w:type="dxa"/>
            <w:vMerge/>
          </w:tcPr>
          <w:p w:rsidR="005052B7" w:rsidRPr="00E23A7B" w:rsidRDefault="005052B7">
            <w:pPr>
              <w:rPr>
                <w:rFonts w:ascii="Times New Roman" w:hAnsi="Times New Roman"/>
                <w:sz w:val="28"/>
                <w:szCs w:val="28"/>
              </w:rPr>
            </w:pPr>
          </w:p>
        </w:tc>
        <w:tc>
          <w:tcPr>
            <w:tcW w:w="907" w:type="dxa"/>
            <w:vMerge/>
          </w:tcPr>
          <w:p w:rsidR="005052B7" w:rsidRPr="00E23A7B" w:rsidRDefault="005052B7">
            <w:pPr>
              <w:rPr>
                <w:rFonts w:ascii="Times New Roman" w:hAnsi="Times New Roman"/>
                <w:sz w:val="28"/>
                <w:szCs w:val="28"/>
              </w:rPr>
            </w:pPr>
          </w:p>
        </w:tc>
        <w:tc>
          <w:tcPr>
            <w:tcW w:w="2041" w:type="dxa"/>
            <w:vMerge/>
          </w:tcPr>
          <w:p w:rsidR="005052B7" w:rsidRPr="00E23A7B" w:rsidRDefault="005052B7">
            <w:pPr>
              <w:rPr>
                <w:rFonts w:ascii="Times New Roman" w:hAnsi="Times New Roman"/>
                <w:sz w:val="28"/>
                <w:szCs w:val="28"/>
              </w:rPr>
            </w:pPr>
          </w:p>
        </w:tc>
        <w:tc>
          <w:tcPr>
            <w:tcW w:w="907" w:type="dxa"/>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 xml:space="preserve">код по </w:t>
            </w:r>
            <w:hyperlink r:id="rId12" w:history="1">
              <w:r w:rsidRPr="00FD79DE">
                <w:rPr>
                  <w:rFonts w:ascii="Times New Roman" w:hAnsi="Times New Roman" w:cs="Times New Roman"/>
                  <w:color w:val="000000"/>
                  <w:sz w:val="28"/>
                  <w:szCs w:val="28"/>
                </w:rPr>
                <w:t>ОКЕИ</w:t>
              </w:r>
            </w:hyperlink>
          </w:p>
        </w:tc>
        <w:tc>
          <w:tcPr>
            <w:tcW w:w="970" w:type="dxa"/>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наименование</w:t>
            </w:r>
          </w:p>
        </w:tc>
        <w:tc>
          <w:tcPr>
            <w:tcW w:w="1134" w:type="dxa"/>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характеристика</w:t>
            </w:r>
          </w:p>
        </w:tc>
        <w:tc>
          <w:tcPr>
            <w:tcW w:w="1417" w:type="dxa"/>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значение характеристики</w:t>
            </w:r>
          </w:p>
        </w:tc>
        <w:tc>
          <w:tcPr>
            <w:tcW w:w="1757"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характеристика</w:t>
            </w:r>
          </w:p>
        </w:tc>
        <w:tc>
          <w:tcPr>
            <w:tcW w:w="1757"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значение характеристики</w:t>
            </w:r>
          </w:p>
        </w:tc>
        <w:tc>
          <w:tcPr>
            <w:tcW w:w="1984"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обоснование отклонения значения характеристики от утвержденной</w:t>
            </w:r>
          </w:p>
        </w:tc>
        <w:tc>
          <w:tcPr>
            <w:tcW w:w="1871"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 xml:space="preserve">функциональное назначение </w:t>
            </w:r>
            <w:hyperlink w:anchor="P167" w:history="1">
              <w:r w:rsidRPr="004079FF">
                <w:rPr>
                  <w:rFonts w:ascii="Times New Roman" w:hAnsi="Times New Roman" w:cs="Times New Roman"/>
                  <w:color w:val="0000FF"/>
                  <w:sz w:val="28"/>
                  <w:szCs w:val="28"/>
                </w:rPr>
                <w:t>&lt;*&gt;</w:t>
              </w:r>
            </w:hyperlink>
          </w:p>
        </w:tc>
      </w:tr>
      <w:tr w:rsidR="005052B7" w:rsidRPr="00E23A7B" w:rsidTr="00C55BDC">
        <w:tc>
          <w:tcPr>
            <w:tcW w:w="15369" w:type="dxa"/>
            <w:gridSpan w:val="11"/>
          </w:tcPr>
          <w:p w:rsidR="005052B7" w:rsidRPr="00FD79DE" w:rsidRDefault="005052B7" w:rsidP="00E07A6F">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 xml:space="preserve">Отдельные виды товаров, работ, услуг, включенные в обязательный </w:t>
            </w:r>
            <w:hyperlink w:anchor="P188" w:history="1">
              <w:r w:rsidRPr="00FD79DE">
                <w:rPr>
                  <w:rFonts w:ascii="Times New Roman" w:hAnsi="Times New Roman" w:cs="Times New Roman"/>
                  <w:color w:val="000000"/>
                  <w:sz w:val="28"/>
                  <w:szCs w:val="28"/>
                </w:rPr>
                <w:t>перечень</w:t>
              </w:r>
            </w:hyperlink>
            <w:r w:rsidRPr="00FD79DE">
              <w:rPr>
                <w:rFonts w:ascii="Times New Roman" w:hAnsi="Times New Roman" w:cs="Times New Roman"/>
                <w:color w:val="000000"/>
                <w:sz w:val="28"/>
                <w:szCs w:val="28"/>
              </w:rPr>
              <w:t xml:space="preserve"> отдельных видов товаров, работ, услуг, предусмотренный приложением N 2 к правилам определения требований к закупаемым Администрацией муниципального образования Черкасский сельсовет Саракташского района Оренбургской области отдельным видам товаров, работ, услуг (в том числе предельные цены товаров, работ, услуг), утвержденный постановлением Администрации муниципального образования Черкасский сельсовет Саракташского района Оренбургской области</w:t>
            </w:r>
          </w:p>
        </w:tc>
      </w:tr>
      <w:tr w:rsidR="005052B7" w:rsidRPr="00E23A7B" w:rsidTr="00C55BDC">
        <w:tc>
          <w:tcPr>
            <w:tcW w:w="624"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1.</w:t>
            </w:r>
          </w:p>
        </w:tc>
        <w:tc>
          <w:tcPr>
            <w:tcW w:w="907" w:type="dxa"/>
          </w:tcPr>
          <w:p w:rsidR="005052B7" w:rsidRPr="004079FF" w:rsidRDefault="005052B7">
            <w:pPr>
              <w:pStyle w:val="ConsPlusNormal"/>
              <w:rPr>
                <w:rFonts w:ascii="Times New Roman" w:hAnsi="Times New Roman" w:cs="Times New Roman"/>
                <w:sz w:val="28"/>
                <w:szCs w:val="28"/>
              </w:rPr>
            </w:pPr>
          </w:p>
        </w:tc>
        <w:tc>
          <w:tcPr>
            <w:tcW w:w="2041" w:type="dxa"/>
          </w:tcPr>
          <w:p w:rsidR="005052B7" w:rsidRPr="004079FF" w:rsidRDefault="005052B7">
            <w:pPr>
              <w:pStyle w:val="ConsPlusNormal"/>
              <w:rPr>
                <w:rFonts w:ascii="Times New Roman" w:hAnsi="Times New Roman" w:cs="Times New Roman"/>
                <w:sz w:val="28"/>
                <w:szCs w:val="28"/>
              </w:rPr>
            </w:pPr>
          </w:p>
        </w:tc>
        <w:tc>
          <w:tcPr>
            <w:tcW w:w="907" w:type="dxa"/>
          </w:tcPr>
          <w:p w:rsidR="005052B7" w:rsidRPr="004079FF" w:rsidRDefault="005052B7">
            <w:pPr>
              <w:pStyle w:val="ConsPlusNormal"/>
              <w:rPr>
                <w:rFonts w:ascii="Times New Roman" w:hAnsi="Times New Roman" w:cs="Times New Roman"/>
                <w:sz w:val="28"/>
                <w:szCs w:val="28"/>
              </w:rPr>
            </w:pPr>
          </w:p>
        </w:tc>
        <w:tc>
          <w:tcPr>
            <w:tcW w:w="970" w:type="dxa"/>
          </w:tcPr>
          <w:p w:rsidR="005052B7" w:rsidRPr="004079FF" w:rsidRDefault="005052B7">
            <w:pPr>
              <w:pStyle w:val="ConsPlusNormal"/>
              <w:rPr>
                <w:rFonts w:ascii="Times New Roman" w:hAnsi="Times New Roman" w:cs="Times New Roman"/>
                <w:sz w:val="28"/>
                <w:szCs w:val="28"/>
              </w:rPr>
            </w:pPr>
          </w:p>
        </w:tc>
        <w:tc>
          <w:tcPr>
            <w:tcW w:w="1134" w:type="dxa"/>
          </w:tcPr>
          <w:p w:rsidR="005052B7" w:rsidRPr="00FD79DE" w:rsidRDefault="005052B7">
            <w:pPr>
              <w:pStyle w:val="ConsPlusNormal"/>
              <w:rPr>
                <w:rFonts w:ascii="Times New Roman" w:hAnsi="Times New Roman" w:cs="Times New Roman"/>
                <w:color w:val="000000"/>
                <w:sz w:val="28"/>
                <w:szCs w:val="28"/>
              </w:rPr>
            </w:pPr>
          </w:p>
        </w:tc>
        <w:tc>
          <w:tcPr>
            <w:tcW w:w="1417" w:type="dxa"/>
          </w:tcPr>
          <w:p w:rsidR="005052B7" w:rsidRPr="00FD79DE" w:rsidRDefault="005052B7">
            <w:pPr>
              <w:pStyle w:val="ConsPlusNormal"/>
              <w:rPr>
                <w:rFonts w:ascii="Times New Roman" w:hAnsi="Times New Roman" w:cs="Times New Roman"/>
                <w:color w:val="000000"/>
                <w:sz w:val="28"/>
                <w:szCs w:val="28"/>
              </w:rPr>
            </w:pPr>
          </w:p>
        </w:tc>
        <w:tc>
          <w:tcPr>
            <w:tcW w:w="1757" w:type="dxa"/>
          </w:tcPr>
          <w:p w:rsidR="005052B7" w:rsidRPr="004079FF" w:rsidRDefault="005052B7">
            <w:pPr>
              <w:pStyle w:val="ConsPlusNormal"/>
              <w:rPr>
                <w:rFonts w:ascii="Times New Roman" w:hAnsi="Times New Roman" w:cs="Times New Roman"/>
                <w:sz w:val="28"/>
                <w:szCs w:val="28"/>
              </w:rPr>
            </w:pPr>
          </w:p>
        </w:tc>
        <w:tc>
          <w:tcPr>
            <w:tcW w:w="1757" w:type="dxa"/>
          </w:tcPr>
          <w:p w:rsidR="005052B7" w:rsidRPr="004079FF" w:rsidRDefault="005052B7">
            <w:pPr>
              <w:pStyle w:val="ConsPlusNormal"/>
              <w:rPr>
                <w:rFonts w:ascii="Times New Roman" w:hAnsi="Times New Roman" w:cs="Times New Roman"/>
                <w:sz w:val="28"/>
                <w:szCs w:val="28"/>
              </w:rPr>
            </w:pPr>
          </w:p>
        </w:tc>
        <w:tc>
          <w:tcPr>
            <w:tcW w:w="1984" w:type="dxa"/>
          </w:tcPr>
          <w:p w:rsidR="005052B7" w:rsidRPr="004079FF" w:rsidRDefault="005052B7">
            <w:pPr>
              <w:pStyle w:val="ConsPlusNormal"/>
              <w:rPr>
                <w:rFonts w:ascii="Times New Roman" w:hAnsi="Times New Roman" w:cs="Times New Roman"/>
                <w:sz w:val="28"/>
                <w:szCs w:val="28"/>
              </w:rPr>
            </w:pPr>
          </w:p>
        </w:tc>
        <w:tc>
          <w:tcPr>
            <w:tcW w:w="1871" w:type="dxa"/>
          </w:tcPr>
          <w:p w:rsidR="005052B7" w:rsidRPr="004079FF" w:rsidRDefault="005052B7">
            <w:pPr>
              <w:pStyle w:val="ConsPlusNormal"/>
              <w:rPr>
                <w:rFonts w:ascii="Times New Roman" w:hAnsi="Times New Roman" w:cs="Times New Roman"/>
                <w:sz w:val="28"/>
                <w:szCs w:val="28"/>
              </w:rPr>
            </w:pPr>
          </w:p>
        </w:tc>
      </w:tr>
      <w:tr w:rsidR="005052B7" w:rsidRPr="00E23A7B" w:rsidTr="00C55BDC">
        <w:tc>
          <w:tcPr>
            <w:tcW w:w="15369" w:type="dxa"/>
            <w:gridSpan w:val="11"/>
          </w:tcPr>
          <w:p w:rsidR="005052B7" w:rsidRPr="00FD79DE" w:rsidRDefault="005052B7" w:rsidP="007813DB">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lastRenderedPageBreak/>
              <w:t>Дополнительный перечень отдельных видов товаров, работ, услуг, определенный Администрацией муниципального образования Черкасский сельсовет Саракташского района Оренбургской области</w:t>
            </w:r>
          </w:p>
        </w:tc>
      </w:tr>
      <w:tr w:rsidR="005052B7" w:rsidRPr="00E23A7B" w:rsidTr="00C55BDC">
        <w:tc>
          <w:tcPr>
            <w:tcW w:w="624"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1.</w:t>
            </w:r>
          </w:p>
        </w:tc>
        <w:tc>
          <w:tcPr>
            <w:tcW w:w="907" w:type="dxa"/>
          </w:tcPr>
          <w:p w:rsidR="005052B7" w:rsidRPr="004079FF" w:rsidRDefault="005052B7">
            <w:pPr>
              <w:pStyle w:val="ConsPlusNormal"/>
              <w:rPr>
                <w:rFonts w:ascii="Times New Roman" w:hAnsi="Times New Roman" w:cs="Times New Roman"/>
                <w:sz w:val="28"/>
                <w:szCs w:val="28"/>
              </w:rPr>
            </w:pPr>
          </w:p>
        </w:tc>
        <w:tc>
          <w:tcPr>
            <w:tcW w:w="2041" w:type="dxa"/>
          </w:tcPr>
          <w:p w:rsidR="005052B7" w:rsidRPr="004079FF" w:rsidRDefault="005052B7">
            <w:pPr>
              <w:pStyle w:val="ConsPlusNormal"/>
              <w:rPr>
                <w:rFonts w:ascii="Times New Roman" w:hAnsi="Times New Roman" w:cs="Times New Roman"/>
                <w:sz w:val="28"/>
                <w:szCs w:val="28"/>
              </w:rPr>
            </w:pPr>
          </w:p>
        </w:tc>
        <w:tc>
          <w:tcPr>
            <w:tcW w:w="907" w:type="dxa"/>
          </w:tcPr>
          <w:p w:rsidR="005052B7" w:rsidRPr="004079FF" w:rsidRDefault="005052B7">
            <w:pPr>
              <w:pStyle w:val="ConsPlusNormal"/>
              <w:rPr>
                <w:rFonts w:ascii="Times New Roman" w:hAnsi="Times New Roman" w:cs="Times New Roman"/>
                <w:sz w:val="28"/>
                <w:szCs w:val="28"/>
              </w:rPr>
            </w:pPr>
          </w:p>
        </w:tc>
        <w:tc>
          <w:tcPr>
            <w:tcW w:w="970" w:type="dxa"/>
          </w:tcPr>
          <w:p w:rsidR="005052B7" w:rsidRPr="004079FF" w:rsidRDefault="005052B7">
            <w:pPr>
              <w:pStyle w:val="ConsPlusNormal"/>
              <w:rPr>
                <w:rFonts w:ascii="Times New Roman" w:hAnsi="Times New Roman" w:cs="Times New Roman"/>
                <w:sz w:val="28"/>
                <w:szCs w:val="28"/>
              </w:rPr>
            </w:pPr>
          </w:p>
        </w:tc>
        <w:tc>
          <w:tcPr>
            <w:tcW w:w="1134" w:type="dxa"/>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X</w:t>
            </w:r>
          </w:p>
        </w:tc>
        <w:tc>
          <w:tcPr>
            <w:tcW w:w="1417" w:type="dxa"/>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X</w:t>
            </w:r>
          </w:p>
        </w:tc>
        <w:tc>
          <w:tcPr>
            <w:tcW w:w="1757" w:type="dxa"/>
          </w:tcPr>
          <w:p w:rsidR="005052B7" w:rsidRPr="004079FF" w:rsidRDefault="005052B7">
            <w:pPr>
              <w:pStyle w:val="ConsPlusNormal"/>
              <w:rPr>
                <w:rFonts w:ascii="Times New Roman" w:hAnsi="Times New Roman" w:cs="Times New Roman"/>
                <w:sz w:val="28"/>
                <w:szCs w:val="28"/>
              </w:rPr>
            </w:pPr>
          </w:p>
        </w:tc>
        <w:tc>
          <w:tcPr>
            <w:tcW w:w="1757" w:type="dxa"/>
          </w:tcPr>
          <w:p w:rsidR="005052B7" w:rsidRPr="004079FF" w:rsidRDefault="005052B7">
            <w:pPr>
              <w:pStyle w:val="ConsPlusNormal"/>
              <w:rPr>
                <w:rFonts w:ascii="Times New Roman" w:hAnsi="Times New Roman" w:cs="Times New Roman"/>
                <w:sz w:val="28"/>
                <w:szCs w:val="28"/>
              </w:rPr>
            </w:pPr>
          </w:p>
        </w:tc>
        <w:tc>
          <w:tcPr>
            <w:tcW w:w="1984"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X</w:t>
            </w:r>
          </w:p>
        </w:tc>
        <w:tc>
          <w:tcPr>
            <w:tcW w:w="1871"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X</w:t>
            </w:r>
          </w:p>
        </w:tc>
      </w:tr>
      <w:tr w:rsidR="005052B7" w:rsidRPr="00E23A7B" w:rsidTr="00C55BDC">
        <w:tc>
          <w:tcPr>
            <w:tcW w:w="624" w:type="dxa"/>
          </w:tcPr>
          <w:p w:rsidR="005052B7" w:rsidRPr="004079FF" w:rsidRDefault="005052B7">
            <w:pPr>
              <w:pStyle w:val="ConsPlusNormal"/>
              <w:rPr>
                <w:rFonts w:ascii="Times New Roman" w:hAnsi="Times New Roman" w:cs="Times New Roman"/>
                <w:sz w:val="28"/>
                <w:szCs w:val="28"/>
              </w:rPr>
            </w:pPr>
          </w:p>
        </w:tc>
        <w:tc>
          <w:tcPr>
            <w:tcW w:w="907" w:type="dxa"/>
          </w:tcPr>
          <w:p w:rsidR="005052B7" w:rsidRPr="004079FF" w:rsidRDefault="005052B7">
            <w:pPr>
              <w:pStyle w:val="ConsPlusNormal"/>
              <w:rPr>
                <w:rFonts w:ascii="Times New Roman" w:hAnsi="Times New Roman" w:cs="Times New Roman"/>
                <w:sz w:val="28"/>
                <w:szCs w:val="28"/>
              </w:rPr>
            </w:pPr>
          </w:p>
        </w:tc>
        <w:tc>
          <w:tcPr>
            <w:tcW w:w="2041" w:type="dxa"/>
          </w:tcPr>
          <w:p w:rsidR="005052B7" w:rsidRPr="004079FF" w:rsidRDefault="005052B7">
            <w:pPr>
              <w:pStyle w:val="ConsPlusNormal"/>
              <w:rPr>
                <w:rFonts w:ascii="Times New Roman" w:hAnsi="Times New Roman" w:cs="Times New Roman"/>
                <w:sz w:val="28"/>
                <w:szCs w:val="28"/>
              </w:rPr>
            </w:pPr>
          </w:p>
        </w:tc>
        <w:tc>
          <w:tcPr>
            <w:tcW w:w="907" w:type="dxa"/>
          </w:tcPr>
          <w:p w:rsidR="005052B7" w:rsidRPr="004079FF" w:rsidRDefault="005052B7">
            <w:pPr>
              <w:pStyle w:val="ConsPlusNormal"/>
              <w:rPr>
                <w:rFonts w:ascii="Times New Roman" w:hAnsi="Times New Roman" w:cs="Times New Roman"/>
                <w:sz w:val="28"/>
                <w:szCs w:val="28"/>
              </w:rPr>
            </w:pPr>
          </w:p>
        </w:tc>
        <w:tc>
          <w:tcPr>
            <w:tcW w:w="970" w:type="dxa"/>
          </w:tcPr>
          <w:p w:rsidR="005052B7" w:rsidRPr="004079FF" w:rsidRDefault="005052B7">
            <w:pPr>
              <w:pStyle w:val="ConsPlusNormal"/>
              <w:rPr>
                <w:rFonts w:ascii="Times New Roman" w:hAnsi="Times New Roman" w:cs="Times New Roman"/>
                <w:sz w:val="28"/>
                <w:szCs w:val="28"/>
              </w:rPr>
            </w:pPr>
          </w:p>
        </w:tc>
        <w:tc>
          <w:tcPr>
            <w:tcW w:w="1134" w:type="dxa"/>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X</w:t>
            </w:r>
          </w:p>
        </w:tc>
        <w:tc>
          <w:tcPr>
            <w:tcW w:w="1417" w:type="dxa"/>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X</w:t>
            </w:r>
          </w:p>
        </w:tc>
        <w:tc>
          <w:tcPr>
            <w:tcW w:w="1757" w:type="dxa"/>
          </w:tcPr>
          <w:p w:rsidR="005052B7" w:rsidRPr="004079FF" w:rsidRDefault="005052B7">
            <w:pPr>
              <w:pStyle w:val="ConsPlusNormal"/>
              <w:rPr>
                <w:rFonts w:ascii="Times New Roman" w:hAnsi="Times New Roman" w:cs="Times New Roman"/>
                <w:sz w:val="28"/>
                <w:szCs w:val="28"/>
              </w:rPr>
            </w:pPr>
          </w:p>
        </w:tc>
        <w:tc>
          <w:tcPr>
            <w:tcW w:w="1757" w:type="dxa"/>
          </w:tcPr>
          <w:p w:rsidR="005052B7" w:rsidRPr="004079FF" w:rsidRDefault="005052B7">
            <w:pPr>
              <w:pStyle w:val="ConsPlusNormal"/>
              <w:rPr>
                <w:rFonts w:ascii="Times New Roman" w:hAnsi="Times New Roman" w:cs="Times New Roman"/>
                <w:sz w:val="28"/>
                <w:szCs w:val="28"/>
              </w:rPr>
            </w:pPr>
          </w:p>
        </w:tc>
        <w:tc>
          <w:tcPr>
            <w:tcW w:w="1984"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X</w:t>
            </w:r>
          </w:p>
        </w:tc>
        <w:tc>
          <w:tcPr>
            <w:tcW w:w="1871"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X</w:t>
            </w:r>
          </w:p>
        </w:tc>
      </w:tr>
    </w:tbl>
    <w:p w:rsidR="005052B7" w:rsidRPr="004079FF" w:rsidRDefault="005052B7">
      <w:pPr>
        <w:pStyle w:val="ConsPlusNormal"/>
        <w:jc w:val="both"/>
        <w:rPr>
          <w:rFonts w:ascii="Times New Roman" w:hAnsi="Times New Roman" w:cs="Times New Roman"/>
          <w:sz w:val="28"/>
          <w:szCs w:val="28"/>
        </w:rPr>
      </w:pPr>
    </w:p>
    <w:p w:rsidR="005052B7" w:rsidRPr="004079FF" w:rsidRDefault="005052B7">
      <w:pPr>
        <w:pStyle w:val="ConsPlusNormal"/>
        <w:ind w:firstLine="540"/>
        <w:jc w:val="both"/>
        <w:rPr>
          <w:rFonts w:ascii="Times New Roman" w:hAnsi="Times New Roman" w:cs="Times New Roman"/>
          <w:sz w:val="28"/>
          <w:szCs w:val="28"/>
        </w:rPr>
      </w:pPr>
      <w:r w:rsidRPr="004079FF">
        <w:rPr>
          <w:rFonts w:ascii="Times New Roman" w:hAnsi="Times New Roman" w:cs="Times New Roman"/>
          <w:sz w:val="28"/>
          <w:szCs w:val="28"/>
        </w:rPr>
        <w:t>--------------------------------</w:t>
      </w:r>
    </w:p>
    <w:p w:rsidR="005052B7" w:rsidRPr="004079FF" w:rsidRDefault="005052B7" w:rsidP="004079FF">
      <w:pPr>
        <w:pStyle w:val="ConsPlusNormal"/>
        <w:ind w:firstLine="540"/>
        <w:jc w:val="both"/>
        <w:rPr>
          <w:rFonts w:ascii="Times New Roman" w:hAnsi="Times New Roman" w:cs="Times New Roman"/>
          <w:sz w:val="28"/>
          <w:szCs w:val="28"/>
        </w:rPr>
      </w:pPr>
      <w:bookmarkStart w:id="5" w:name="P167"/>
      <w:bookmarkEnd w:id="5"/>
      <w:r w:rsidRPr="004079FF">
        <w:rPr>
          <w:rFonts w:ascii="Times New Roman" w:hAnsi="Times New Roman" w:cs="Times New Roman"/>
          <w:sz w:val="28"/>
          <w:szCs w:val="28"/>
        </w:rPr>
        <w:t xml:space="preserve">&lt;*&gt; Указывается в случае установления характеристик, отличающихся от значений, содержащихся в обязательном </w:t>
      </w:r>
      <w:hyperlink w:anchor="P188" w:history="1">
        <w:r w:rsidRPr="004079FF">
          <w:rPr>
            <w:rFonts w:ascii="Times New Roman" w:hAnsi="Times New Roman" w:cs="Times New Roman"/>
            <w:sz w:val="28"/>
            <w:szCs w:val="28"/>
          </w:rPr>
          <w:t>перечне</w:t>
        </w:r>
      </w:hyperlink>
      <w:r w:rsidRPr="004079FF">
        <w:rPr>
          <w:rFonts w:ascii="Times New Roman" w:hAnsi="Times New Roman" w:cs="Times New Roman"/>
          <w:sz w:val="28"/>
          <w:szCs w:val="28"/>
        </w:rPr>
        <w:t xml:space="preserve">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w:t>
      </w:r>
      <w:r>
        <w:rPr>
          <w:rFonts w:ascii="Times New Roman" w:hAnsi="Times New Roman" w:cs="Times New Roman"/>
          <w:sz w:val="28"/>
          <w:szCs w:val="28"/>
        </w:rPr>
        <w:t>ные цены товаров, работ, услуг).</w:t>
      </w:r>
    </w:p>
    <w:p w:rsidR="005052B7" w:rsidRPr="004079FF" w:rsidRDefault="005052B7">
      <w:pPr>
        <w:pStyle w:val="ConsPlusNormal"/>
        <w:jc w:val="both"/>
        <w:rPr>
          <w:rFonts w:ascii="Times New Roman" w:hAnsi="Times New Roman" w:cs="Times New Roman"/>
          <w:sz w:val="28"/>
          <w:szCs w:val="28"/>
        </w:rPr>
      </w:pPr>
    </w:p>
    <w:p w:rsidR="005052B7" w:rsidRPr="004079FF" w:rsidRDefault="005052B7">
      <w:pPr>
        <w:rPr>
          <w:rFonts w:ascii="Times New Roman" w:hAnsi="Times New Roman"/>
          <w:sz w:val="28"/>
          <w:szCs w:val="28"/>
          <w:lang w:eastAsia="ru-RU"/>
        </w:rPr>
      </w:pPr>
    </w:p>
    <w:p w:rsidR="005052B7" w:rsidRDefault="005052B7">
      <w:pPr>
        <w:rPr>
          <w:rFonts w:ascii="Times New Roman" w:hAnsi="Times New Roman"/>
          <w:sz w:val="28"/>
          <w:szCs w:val="28"/>
          <w:lang w:eastAsia="ru-RU"/>
        </w:rPr>
      </w:pPr>
      <w:r>
        <w:rPr>
          <w:rFonts w:ascii="Times New Roman" w:hAnsi="Times New Roman"/>
          <w:sz w:val="28"/>
          <w:szCs w:val="28"/>
        </w:rPr>
        <w:br w:type="page"/>
      </w:r>
    </w:p>
    <w:p w:rsidR="005052B7" w:rsidRPr="004079FF" w:rsidRDefault="005052B7">
      <w:pPr>
        <w:pStyle w:val="ConsPlusNormal"/>
        <w:jc w:val="right"/>
        <w:rPr>
          <w:rFonts w:ascii="Times New Roman" w:hAnsi="Times New Roman" w:cs="Times New Roman"/>
          <w:sz w:val="28"/>
          <w:szCs w:val="28"/>
        </w:rPr>
      </w:pPr>
      <w:r w:rsidRPr="004079FF">
        <w:rPr>
          <w:rFonts w:ascii="Times New Roman" w:hAnsi="Times New Roman" w:cs="Times New Roman"/>
          <w:sz w:val="28"/>
          <w:szCs w:val="28"/>
        </w:rPr>
        <w:t>Приложение 2</w:t>
      </w:r>
    </w:p>
    <w:p w:rsidR="005052B7" w:rsidRPr="004079FF" w:rsidRDefault="005052B7">
      <w:pPr>
        <w:pStyle w:val="ConsPlusNormal"/>
        <w:jc w:val="right"/>
        <w:rPr>
          <w:rFonts w:ascii="Times New Roman" w:hAnsi="Times New Roman" w:cs="Times New Roman"/>
          <w:sz w:val="28"/>
          <w:szCs w:val="28"/>
        </w:rPr>
      </w:pPr>
      <w:r w:rsidRPr="004079FF">
        <w:rPr>
          <w:rFonts w:ascii="Times New Roman" w:hAnsi="Times New Roman" w:cs="Times New Roman"/>
          <w:sz w:val="28"/>
          <w:szCs w:val="28"/>
        </w:rPr>
        <w:t>к правилам</w:t>
      </w:r>
    </w:p>
    <w:p w:rsidR="005052B7" w:rsidRPr="00E16981" w:rsidRDefault="005052B7">
      <w:pPr>
        <w:pStyle w:val="ConsPlusNormal"/>
        <w:jc w:val="right"/>
        <w:rPr>
          <w:rFonts w:ascii="Times New Roman" w:hAnsi="Times New Roman" w:cs="Times New Roman"/>
          <w:sz w:val="28"/>
          <w:szCs w:val="28"/>
        </w:rPr>
      </w:pPr>
      <w:r w:rsidRPr="004079FF">
        <w:rPr>
          <w:rFonts w:ascii="Times New Roman" w:hAnsi="Times New Roman" w:cs="Times New Roman"/>
          <w:sz w:val="28"/>
          <w:szCs w:val="28"/>
        </w:rPr>
        <w:t xml:space="preserve">определения </w:t>
      </w:r>
      <w:r w:rsidRPr="00E16981">
        <w:rPr>
          <w:rFonts w:ascii="Times New Roman" w:hAnsi="Times New Roman" w:cs="Times New Roman"/>
          <w:sz w:val="28"/>
          <w:szCs w:val="28"/>
        </w:rPr>
        <w:t>требований к закупаемым</w:t>
      </w:r>
    </w:p>
    <w:p w:rsidR="005052B7" w:rsidRPr="00E16981" w:rsidRDefault="005052B7">
      <w:pPr>
        <w:pStyle w:val="ConsPlusNormal"/>
        <w:jc w:val="right"/>
        <w:rPr>
          <w:rFonts w:ascii="Times New Roman" w:hAnsi="Times New Roman" w:cs="Times New Roman"/>
          <w:sz w:val="28"/>
          <w:szCs w:val="28"/>
        </w:rPr>
      </w:pPr>
      <w:r w:rsidRPr="00E16981">
        <w:rPr>
          <w:rFonts w:ascii="Times New Roman" w:hAnsi="Times New Roman" w:cs="Times New Roman"/>
          <w:sz w:val="28"/>
          <w:szCs w:val="28"/>
        </w:rPr>
        <w:t xml:space="preserve">Администрацией </w:t>
      </w:r>
    </w:p>
    <w:p w:rsidR="005052B7" w:rsidRDefault="005052B7">
      <w:pPr>
        <w:pStyle w:val="ConsPlusNormal"/>
        <w:jc w:val="right"/>
        <w:rPr>
          <w:rFonts w:ascii="Times New Roman" w:hAnsi="Times New Roman" w:cs="Times New Roman"/>
          <w:sz w:val="28"/>
          <w:szCs w:val="28"/>
        </w:rPr>
      </w:pPr>
      <w:r w:rsidRPr="00E16981">
        <w:rPr>
          <w:rFonts w:ascii="Times New Roman" w:hAnsi="Times New Roman" w:cs="Times New Roman"/>
          <w:sz w:val="28"/>
          <w:szCs w:val="28"/>
        </w:rPr>
        <w:t>муниципального</w:t>
      </w:r>
      <w:r w:rsidRPr="000430F0">
        <w:rPr>
          <w:rFonts w:ascii="Times New Roman" w:hAnsi="Times New Roman" w:cs="Times New Roman"/>
          <w:sz w:val="28"/>
          <w:szCs w:val="28"/>
        </w:rPr>
        <w:t xml:space="preserve"> образования </w:t>
      </w:r>
    </w:p>
    <w:p w:rsidR="005052B7" w:rsidRDefault="005052B7">
      <w:pPr>
        <w:pStyle w:val="ConsPlusNormal"/>
        <w:jc w:val="right"/>
        <w:rPr>
          <w:rFonts w:ascii="Times New Roman" w:hAnsi="Times New Roman" w:cs="Times New Roman"/>
          <w:sz w:val="28"/>
          <w:szCs w:val="28"/>
        </w:rPr>
      </w:pPr>
      <w:r w:rsidRPr="000430F0">
        <w:rPr>
          <w:rFonts w:ascii="Times New Roman" w:hAnsi="Times New Roman" w:cs="Times New Roman"/>
          <w:sz w:val="28"/>
          <w:szCs w:val="28"/>
        </w:rPr>
        <w:t xml:space="preserve">Черкасский сельсовет </w:t>
      </w:r>
    </w:p>
    <w:p w:rsidR="005052B7" w:rsidRDefault="005052B7">
      <w:pPr>
        <w:pStyle w:val="ConsPlusNormal"/>
        <w:jc w:val="right"/>
        <w:rPr>
          <w:rFonts w:ascii="Times New Roman" w:hAnsi="Times New Roman" w:cs="Times New Roman"/>
          <w:sz w:val="28"/>
          <w:szCs w:val="28"/>
        </w:rPr>
      </w:pPr>
      <w:r w:rsidRPr="000430F0">
        <w:rPr>
          <w:rFonts w:ascii="Times New Roman" w:hAnsi="Times New Roman" w:cs="Times New Roman"/>
          <w:sz w:val="28"/>
          <w:szCs w:val="28"/>
        </w:rPr>
        <w:t xml:space="preserve">Саракташского района </w:t>
      </w:r>
    </w:p>
    <w:p w:rsidR="005052B7" w:rsidRPr="004079FF" w:rsidRDefault="005052B7">
      <w:pPr>
        <w:pStyle w:val="ConsPlusNormal"/>
        <w:jc w:val="right"/>
        <w:rPr>
          <w:rFonts w:ascii="Times New Roman" w:hAnsi="Times New Roman" w:cs="Times New Roman"/>
          <w:color w:val="FF0000"/>
          <w:sz w:val="28"/>
          <w:szCs w:val="28"/>
        </w:rPr>
      </w:pPr>
      <w:r w:rsidRPr="000430F0">
        <w:rPr>
          <w:rFonts w:ascii="Times New Roman" w:hAnsi="Times New Roman" w:cs="Times New Roman"/>
          <w:sz w:val="28"/>
          <w:szCs w:val="28"/>
        </w:rPr>
        <w:t>Оренбургской области</w:t>
      </w:r>
    </w:p>
    <w:p w:rsidR="005052B7" w:rsidRPr="004079FF" w:rsidRDefault="005052B7">
      <w:pPr>
        <w:pStyle w:val="ConsPlusNormal"/>
        <w:jc w:val="right"/>
        <w:rPr>
          <w:rFonts w:ascii="Times New Roman" w:hAnsi="Times New Roman" w:cs="Times New Roman"/>
          <w:sz w:val="28"/>
          <w:szCs w:val="28"/>
        </w:rPr>
      </w:pPr>
      <w:r w:rsidRPr="004079FF">
        <w:rPr>
          <w:rFonts w:ascii="Times New Roman" w:hAnsi="Times New Roman" w:cs="Times New Roman"/>
          <w:sz w:val="28"/>
          <w:szCs w:val="28"/>
        </w:rPr>
        <w:t>отдельным видам товаров, работ,</w:t>
      </w:r>
    </w:p>
    <w:p w:rsidR="005052B7" w:rsidRPr="004079FF" w:rsidRDefault="005052B7">
      <w:pPr>
        <w:pStyle w:val="ConsPlusNormal"/>
        <w:jc w:val="right"/>
        <w:rPr>
          <w:rFonts w:ascii="Times New Roman" w:hAnsi="Times New Roman" w:cs="Times New Roman"/>
          <w:sz w:val="28"/>
          <w:szCs w:val="28"/>
        </w:rPr>
      </w:pPr>
      <w:r w:rsidRPr="004079FF">
        <w:rPr>
          <w:rFonts w:ascii="Times New Roman" w:hAnsi="Times New Roman" w:cs="Times New Roman"/>
          <w:sz w:val="28"/>
          <w:szCs w:val="28"/>
        </w:rPr>
        <w:t>услуг (в том числе предельные</w:t>
      </w:r>
    </w:p>
    <w:p w:rsidR="005052B7" w:rsidRPr="004079FF" w:rsidRDefault="005052B7">
      <w:pPr>
        <w:pStyle w:val="ConsPlusNormal"/>
        <w:jc w:val="right"/>
        <w:rPr>
          <w:rFonts w:ascii="Times New Roman" w:hAnsi="Times New Roman" w:cs="Times New Roman"/>
          <w:sz w:val="28"/>
          <w:szCs w:val="28"/>
        </w:rPr>
      </w:pPr>
      <w:r w:rsidRPr="004079FF">
        <w:rPr>
          <w:rFonts w:ascii="Times New Roman" w:hAnsi="Times New Roman" w:cs="Times New Roman"/>
          <w:sz w:val="28"/>
          <w:szCs w:val="28"/>
        </w:rPr>
        <w:t>цены товаров, работ, услуг)</w:t>
      </w:r>
    </w:p>
    <w:p w:rsidR="005052B7" w:rsidRPr="004079FF" w:rsidRDefault="005052B7">
      <w:pPr>
        <w:pStyle w:val="ConsPlusNormal"/>
        <w:jc w:val="right"/>
        <w:rPr>
          <w:rFonts w:ascii="Times New Roman" w:hAnsi="Times New Roman" w:cs="Times New Roman"/>
          <w:sz w:val="28"/>
          <w:szCs w:val="28"/>
        </w:rPr>
      </w:pPr>
      <w:r w:rsidRPr="004079FF">
        <w:rPr>
          <w:rFonts w:ascii="Times New Roman" w:hAnsi="Times New Roman" w:cs="Times New Roman"/>
          <w:sz w:val="28"/>
          <w:szCs w:val="28"/>
        </w:rPr>
        <w:t>(форма)</w:t>
      </w:r>
    </w:p>
    <w:p w:rsidR="005052B7" w:rsidRPr="004079FF" w:rsidRDefault="005052B7">
      <w:pPr>
        <w:pStyle w:val="ConsPlusNormal"/>
        <w:jc w:val="both"/>
        <w:rPr>
          <w:rFonts w:ascii="Times New Roman" w:hAnsi="Times New Roman" w:cs="Times New Roman"/>
          <w:sz w:val="28"/>
          <w:szCs w:val="28"/>
        </w:rPr>
      </w:pPr>
    </w:p>
    <w:p w:rsidR="005052B7" w:rsidRPr="004079FF" w:rsidRDefault="005052B7">
      <w:pPr>
        <w:pStyle w:val="ConsPlusNormal"/>
        <w:jc w:val="center"/>
        <w:rPr>
          <w:rFonts w:ascii="Times New Roman" w:hAnsi="Times New Roman" w:cs="Times New Roman"/>
          <w:sz w:val="28"/>
          <w:szCs w:val="28"/>
        </w:rPr>
      </w:pPr>
      <w:bookmarkStart w:id="6" w:name="P188"/>
      <w:bookmarkEnd w:id="6"/>
      <w:r w:rsidRPr="004079FF">
        <w:rPr>
          <w:rFonts w:ascii="Times New Roman" w:hAnsi="Times New Roman" w:cs="Times New Roman"/>
          <w:sz w:val="28"/>
          <w:szCs w:val="28"/>
        </w:rPr>
        <w:t>Обязательный перечень</w:t>
      </w:r>
    </w:p>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отдельных видов товаров, работ, услуг, в отношении которых</w:t>
      </w:r>
    </w:p>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определяются требования к потребительским свойствам</w:t>
      </w:r>
    </w:p>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(в том числе качеству) и иным характеристикам</w:t>
      </w:r>
    </w:p>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(в том числе предельные цены товаров, работ, услуг)</w:t>
      </w:r>
    </w:p>
    <w:p w:rsidR="005052B7" w:rsidRPr="004079FF" w:rsidRDefault="005052B7">
      <w:pPr>
        <w:pStyle w:val="ConsPlusNormal"/>
        <w:jc w:val="both"/>
        <w:rPr>
          <w:rFonts w:ascii="Times New Roman" w:hAnsi="Times New Roman" w:cs="Times New Roman"/>
          <w:sz w:val="28"/>
          <w:szCs w:val="28"/>
        </w:rPr>
      </w:pPr>
    </w:p>
    <w:p w:rsidR="005052B7" w:rsidRPr="004079FF" w:rsidRDefault="005052B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10"/>
        <w:gridCol w:w="1247"/>
        <w:gridCol w:w="2098"/>
        <w:gridCol w:w="2608"/>
        <w:gridCol w:w="964"/>
        <w:gridCol w:w="1077"/>
        <w:gridCol w:w="2268"/>
        <w:gridCol w:w="2268"/>
        <w:gridCol w:w="2154"/>
      </w:tblGrid>
      <w:tr w:rsidR="005052B7" w:rsidRPr="00E23A7B">
        <w:tc>
          <w:tcPr>
            <w:tcW w:w="510" w:type="dxa"/>
            <w:vMerge w:val="restart"/>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N п/п</w:t>
            </w:r>
          </w:p>
        </w:tc>
        <w:tc>
          <w:tcPr>
            <w:tcW w:w="1247" w:type="dxa"/>
            <w:vMerge w:val="restart"/>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 xml:space="preserve">Код по </w:t>
            </w:r>
            <w:hyperlink r:id="rId13" w:history="1">
              <w:r w:rsidRPr="00FD79DE">
                <w:rPr>
                  <w:rFonts w:ascii="Times New Roman" w:hAnsi="Times New Roman" w:cs="Times New Roman"/>
                  <w:color w:val="000000"/>
                  <w:sz w:val="28"/>
                  <w:szCs w:val="28"/>
                </w:rPr>
                <w:t>ОКПД</w:t>
              </w:r>
            </w:hyperlink>
          </w:p>
        </w:tc>
        <w:tc>
          <w:tcPr>
            <w:tcW w:w="2098" w:type="dxa"/>
            <w:vMerge w:val="restart"/>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Наименование отдельного вида товаров, работ, услуг</w:t>
            </w:r>
          </w:p>
        </w:tc>
        <w:tc>
          <w:tcPr>
            <w:tcW w:w="11339" w:type="dxa"/>
            <w:gridSpan w:val="6"/>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5052B7" w:rsidRPr="00E23A7B">
        <w:tc>
          <w:tcPr>
            <w:tcW w:w="510" w:type="dxa"/>
            <w:vMerge/>
          </w:tcPr>
          <w:p w:rsidR="005052B7" w:rsidRPr="00E23A7B" w:rsidRDefault="005052B7">
            <w:pPr>
              <w:rPr>
                <w:rFonts w:ascii="Times New Roman" w:hAnsi="Times New Roman"/>
                <w:sz w:val="28"/>
                <w:szCs w:val="28"/>
              </w:rPr>
            </w:pPr>
          </w:p>
        </w:tc>
        <w:tc>
          <w:tcPr>
            <w:tcW w:w="1247" w:type="dxa"/>
            <w:vMerge/>
          </w:tcPr>
          <w:p w:rsidR="005052B7" w:rsidRPr="00E23A7B" w:rsidRDefault="005052B7">
            <w:pPr>
              <w:rPr>
                <w:rFonts w:ascii="Times New Roman" w:hAnsi="Times New Roman"/>
                <w:sz w:val="28"/>
                <w:szCs w:val="28"/>
              </w:rPr>
            </w:pPr>
          </w:p>
        </w:tc>
        <w:tc>
          <w:tcPr>
            <w:tcW w:w="2098" w:type="dxa"/>
            <w:vMerge/>
          </w:tcPr>
          <w:p w:rsidR="005052B7" w:rsidRPr="00E23A7B" w:rsidRDefault="005052B7">
            <w:pPr>
              <w:rPr>
                <w:rFonts w:ascii="Times New Roman" w:hAnsi="Times New Roman"/>
                <w:sz w:val="28"/>
                <w:szCs w:val="28"/>
              </w:rPr>
            </w:pPr>
          </w:p>
        </w:tc>
        <w:tc>
          <w:tcPr>
            <w:tcW w:w="2608" w:type="dxa"/>
            <w:vMerge w:val="restart"/>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характеристика</w:t>
            </w:r>
          </w:p>
        </w:tc>
        <w:tc>
          <w:tcPr>
            <w:tcW w:w="2041" w:type="dxa"/>
            <w:gridSpan w:val="2"/>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единица измерения</w:t>
            </w:r>
          </w:p>
        </w:tc>
        <w:tc>
          <w:tcPr>
            <w:tcW w:w="6690" w:type="dxa"/>
            <w:gridSpan w:val="3"/>
            <w:vMerge w:val="restart"/>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значение характеристики</w:t>
            </w:r>
          </w:p>
        </w:tc>
      </w:tr>
      <w:tr w:rsidR="005052B7" w:rsidRPr="00E23A7B">
        <w:trPr>
          <w:trHeight w:val="570"/>
        </w:trPr>
        <w:tc>
          <w:tcPr>
            <w:tcW w:w="510" w:type="dxa"/>
            <w:vMerge/>
          </w:tcPr>
          <w:p w:rsidR="005052B7" w:rsidRPr="00E23A7B" w:rsidRDefault="005052B7">
            <w:pPr>
              <w:rPr>
                <w:rFonts w:ascii="Times New Roman" w:hAnsi="Times New Roman"/>
                <w:sz w:val="28"/>
                <w:szCs w:val="28"/>
              </w:rPr>
            </w:pPr>
          </w:p>
        </w:tc>
        <w:tc>
          <w:tcPr>
            <w:tcW w:w="1247" w:type="dxa"/>
            <w:vMerge/>
          </w:tcPr>
          <w:p w:rsidR="005052B7" w:rsidRPr="00E23A7B" w:rsidRDefault="005052B7">
            <w:pPr>
              <w:rPr>
                <w:rFonts w:ascii="Times New Roman" w:hAnsi="Times New Roman"/>
                <w:sz w:val="28"/>
                <w:szCs w:val="28"/>
              </w:rPr>
            </w:pPr>
          </w:p>
        </w:tc>
        <w:tc>
          <w:tcPr>
            <w:tcW w:w="2098" w:type="dxa"/>
            <w:vMerge/>
          </w:tcPr>
          <w:p w:rsidR="005052B7" w:rsidRPr="00E23A7B" w:rsidRDefault="005052B7">
            <w:pPr>
              <w:rPr>
                <w:rFonts w:ascii="Times New Roman" w:hAnsi="Times New Roman"/>
                <w:sz w:val="28"/>
                <w:szCs w:val="28"/>
              </w:rPr>
            </w:pPr>
          </w:p>
        </w:tc>
        <w:tc>
          <w:tcPr>
            <w:tcW w:w="2608" w:type="dxa"/>
            <w:vMerge/>
          </w:tcPr>
          <w:p w:rsidR="005052B7" w:rsidRPr="00E23A7B" w:rsidRDefault="005052B7">
            <w:pPr>
              <w:rPr>
                <w:rFonts w:ascii="Times New Roman" w:hAnsi="Times New Roman"/>
                <w:sz w:val="28"/>
                <w:szCs w:val="28"/>
              </w:rPr>
            </w:pPr>
          </w:p>
        </w:tc>
        <w:tc>
          <w:tcPr>
            <w:tcW w:w="964" w:type="dxa"/>
            <w:vMerge w:val="restart"/>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 xml:space="preserve">код по </w:t>
            </w:r>
            <w:hyperlink r:id="rId14" w:history="1">
              <w:r w:rsidRPr="00FD79DE">
                <w:rPr>
                  <w:rFonts w:ascii="Times New Roman" w:hAnsi="Times New Roman" w:cs="Times New Roman"/>
                  <w:color w:val="000000"/>
                  <w:sz w:val="28"/>
                  <w:szCs w:val="28"/>
                </w:rPr>
                <w:t>ОКЕИ</w:t>
              </w:r>
            </w:hyperlink>
          </w:p>
        </w:tc>
        <w:tc>
          <w:tcPr>
            <w:tcW w:w="1077" w:type="dxa"/>
            <w:vMerge w:val="restart"/>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наименование</w:t>
            </w:r>
          </w:p>
        </w:tc>
        <w:tc>
          <w:tcPr>
            <w:tcW w:w="6690" w:type="dxa"/>
            <w:gridSpan w:val="3"/>
            <w:vMerge/>
          </w:tcPr>
          <w:p w:rsidR="005052B7" w:rsidRPr="00E23A7B" w:rsidRDefault="005052B7">
            <w:pPr>
              <w:rPr>
                <w:rFonts w:ascii="Times New Roman" w:hAnsi="Times New Roman"/>
                <w:sz w:val="28"/>
                <w:szCs w:val="28"/>
              </w:rPr>
            </w:pPr>
          </w:p>
        </w:tc>
      </w:tr>
      <w:tr w:rsidR="005052B7" w:rsidRPr="00E23A7B">
        <w:tc>
          <w:tcPr>
            <w:tcW w:w="510" w:type="dxa"/>
            <w:vMerge/>
          </w:tcPr>
          <w:p w:rsidR="005052B7" w:rsidRPr="00E23A7B" w:rsidRDefault="005052B7">
            <w:pPr>
              <w:rPr>
                <w:rFonts w:ascii="Times New Roman" w:hAnsi="Times New Roman"/>
                <w:sz w:val="28"/>
                <w:szCs w:val="28"/>
              </w:rPr>
            </w:pPr>
          </w:p>
        </w:tc>
        <w:tc>
          <w:tcPr>
            <w:tcW w:w="1247" w:type="dxa"/>
            <w:vMerge/>
          </w:tcPr>
          <w:p w:rsidR="005052B7" w:rsidRPr="00E23A7B" w:rsidRDefault="005052B7">
            <w:pPr>
              <w:rPr>
                <w:rFonts w:ascii="Times New Roman" w:hAnsi="Times New Roman"/>
                <w:sz w:val="28"/>
                <w:szCs w:val="28"/>
              </w:rPr>
            </w:pPr>
          </w:p>
        </w:tc>
        <w:tc>
          <w:tcPr>
            <w:tcW w:w="2098" w:type="dxa"/>
            <w:vMerge/>
          </w:tcPr>
          <w:p w:rsidR="005052B7" w:rsidRPr="00E23A7B" w:rsidRDefault="005052B7">
            <w:pPr>
              <w:rPr>
                <w:rFonts w:ascii="Times New Roman" w:hAnsi="Times New Roman"/>
                <w:sz w:val="28"/>
                <w:szCs w:val="28"/>
              </w:rPr>
            </w:pPr>
          </w:p>
        </w:tc>
        <w:tc>
          <w:tcPr>
            <w:tcW w:w="2608" w:type="dxa"/>
            <w:vMerge/>
          </w:tcPr>
          <w:p w:rsidR="005052B7" w:rsidRPr="00E23A7B" w:rsidRDefault="005052B7">
            <w:pPr>
              <w:rPr>
                <w:rFonts w:ascii="Times New Roman" w:hAnsi="Times New Roman"/>
                <w:sz w:val="28"/>
                <w:szCs w:val="28"/>
              </w:rPr>
            </w:pPr>
          </w:p>
        </w:tc>
        <w:tc>
          <w:tcPr>
            <w:tcW w:w="964" w:type="dxa"/>
            <w:vMerge/>
          </w:tcPr>
          <w:p w:rsidR="005052B7" w:rsidRPr="00E23A7B" w:rsidRDefault="005052B7">
            <w:pPr>
              <w:rPr>
                <w:rFonts w:ascii="Times New Roman" w:hAnsi="Times New Roman"/>
                <w:sz w:val="28"/>
                <w:szCs w:val="28"/>
              </w:rPr>
            </w:pPr>
          </w:p>
        </w:tc>
        <w:tc>
          <w:tcPr>
            <w:tcW w:w="1077" w:type="dxa"/>
            <w:vMerge/>
          </w:tcPr>
          <w:p w:rsidR="005052B7" w:rsidRPr="00E23A7B" w:rsidRDefault="005052B7">
            <w:pPr>
              <w:rPr>
                <w:rFonts w:ascii="Times New Roman" w:hAnsi="Times New Roman"/>
                <w:sz w:val="28"/>
                <w:szCs w:val="28"/>
              </w:rPr>
            </w:pPr>
          </w:p>
        </w:tc>
        <w:tc>
          <w:tcPr>
            <w:tcW w:w="6690" w:type="dxa"/>
            <w:gridSpan w:val="3"/>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должности государственной гражданской службы Оренбургской области</w:t>
            </w:r>
          </w:p>
        </w:tc>
      </w:tr>
      <w:tr w:rsidR="005052B7" w:rsidRPr="00E23A7B">
        <w:tc>
          <w:tcPr>
            <w:tcW w:w="510" w:type="dxa"/>
            <w:vMerge/>
          </w:tcPr>
          <w:p w:rsidR="005052B7" w:rsidRPr="00E23A7B" w:rsidRDefault="005052B7">
            <w:pPr>
              <w:rPr>
                <w:rFonts w:ascii="Times New Roman" w:hAnsi="Times New Roman"/>
                <w:sz w:val="28"/>
                <w:szCs w:val="28"/>
              </w:rPr>
            </w:pPr>
          </w:p>
        </w:tc>
        <w:tc>
          <w:tcPr>
            <w:tcW w:w="1247" w:type="dxa"/>
            <w:vMerge/>
          </w:tcPr>
          <w:p w:rsidR="005052B7" w:rsidRPr="00E23A7B" w:rsidRDefault="005052B7">
            <w:pPr>
              <w:rPr>
                <w:rFonts w:ascii="Times New Roman" w:hAnsi="Times New Roman"/>
                <w:sz w:val="28"/>
                <w:szCs w:val="28"/>
              </w:rPr>
            </w:pPr>
          </w:p>
        </w:tc>
        <w:tc>
          <w:tcPr>
            <w:tcW w:w="2098" w:type="dxa"/>
            <w:vMerge/>
          </w:tcPr>
          <w:p w:rsidR="005052B7" w:rsidRPr="00E23A7B" w:rsidRDefault="005052B7">
            <w:pPr>
              <w:rPr>
                <w:rFonts w:ascii="Times New Roman" w:hAnsi="Times New Roman"/>
                <w:sz w:val="28"/>
                <w:szCs w:val="28"/>
              </w:rPr>
            </w:pPr>
          </w:p>
        </w:tc>
        <w:tc>
          <w:tcPr>
            <w:tcW w:w="2608" w:type="dxa"/>
            <w:vMerge/>
          </w:tcPr>
          <w:p w:rsidR="005052B7" w:rsidRPr="00E23A7B" w:rsidRDefault="005052B7">
            <w:pPr>
              <w:rPr>
                <w:rFonts w:ascii="Times New Roman" w:hAnsi="Times New Roman"/>
                <w:sz w:val="28"/>
                <w:szCs w:val="28"/>
              </w:rPr>
            </w:pPr>
          </w:p>
        </w:tc>
        <w:tc>
          <w:tcPr>
            <w:tcW w:w="964" w:type="dxa"/>
            <w:vMerge/>
          </w:tcPr>
          <w:p w:rsidR="005052B7" w:rsidRPr="00E23A7B" w:rsidRDefault="005052B7">
            <w:pPr>
              <w:rPr>
                <w:rFonts w:ascii="Times New Roman" w:hAnsi="Times New Roman"/>
                <w:sz w:val="28"/>
                <w:szCs w:val="28"/>
              </w:rPr>
            </w:pPr>
          </w:p>
        </w:tc>
        <w:tc>
          <w:tcPr>
            <w:tcW w:w="1077" w:type="dxa"/>
            <w:vMerge/>
          </w:tcPr>
          <w:p w:rsidR="005052B7" w:rsidRPr="00E23A7B" w:rsidRDefault="005052B7">
            <w:pPr>
              <w:rPr>
                <w:rFonts w:ascii="Times New Roman" w:hAnsi="Times New Roman"/>
                <w:sz w:val="28"/>
                <w:szCs w:val="28"/>
              </w:rPr>
            </w:pPr>
          </w:p>
        </w:tc>
        <w:tc>
          <w:tcPr>
            <w:tcW w:w="2268"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должности высшей группы должностей категории "Руководители"</w:t>
            </w:r>
          </w:p>
        </w:tc>
        <w:tc>
          <w:tcPr>
            <w:tcW w:w="2268"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должности главной группы должностей категории "Руководители"</w:t>
            </w:r>
          </w:p>
        </w:tc>
        <w:tc>
          <w:tcPr>
            <w:tcW w:w="2154"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должности, относящиеся к категориям "помощники (советники)", "специалисты" или "обеспечивающие специалисты"</w:t>
            </w:r>
          </w:p>
        </w:tc>
      </w:tr>
      <w:tr w:rsidR="005052B7" w:rsidRPr="00E23A7B">
        <w:tc>
          <w:tcPr>
            <w:tcW w:w="510"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1</w:t>
            </w:r>
          </w:p>
        </w:tc>
        <w:tc>
          <w:tcPr>
            <w:tcW w:w="1247"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2</w:t>
            </w:r>
          </w:p>
        </w:tc>
        <w:tc>
          <w:tcPr>
            <w:tcW w:w="2098"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3</w:t>
            </w:r>
          </w:p>
        </w:tc>
        <w:tc>
          <w:tcPr>
            <w:tcW w:w="2608"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4</w:t>
            </w:r>
          </w:p>
        </w:tc>
        <w:tc>
          <w:tcPr>
            <w:tcW w:w="964"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5</w:t>
            </w:r>
          </w:p>
        </w:tc>
        <w:tc>
          <w:tcPr>
            <w:tcW w:w="1077"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6</w:t>
            </w:r>
          </w:p>
        </w:tc>
        <w:tc>
          <w:tcPr>
            <w:tcW w:w="2268"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7</w:t>
            </w:r>
          </w:p>
        </w:tc>
        <w:tc>
          <w:tcPr>
            <w:tcW w:w="2268"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8</w:t>
            </w:r>
          </w:p>
        </w:tc>
        <w:tc>
          <w:tcPr>
            <w:tcW w:w="2154"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9</w:t>
            </w:r>
          </w:p>
        </w:tc>
      </w:tr>
      <w:tr w:rsidR="005052B7" w:rsidRPr="00E23A7B">
        <w:tc>
          <w:tcPr>
            <w:tcW w:w="510"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1.</w:t>
            </w:r>
          </w:p>
        </w:tc>
        <w:tc>
          <w:tcPr>
            <w:tcW w:w="1247" w:type="dxa"/>
          </w:tcPr>
          <w:p w:rsidR="005052B7" w:rsidRPr="00FD79DE" w:rsidRDefault="000D51A8">
            <w:pPr>
              <w:pStyle w:val="ConsPlusNormal"/>
              <w:jc w:val="center"/>
              <w:rPr>
                <w:rFonts w:ascii="Times New Roman" w:hAnsi="Times New Roman" w:cs="Times New Roman"/>
                <w:color w:val="000000"/>
                <w:sz w:val="28"/>
                <w:szCs w:val="28"/>
              </w:rPr>
            </w:pPr>
            <w:hyperlink r:id="rId15" w:history="1">
              <w:r w:rsidR="005052B7" w:rsidRPr="00FD79DE">
                <w:rPr>
                  <w:rFonts w:ascii="Times New Roman" w:hAnsi="Times New Roman" w:cs="Times New Roman"/>
                  <w:color w:val="000000"/>
                  <w:sz w:val="28"/>
                  <w:szCs w:val="28"/>
                </w:rPr>
                <w:t>30.02.12</w:t>
              </w:r>
            </w:hyperlink>
          </w:p>
        </w:tc>
        <w:tc>
          <w:tcPr>
            <w:tcW w:w="2098" w:type="dxa"/>
          </w:tcPr>
          <w:p w:rsidR="005052B7" w:rsidRPr="004079FF" w:rsidRDefault="005052B7">
            <w:pPr>
              <w:pStyle w:val="ConsPlusNormal"/>
              <w:rPr>
                <w:rFonts w:ascii="Times New Roman" w:hAnsi="Times New Roman" w:cs="Times New Roman"/>
                <w:sz w:val="28"/>
                <w:szCs w:val="28"/>
              </w:rPr>
            </w:pPr>
            <w:r w:rsidRPr="004079FF">
              <w:rPr>
                <w:rFonts w:ascii="Times New Roman" w:hAnsi="Times New Roman" w:cs="Times New Roman"/>
                <w:sz w:val="28"/>
                <w:szCs w:val="28"/>
              </w:rPr>
              <w:t xml:space="preserve">Машины вычислительные электронные цифровые портативные массой не более </w:t>
            </w:r>
            <w:smartTag w:uri="urn:schemas-microsoft-com:office:smarttags" w:element="metricconverter">
              <w:smartTagPr>
                <w:attr w:name="ProductID" w:val="10 кг"/>
              </w:smartTagPr>
              <w:r w:rsidRPr="004079FF">
                <w:rPr>
                  <w:rFonts w:ascii="Times New Roman" w:hAnsi="Times New Roman" w:cs="Times New Roman"/>
                  <w:sz w:val="28"/>
                  <w:szCs w:val="28"/>
                </w:rPr>
                <w:t>10 кг</w:t>
              </w:r>
            </w:smartTag>
            <w:r w:rsidRPr="004079FF">
              <w:rPr>
                <w:rFonts w:ascii="Times New Roman" w:hAnsi="Times New Roman" w:cs="Times New Roman"/>
                <w:sz w:val="28"/>
                <w:szCs w:val="28"/>
              </w:rPr>
              <w:t xml:space="preserve"> для автоматической обработки данных (лэптопы, ноутбуки, </w:t>
            </w:r>
            <w:r w:rsidRPr="004079FF">
              <w:rPr>
                <w:rFonts w:ascii="Times New Roman" w:hAnsi="Times New Roman" w:cs="Times New Roman"/>
                <w:sz w:val="28"/>
                <w:szCs w:val="28"/>
              </w:rPr>
              <w:lastRenderedPageBreak/>
              <w:t>сабноутбуки).</w:t>
            </w:r>
          </w:p>
          <w:p w:rsidR="005052B7" w:rsidRPr="004079FF" w:rsidRDefault="005052B7">
            <w:pPr>
              <w:pStyle w:val="ConsPlusNormal"/>
              <w:rPr>
                <w:rFonts w:ascii="Times New Roman" w:hAnsi="Times New Roman" w:cs="Times New Roman"/>
                <w:sz w:val="28"/>
                <w:szCs w:val="28"/>
              </w:rPr>
            </w:pPr>
            <w:r w:rsidRPr="004079FF">
              <w:rPr>
                <w:rFonts w:ascii="Times New Roman" w:hAnsi="Times New Roman" w:cs="Times New Roman"/>
                <w:sz w:val="28"/>
                <w:szCs w:val="28"/>
              </w:rPr>
              <w:t>Пояснения по требуемой продукции: ноутбуки, планшетные компьютеры</w:t>
            </w:r>
          </w:p>
        </w:tc>
        <w:tc>
          <w:tcPr>
            <w:tcW w:w="2608" w:type="dxa"/>
          </w:tcPr>
          <w:p w:rsidR="005052B7" w:rsidRPr="004079FF" w:rsidRDefault="005052B7">
            <w:pPr>
              <w:pStyle w:val="ConsPlusNormal"/>
              <w:rPr>
                <w:rFonts w:ascii="Times New Roman" w:hAnsi="Times New Roman" w:cs="Times New Roman"/>
                <w:sz w:val="28"/>
                <w:szCs w:val="28"/>
              </w:rPr>
            </w:pPr>
            <w:r w:rsidRPr="004079FF">
              <w:rPr>
                <w:rFonts w:ascii="Times New Roman" w:hAnsi="Times New Roman" w:cs="Times New Roman"/>
                <w:sz w:val="28"/>
                <w:szCs w:val="28"/>
              </w:rPr>
              <w:lastRenderedPageBreak/>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Wi-Fi, Bluetooth, поддержки 3G (UMTS), тип </w:t>
            </w:r>
            <w:r w:rsidRPr="004079FF">
              <w:rPr>
                <w:rFonts w:ascii="Times New Roman" w:hAnsi="Times New Roman" w:cs="Times New Roman"/>
                <w:sz w:val="28"/>
                <w:szCs w:val="28"/>
              </w:rPr>
              <w:lastRenderedPageBreak/>
              <w:t>видеоадаптера, время работы, операционная система, предустановленное программное обеспечение, предельная цена</w:t>
            </w:r>
          </w:p>
        </w:tc>
        <w:tc>
          <w:tcPr>
            <w:tcW w:w="964" w:type="dxa"/>
          </w:tcPr>
          <w:p w:rsidR="005052B7" w:rsidRPr="004079FF" w:rsidRDefault="005052B7">
            <w:pPr>
              <w:pStyle w:val="ConsPlusNormal"/>
              <w:rPr>
                <w:rFonts w:ascii="Times New Roman" w:hAnsi="Times New Roman" w:cs="Times New Roman"/>
                <w:sz w:val="28"/>
                <w:szCs w:val="28"/>
              </w:rPr>
            </w:pPr>
          </w:p>
        </w:tc>
        <w:tc>
          <w:tcPr>
            <w:tcW w:w="1077" w:type="dxa"/>
          </w:tcPr>
          <w:p w:rsidR="005052B7" w:rsidRPr="004079FF" w:rsidRDefault="005052B7">
            <w:pPr>
              <w:pStyle w:val="ConsPlusNormal"/>
              <w:rPr>
                <w:rFonts w:ascii="Times New Roman" w:hAnsi="Times New Roman" w:cs="Times New Roman"/>
                <w:sz w:val="28"/>
                <w:szCs w:val="28"/>
              </w:rPr>
            </w:pPr>
          </w:p>
        </w:tc>
        <w:tc>
          <w:tcPr>
            <w:tcW w:w="2268" w:type="dxa"/>
          </w:tcPr>
          <w:p w:rsidR="005052B7" w:rsidRPr="004079FF" w:rsidRDefault="005052B7">
            <w:pPr>
              <w:pStyle w:val="ConsPlusNormal"/>
              <w:rPr>
                <w:rFonts w:ascii="Times New Roman" w:hAnsi="Times New Roman" w:cs="Times New Roman"/>
                <w:sz w:val="28"/>
                <w:szCs w:val="28"/>
              </w:rPr>
            </w:pPr>
          </w:p>
        </w:tc>
        <w:tc>
          <w:tcPr>
            <w:tcW w:w="2268" w:type="dxa"/>
          </w:tcPr>
          <w:p w:rsidR="005052B7" w:rsidRPr="004079FF" w:rsidRDefault="005052B7">
            <w:pPr>
              <w:pStyle w:val="ConsPlusNormal"/>
              <w:rPr>
                <w:rFonts w:ascii="Times New Roman" w:hAnsi="Times New Roman" w:cs="Times New Roman"/>
                <w:sz w:val="28"/>
                <w:szCs w:val="28"/>
              </w:rPr>
            </w:pPr>
          </w:p>
        </w:tc>
        <w:tc>
          <w:tcPr>
            <w:tcW w:w="2154" w:type="dxa"/>
          </w:tcPr>
          <w:p w:rsidR="005052B7" w:rsidRPr="004079FF" w:rsidRDefault="005052B7">
            <w:pPr>
              <w:pStyle w:val="ConsPlusNormal"/>
              <w:rPr>
                <w:rFonts w:ascii="Times New Roman" w:hAnsi="Times New Roman" w:cs="Times New Roman"/>
                <w:sz w:val="28"/>
                <w:szCs w:val="28"/>
              </w:rPr>
            </w:pPr>
          </w:p>
        </w:tc>
      </w:tr>
      <w:tr w:rsidR="005052B7" w:rsidRPr="00E23A7B">
        <w:tc>
          <w:tcPr>
            <w:tcW w:w="510"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lastRenderedPageBreak/>
              <w:t>2.</w:t>
            </w:r>
          </w:p>
        </w:tc>
        <w:tc>
          <w:tcPr>
            <w:tcW w:w="1247" w:type="dxa"/>
          </w:tcPr>
          <w:p w:rsidR="005052B7" w:rsidRPr="00FD79DE" w:rsidRDefault="000D51A8">
            <w:pPr>
              <w:pStyle w:val="ConsPlusNormal"/>
              <w:jc w:val="center"/>
              <w:rPr>
                <w:rFonts w:ascii="Times New Roman" w:hAnsi="Times New Roman" w:cs="Times New Roman"/>
                <w:color w:val="000000"/>
                <w:sz w:val="28"/>
                <w:szCs w:val="28"/>
              </w:rPr>
            </w:pPr>
            <w:hyperlink r:id="rId16" w:history="1">
              <w:r w:rsidR="005052B7" w:rsidRPr="00FD79DE">
                <w:rPr>
                  <w:rFonts w:ascii="Times New Roman" w:hAnsi="Times New Roman" w:cs="Times New Roman"/>
                  <w:color w:val="000000"/>
                  <w:sz w:val="28"/>
                  <w:szCs w:val="28"/>
                </w:rPr>
                <w:t>30.02.15</w:t>
              </w:r>
            </w:hyperlink>
          </w:p>
        </w:tc>
        <w:tc>
          <w:tcPr>
            <w:tcW w:w="2098" w:type="dxa"/>
          </w:tcPr>
          <w:p w:rsidR="005052B7" w:rsidRPr="004079FF" w:rsidRDefault="005052B7">
            <w:pPr>
              <w:pStyle w:val="ConsPlusNormal"/>
              <w:rPr>
                <w:rFonts w:ascii="Times New Roman" w:hAnsi="Times New Roman" w:cs="Times New Roman"/>
                <w:sz w:val="28"/>
                <w:szCs w:val="28"/>
              </w:rPr>
            </w:pPr>
            <w:r w:rsidRPr="004079FF">
              <w:rPr>
                <w:rFonts w:ascii="Times New Roman" w:hAnsi="Times New Roman" w:cs="Times New Roman"/>
                <w:sz w:val="28"/>
                <w:szCs w:val="28"/>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w:t>
            </w:r>
            <w:r w:rsidRPr="004079FF">
              <w:rPr>
                <w:rFonts w:ascii="Times New Roman" w:hAnsi="Times New Roman" w:cs="Times New Roman"/>
                <w:sz w:val="28"/>
                <w:szCs w:val="28"/>
              </w:rPr>
              <w:lastRenderedPageBreak/>
              <w:t>вывода.</w:t>
            </w:r>
          </w:p>
          <w:p w:rsidR="005052B7" w:rsidRPr="004079FF" w:rsidRDefault="005052B7">
            <w:pPr>
              <w:pStyle w:val="ConsPlusNormal"/>
              <w:rPr>
                <w:rFonts w:ascii="Times New Roman" w:hAnsi="Times New Roman" w:cs="Times New Roman"/>
                <w:sz w:val="28"/>
                <w:szCs w:val="28"/>
              </w:rPr>
            </w:pPr>
            <w:r w:rsidRPr="004079FF">
              <w:rPr>
                <w:rFonts w:ascii="Times New Roman" w:hAnsi="Times New Roman" w:cs="Times New Roman"/>
                <w:sz w:val="28"/>
                <w:szCs w:val="28"/>
              </w:rPr>
              <w:t>Пояснения по требуемой продукции: компьютеры персональные настольные, рабочие станции вывода</w:t>
            </w:r>
          </w:p>
        </w:tc>
        <w:tc>
          <w:tcPr>
            <w:tcW w:w="2608" w:type="dxa"/>
          </w:tcPr>
          <w:p w:rsidR="005052B7" w:rsidRPr="004079FF" w:rsidRDefault="005052B7">
            <w:pPr>
              <w:pStyle w:val="ConsPlusNormal"/>
              <w:rPr>
                <w:rFonts w:ascii="Times New Roman" w:hAnsi="Times New Roman" w:cs="Times New Roman"/>
                <w:sz w:val="28"/>
                <w:szCs w:val="28"/>
              </w:rPr>
            </w:pPr>
            <w:r w:rsidRPr="004079FF">
              <w:rPr>
                <w:rFonts w:ascii="Times New Roman" w:hAnsi="Times New Roman" w:cs="Times New Roman"/>
                <w:sz w:val="28"/>
                <w:szCs w:val="28"/>
              </w:rPr>
              <w:lastRenderedPageBreak/>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964" w:type="dxa"/>
          </w:tcPr>
          <w:p w:rsidR="005052B7" w:rsidRPr="004079FF" w:rsidRDefault="005052B7">
            <w:pPr>
              <w:pStyle w:val="ConsPlusNormal"/>
              <w:rPr>
                <w:rFonts w:ascii="Times New Roman" w:hAnsi="Times New Roman" w:cs="Times New Roman"/>
                <w:sz w:val="28"/>
                <w:szCs w:val="28"/>
              </w:rPr>
            </w:pPr>
          </w:p>
        </w:tc>
        <w:tc>
          <w:tcPr>
            <w:tcW w:w="1077" w:type="dxa"/>
          </w:tcPr>
          <w:p w:rsidR="005052B7" w:rsidRPr="004079FF" w:rsidRDefault="005052B7">
            <w:pPr>
              <w:pStyle w:val="ConsPlusNormal"/>
              <w:rPr>
                <w:rFonts w:ascii="Times New Roman" w:hAnsi="Times New Roman" w:cs="Times New Roman"/>
                <w:sz w:val="28"/>
                <w:szCs w:val="28"/>
              </w:rPr>
            </w:pPr>
          </w:p>
        </w:tc>
        <w:tc>
          <w:tcPr>
            <w:tcW w:w="2268" w:type="dxa"/>
          </w:tcPr>
          <w:p w:rsidR="005052B7" w:rsidRPr="004079FF" w:rsidRDefault="005052B7">
            <w:pPr>
              <w:pStyle w:val="ConsPlusNormal"/>
              <w:rPr>
                <w:rFonts w:ascii="Times New Roman" w:hAnsi="Times New Roman" w:cs="Times New Roman"/>
                <w:sz w:val="28"/>
                <w:szCs w:val="28"/>
              </w:rPr>
            </w:pPr>
          </w:p>
        </w:tc>
        <w:tc>
          <w:tcPr>
            <w:tcW w:w="2268" w:type="dxa"/>
          </w:tcPr>
          <w:p w:rsidR="005052B7" w:rsidRPr="004079FF" w:rsidRDefault="005052B7">
            <w:pPr>
              <w:pStyle w:val="ConsPlusNormal"/>
              <w:rPr>
                <w:rFonts w:ascii="Times New Roman" w:hAnsi="Times New Roman" w:cs="Times New Roman"/>
                <w:sz w:val="28"/>
                <w:szCs w:val="28"/>
              </w:rPr>
            </w:pPr>
          </w:p>
        </w:tc>
        <w:tc>
          <w:tcPr>
            <w:tcW w:w="2154" w:type="dxa"/>
          </w:tcPr>
          <w:p w:rsidR="005052B7" w:rsidRPr="004079FF" w:rsidRDefault="005052B7">
            <w:pPr>
              <w:pStyle w:val="ConsPlusNormal"/>
              <w:rPr>
                <w:rFonts w:ascii="Times New Roman" w:hAnsi="Times New Roman" w:cs="Times New Roman"/>
                <w:sz w:val="28"/>
                <w:szCs w:val="28"/>
              </w:rPr>
            </w:pPr>
          </w:p>
        </w:tc>
      </w:tr>
      <w:tr w:rsidR="005052B7" w:rsidRPr="00E23A7B">
        <w:tc>
          <w:tcPr>
            <w:tcW w:w="510"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lastRenderedPageBreak/>
              <w:t>3.</w:t>
            </w:r>
          </w:p>
        </w:tc>
        <w:tc>
          <w:tcPr>
            <w:tcW w:w="1247" w:type="dxa"/>
          </w:tcPr>
          <w:p w:rsidR="005052B7" w:rsidRPr="00FD79DE" w:rsidRDefault="000D51A8">
            <w:pPr>
              <w:pStyle w:val="ConsPlusNormal"/>
              <w:jc w:val="center"/>
              <w:rPr>
                <w:rFonts w:ascii="Times New Roman" w:hAnsi="Times New Roman" w:cs="Times New Roman"/>
                <w:color w:val="000000"/>
                <w:sz w:val="28"/>
                <w:szCs w:val="28"/>
              </w:rPr>
            </w:pPr>
            <w:hyperlink r:id="rId17" w:history="1">
              <w:r w:rsidR="005052B7" w:rsidRPr="00FD79DE">
                <w:rPr>
                  <w:rFonts w:ascii="Times New Roman" w:hAnsi="Times New Roman" w:cs="Times New Roman"/>
                  <w:color w:val="000000"/>
                  <w:sz w:val="28"/>
                  <w:szCs w:val="28"/>
                </w:rPr>
                <w:t>30.02.16</w:t>
              </w:r>
            </w:hyperlink>
          </w:p>
        </w:tc>
        <w:tc>
          <w:tcPr>
            <w:tcW w:w="2098" w:type="dxa"/>
          </w:tcPr>
          <w:p w:rsidR="005052B7" w:rsidRPr="004079FF" w:rsidRDefault="005052B7">
            <w:pPr>
              <w:pStyle w:val="ConsPlusNormal"/>
              <w:rPr>
                <w:rFonts w:ascii="Times New Roman" w:hAnsi="Times New Roman" w:cs="Times New Roman"/>
                <w:sz w:val="28"/>
                <w:szCs w:val="28"/>
              </w:rPr>
            </w:pPr>
            <w:r w:rsidRPr="004079FF">
              <w:rPr>
                <w:rFonts w:ascii="Times New Roman" w:hAnsi="Times New Roman" w:cs="Times New Roman"/>
                <w:sz w:val="28"/>
                <w:szCs w:val="28"/>
              </w:rPr>
              <w:t>Устройства ввода/вывода данных, содержащие или не содержащие в одном корпусе запоминающие устройства.</w:t>
            </w:r>
          </w:p>
          <w:p w:rsidR="005052B7" w:rsidRPr="004079FF" w:rsidRDefault="005052B7">
            <w:pPr>
              <w:pStyle w:val="ConsPlusNormal"/>
              <w:rPr>
                <w:rFonts w:ascii="Times New Roman" w:hAnsi="Times New Roman" w:cs="Times New Roman"/>
                <w:sz w:val="28"/>
                <w:szCs w:val="28"/>
              </w:rPr>
            </w:pPr>
            <w:r w:rsidRPr="004079FF">
              <w:rPr>
                <w:rFonts w:ascii="Times New Roman" w:hAnsi="Times New Roman" w:cs="Times New Roman"/>
                <w:sz w:val="28"/>
                <w:szCs w:val="28"/>
              </w:rPr>
              <w:t>Пояснения по требуемой продукции: принтеры, сканеры, многофункциональные устройства</w:t>
            </w:r>
          </w:p>
        </w:tc>
        <w:tc>
          <w:tcPr>
            <w:tcW w:w="2608" w:type="dxa"/>
          </w:tcPr>
          <w:p w:rsidR="005052B7" w:rsidRPr="004079FF" w:rsidRDefault="005052B7">
            <w:pPr>
              <w:pStyle w:val="ConsPlusNormal"/>
              <w:rPr>
                <w:rFonts w:ascii="Times New Roman" w:hAnsi="Times New Roman" w:cs="Times New Roman"/>
                <w:sz w:val="28"/>
                <w:szCs w:val="28"/>
              </w:rPr>
            </w:pPr>
            <w:r w:rsidRPr="004079FF">
              <w:rPr>
                <w:rFonts w:ascii="Times New Roman" w:hAnsi="Times New Roman" w:cs="Times New Roman"/>
                <w:sz w:val="28"/>
                <w:szCs w:val="28"/>
              </w:rPr>
              <w:t xml:space="preserve">метод печати (струйный/лазерный - для принтера/многофункционального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w:t>
            </w:r>
            <w:r w:rsidRPr="004079FF">
              <w:rPr>
                <w:rFonts w:ascii="Times New Roman" w:hAnsi="Times New Roman" w:cs="Times New Roman"/>
                <w:sz w:val="28"/>
                <w:szCs w:val="28"/>
              </w:rPr>
              <w:lastRenderedPageBreak/>
              <w:t>модулей и интерфейсов (сетевой интерфейс, устройства чтения карт памяти и т.д.)</w:t>
            </w:r>
          </w:p>
        </w:tc>
        <w:tc>
          <w:tcPr>
            <w:tcW w:w="964" w:type="dxa"/>
          </w:tcPr>
          <w:p w:rsidR="005052B7" w:rsidRPr="004079FF" w:rsidRDefault="005052B7">
            <w:pPr>
              <w:pStyle w:val="ConsPlusNormal"/>
              <w:rPr>
                <w:rFonts w:ascii="Times New Roman" w:hAnsi="Times New Roman" w:cs="Times New Roman"/>
                <w:sz w:val="28"/>
                <w:szCs w:val="28"/>
              </w:rPr>
            </w:pPr>
          </w:p>
        </w:tc>
        <w:tc>
          <w:tcPr>
            <w:tcW w:w="1077" w:type="dxa"/>
          </w:tcPr>
          <w:p w:rsidR="005052B7" w:rsidRPr="004079FF" w:rsidRDefault="005052B7">
            <w:pPr>
              <w:pStyle w:val="ConsPlusNormal"/>
              <w:rPr>
                <w:rFonts w:ascii="Times New Roman" w:hAnsi="Times New Roman" w:cs="Times New Roman"/>
                <w:sz w:val="28"/>
                <w:szCs w:val="28"/>
              </w:rPr>
            </w:pPr>
          </w:p>
        </w:tc>
        <w:tc>
          <w:tcPr>
            <w:tcW w:w="2268" w:type="dxa"/>
          </w:tcPr>
          <w:p w:rsidR="005052B7" w:rsidRPr="004079FF" w:rsidRDefault="005052B7">
            <w:pPr>
              <w:pStyle w:val="ConsPlusNormal"/>
              <w:rPr>
                <w:rFonts w:ascii="Times New Roman" w:hAnsi="Times New Roman" w:cs="Times New Roman"/>
                <w:sz w:val="28"/>
                <w:szCs w:val="28"/>
              </w:rPr>
            </w:pPr>
          </w:p>
        </w:tc>
        <w:tc>
          <w:tcPr>
            <w:tcW w:w="2268" w:type="dxa"/>
          </w:tcPr>
          <w:p w:rsidR="005052B7" w:rsidRPr="004079FF" w:rsidRDefault="005052B7">
            <w:pPr>
              <w:pStyle w:val="ConsPlusNormal"/>
              <w:rPr>
                <w:rFonts w:ascii="Times New Roman" w:hAnsi="Times New Roman" w:cs="Times New Roman"/>
                <w:sz w:val="28"/>
                <w:szCs w:val="28"/>
              </w:rPr>
            </w:pPr>
          </w:p>
        </w:tc>
        <w:tc>
          <w:tcPr>
            <w:tcW w:w="2154" w:type="dxa"/>
          </w:tcPr>
          <w:p w:rsidR="005052B7" w:rsidRPr="004079FF" w:rsidRDefault="005052B7">
            <w:pPr>
              <w:pStyle w:val="ConsPlusNormal"/>
              <w:rPr>
                <w:rFonts w:ascii="Times New Roman" w:hAnsi="Times New Roman" w:cs="Times New Roman"/>
                <w:sz w:val="28"/>
                <w:szCs w:val="28"/>
              </w:rPr>
            </w:pPr>
          </w:p>
        </w:tc>
      </w:tr>
      <w:tr w:rsidR="005052B7" w:rsidRPr="00E23A7B">
        <w:tc>
          <w:tcPr>
            <w:tcW w:w="510"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lastRenderedPageBreak/>
              <w:t>4.</w:t>
            </w:r>
          </w:p>
        </w:tc>
        <w:tc>
          <w:tcPr>
            <w:tcW w:w="1247" w:type="dxa"/>
          </w:tcPr>
          <w:p w:rsidR="005052B7" w:rsidRPr="00FD79DE" w:rsidRDefault="000D51A8">
            <w:pPr>
              <w:pStyle w:val="ConsPlusNormal"/>
              <w:jc w:val="center"/>
              <w:rPr>
                <w:rFonts w:ascii="Times New Roman" w:hAnsi="Times New Roman" w:cs="Times New Roman"/>
                <w:color w:val="000000"/>
                <w:sz w:val="28"/>
                <w:szCs w:val="28"/>
              </w:rPr>
            </w:pPr>
            <w:hyperlink r:id="rId18" w:history="1">
              <w:r w:rsidR="005052B7" w:rsidRPr="00FD79DE">
                <w:rPr>
                  <w:rFonts w:ascii="Times New Roman" w:hAnsi="Times New Roman" w:cs="Times New Roman"/>
                  <w:color w:val="000000"/>
                  <w:sz w:val="28"/>
                  <w:szCs w:val="28"/>
                </w:rPr>
                <w:t>32.20.11</w:t>
              </w:r>
            </w:hyperlink>
          </w:p>
        </w:tc>
        <w:tc>
          <w:tcPr>
            <w:tcW w:w="2098"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Аппаратура передающая для радиосвязи, радиовещания и телевидения.</w:t>
            </w:r>
          </w:p>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Пояснения по требуемой продукции: телефоны мобильные</w:t>
            </w:r>
          </w:p>
        </w:tc>
        <w:tc>
          <w:tcPr>
            <w:tcW w:w="2608"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 xml:space="preserve">тип устройства (телефон/ 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(Wi-Fi, Bluetooth, USB, GPS), стоимость годового владения оборудованием (включая договоры технической поддержки, обслуживания, сервисные </w:t>
            </w:r>
            <w:r w:rsidRPr="00FD79DE">
              <w:rPr>
                <w:rFonts w:ascii="Times New Roman" w:hAnsi="Times New Roman" w:cs="Times New Roman"/>
                <w:color w:val="000000"/>
                <w:sz w:val="28"/>
                <w:szCs w:val="28"/>
              </w:rPr>
              <w:lastRenderedPageBreak/>
              <w:t>договоры) из расчета на одного абонента (одну единицу трафика) в течение всего срока службы, предельная цена</w:t>
            </w:r>
          </w:p>
        </w:tc>
        <w:tc>
          <w:tcPr>
            <w:tcW w:w="964" w:type="dxa"/>
          </w:tcPr>
          <w:p w:rsidR="005052B7" w:rsidRPr="00FD79DE" w:rsidRDefault="000D51A8">
            <w:pPr>
              <w:pStyle w:val="ConsPlusNormal"/>
              <w:jc w:val="center"/>
              <w:rPr>
                <w:rFonts w:ascii="Times New Roman" w:hAnsi="Times New Roman" w:cs="Times New Roman"/>
                <w:color w:val="000000"/>
                <w:sz w:val="28"/>
                <w:szCs w:val="28"/>
              </w:rPr>
            </w:pPr>
            <w:hyperlink r:id="rId19" w:history="1">
              <w:r w:rsidR="005052B7" w:rsidRPr="00FD79DE">
                <w:rPr>
                  <w:rFonts w:ascii="Times New Roman" w:hAnsi="Times New Roman" w:cs="Times New Roman"/>
                  <w:color w:val="000000"/>
                  <w:sz w:val="28"/>
                  <w:szCs w:val="28"/>
                </w:rPr>
                <w:t>383</w:t>
              </w:r>
            </w:hyperlink>
          </w:p>
        </w:tc>
        <w:tc>
          <w:tcPr>
            <w:tcW w:w="1077"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рубль</w:t>
            </w:r>
          </w:p>
        </w:tc>
        <w:tc>
          <w:tcPr>
            <w:tcW w:w="2268"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не более 15 тыс.</w:t>
            </w:r>
          </w:p>
        </w:tc>
        <w:tc>
          <w:tcPr>
            <w:tcW w:w="2268"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не более 15 тыс.</w:t>
            </w:r>
          </w:p>
        </w:tc>
        <w:tc>
          <w:tcPr>
            <w:tcW w:w="2154" w:type="dxa"/>
          </w:tcPr>
          <w:p w:rsidR="005052B7" w:rsidRPr="004079FF" w:rsidRDefault="005052B7">
            <w:pPr>
              <w:pStyle w:val="ConsPlusNormal"/>
              <w:jc w:val="center"/>
              <w:rPr>
                <w:rFonts w:ascii="Times New Roman" w:hAnsi="Times New Roman" w:cs="Times New Roman"/>
                <w:sz w:val="28"/>
                <w:szCs w:val="28"/>
              </w:rPr>
            </w:pPr>
            <w:r w:rsidRPr="004079FF">
              <w:rPr>
                <w:rFonts w:ascii="Times New Roman" w:hAnsi="Times New Roman" w:cs="Times New Roman"/>
                <w:sz w:val="28"/>
                <w:szCs w:val="28"/>
              </w:rPr>
              <w:t>не более 5 тыс.</w:t>
            </w:r>
          </w:p>
        </w:tc>
      </w:tr>
      <w:tr w:rsidR="005052B7" w:rsidRPr="00FD79DE">
        <w:tc>
          <w:tcPr>
            <w:tcW w:w="510" w:type="dxa"/>
            <w:vMerge w:val="restart"/>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lastRenderedPageBreak/>
              <w:t>5.</w:t>
            </w:r>
          </w:p>
        </w:tc>
        <w:tc>
          <w:tcPr>
            <w:tcW w:w="1247" w:type="dxa"/>
            <w:vMerge w:val="restart"/>
          </w:tcPr>
          <w:p w:rsidR="005052B7" w:rsidRPr="00FD79DE" w:rsidRDefault="000D51A8">
            <w:pPr>
              <w:pStyle w:val="ConsPlusNormal"/>
              <w:jc w:val="center"/>
              <w:rPr>
                <w:rFonts w:ascii="Times New Roman" w:hAnsi="Times New Roman" w:cs="Times New Roman"/>
                <w:color w:val="000000"/>
                <w:sz w:val="28"/>
                <w:szCs w:val="28"/>
              </w:rPr>
            </w:pPr>
            <w:hyperlink r:id="rId20" w:history="1">
              <w:r w:rsidR="005052B7" w:rsidRPr="00FD79DE">
                <w:rPr>
                  <w:rFonts w:ascii="Times New Roman" w:hAnsi="Times New Roman" w:cs="Times New Roman"/>
                  <w:color w:val="000000"/>
                  <w:sz w:val="28"/>
                  <w:szCs w:val="28"/>
                </w:rPr>
                <w:t>34.10.22</w:t>
              </w:r>
            </w:hyperlink>
          </w:p>
        </w:tc>
        <w:tc>
          <w:tcPr>
            <w:tcW w:w="2098" w:type="dxa"/>
            <w:vMerge w:val="restart"/>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Автомобили легковые</w:t>
            </w:r>
          </w:p>
        </w:tc>
        <w:tc>
          <w:tcPr>
            <w:tcW w:w="2608" w:type="dxa"/>
            <w:vMerge w:val="restart"/>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мощность двигателя, предельная цена</w:t>
            </w:r>
          </w:p>
        </w:tc>
        <w:tc>
          <w:tcPr>
            <w:tcW w:w="964" w:type="dxa"/>
          </w:tcPr>
          <w:p w:rsidR="005052B7" w:rsidRPr="00FD79DE" w:rsidRDefault="000D51A8">
            <w:pPr>
              <w:pStyle w:val="ConsPlusNormal"/>
              <w:jc w:val="center"/>
              <w:rPr>
                <w:rFonts w:ascii="Times New Roman" w:hAnsi="Times New Roman" w:cs="Times New Roman"/>
                <w:color w:val="000000"/>
                <w:sz w:val="28"/>
                <w:szCs w:val="28"/>
              </w:rPr>
            </w:pPr>
            <w:hyperlink r:id="rId21" w:history="1">
              <w:r w:rsidR="005052B7" w:rsidRPr="00FD79DE">
                <w:rPr>
                  <w:rFonts w:ascii="Times New Roman" w:hAnsi="Times New Roman" w:cs="Times New Roman"/>
                  <w:color w:val="000000"/>
                  <w:sz w:val="28"/>
                  <w:szCs w:val="28"/>
                </w:rPr>
                <w:t>251</w:t>
              </w:r>
            </w:hyperlink>
          </w:p>
        </w:tc>
        <w:tc>
          <w:tcPr>
            <w:tcW w:w="1077" w:type="dxa"/>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лошадиная сила</w:t>
            </w:r>
          </w:p>
        </w:tc>
        <w:tc>
          <w:tcPr>
            <w:tcW w:w="2268" w:type="dxa"/>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не более 200</w:t>
            </w:r>
          </w:p>
        </w:tc>
        <w:tc>
          <w:tcPr>
            <w:tcW w:w="2268" w:type="dxa"/>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не более 200</w:t>
            </w:r>
          </w:p>
        </w:tc>
        <w:tc>
          <w:tcPr>
            <w:tcW w:w="2154" w:type="dxa"/>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не более 200</w:t>
            </w:r>
          </w:p>
        </w:tc>
      </w:tr>
      <w:tr w:rsidR="005052B7" w:rsidRPr="00FD79DE">
        <w:tc>
          <w:tcPr>
            <w:tcW w:w="510" w:type="dxa"/>
            <w:vMerge/>
          </w:tcPr>
          <w:p w:rsidR="005052B7" w:rsidRPr="00FD79DE" w:rsidRDefault="005052B7">
            <w:pPr>
              <w:rPr>
                <w:rFonts w:ascii="Times New Roman" w:hAnsi="Times New Roman"/>
                <w:color w:val="000000"/>
                <w:sz w:val="28"/>
                <w:szCs w:val="28"/>
              </w:rPr>
            </w:pPr>
          </w:p>
        </w:tc>
        <w:tc>
          <w:tcPr>
            <w:tcW w:w="1247" w:type="dxa"/>
            <w:vMerge/>
          </w:tcPr>
          <w:p w:rsidR="005052B7" w:rsidRPr="00FD79DE" w:rsidRDefault="005052B7">
            <w:pPr>
              <w:rPr>
                <w:rFonts w:ascii="Times New Roman" w:hAnsi="Times New Roman"/>
                <w:color w:val="000000"/>
                <w:sz w:val="28"/>
                <w:szCs w:val="28"/>
              </w:rPr>
            </w:pPr>
          </w:p>
        </w:tc>
        <w:tc>
          <w:tcPr>
            <w:tcW w:w="2098" w:type="dxa"/>
            <w:vMerge/>
          </w:tcPr>
          <w:p w:rsidR="005052B7" w:rsidRPr="00FD79DE" w:rsidRDefault="005052B7">
            <w:pPr>
              <w:rPr>
                <w:rFonts w:ascii="Times New Roman" w:hAnsi="Times New Roman"/>
                <w:color w:val="000000"/>
                <w:sz w:val="28"/>
                <w:szCs w:val="28"/>
              </w:rPr>
            </w:pPr>
          </w:p>
        </w:tc>
        <w:tc>
          <w:tcPr>
            <w:tcW w:w="2608" w:type="dxa"/>
            <w:vMerge/>
          </w:tcPr>
          <w:p w:rsidR="005052B7" w:rsidRPr="00FD79DE" w:rsidRDefault="005052B7">
            <w:pPr>
              <w:rPr>
                <w:rFonts w:ascii="Times New Roman" w:hAnsi="Times New Roman"/>
                <w:color w:val="000000"/>
                <w:sz w:val="28"/>
                <w:szCs w:val="28"/>
              </w:rPr>
            </w:pPr>
          </w:p>
        </w:tc>
        <w:tc>
          <w:tcPr>
            <w:tcW w:w="964" w:type="dxa"/>
          </w:tcPr>
          <w:p w:rsidR="005052B7" w:rsidRPr="00FD79DE" w:rsidRDefault="000D51A8">
            <w:pPr>
              <w:pStyle w:val="ConsPlusNormal"/>
              <w:jc w:val="center"/>
              <w:rPr>
                <w:rFonts w:ascii="Times New Roman" w:hAnsi="Times New Roman" w:cs="Times New Roman"/>
                <w:color w:val="000000"/>
                <w:sz w:val="28"/>
                <w:szCs w:val="28"/>
              </w:rPr>
            </w:pPr>
            <w:hyperlink r:id="rId22" w:history="1">
              <w:r w:rsidR="005052B7" w:rsidRPr="00FD79DE">
                <w:rPr>
                  <w:rFonts w:ascii="Times New Roman" w:hAnsi="Times New Roman" w:cs="Times New Roman"/>
                  <w:color w:val="000000"/>
                  <w:sz w:val="28"/>
                  <w:szCs w:val="28"/>
                </w:rPr>
                <w:t>383</w:t>
              </w:r>
            </w:hyperlink>
          </w:p>
        </w:tc>
        <w:tc>
          <w:tcPr>
            <w:tcW w:w="1077" w:type="dxa"/>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рубль</w:t>
            </w:r>
          </w:p>
        </w:tc>
        <w:tc>
          <w:tcPr>
            <w:tcW w:w="2268" w:type="dxa"/>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не более 1,5 млн.</w:t>
            </w:r>
          </w:p>
        </w:tc>
        <w:tc>
          <w:tcPr>
            <w:tcW w:w="2268" w:type="dxa"/>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не более 1 млн.</w:t>
            </w:r>
          </w:p>
        </w:tc>
        <w:tc>
          <w:tcPr>
            <w:tcW w:w="2154" w:type="dxa"/>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не более 1 млн.</w:t>
            </w:r>
          </w:p>
        </w:tc>
      </w:tr>
      <w:tr w:rsidR="005052B7" w:rsidRPr="00FD79DE">
        <w:tc>
          <w:tcPr>
            <w:tcW w:w="510" w:type="dxa"/>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6.</w:t>
            </w:r>
          </w:p>
        </w:tc>
        <w:tc>
          <w:tcPr>
            <w:tcW w:w="1247" w:type="dxa"/>
          </w:tcPr>
          <w:p w:rsidR="005052B7" w:rsidRPr="00FD79DE" w:rsidRDefault="000D51A8">
            <w:pPr>
              <w:pStyle w:val="ConsPlusNormal"/>
              <w:jc w:val="center"/>
              <w:rPr>
                <w:rFonts w:ascii="Times New Roman" w:hAnsi="Times New Roman" w:cs="Times New Roman"/>
                <w:color w:val="000000"/>
                <w:sz w:val="28"/>
                <w:szCs w:val="28"/>
              </w:rPr>
            </w:pPr>
            <w:hyperlink r:id="rId23" w:history="1">
              <w:r w:rsidR="005052B7" w:rsidRPr="00FD79DE">
                <w:rPr>
                  <w:rFonts w:ascii="Times New Roman" w:hAnsi="Times New Roman" w:cs="Times New Roman"/>
                  <w:color w:val="000000"/>
                  <w:sz w:val="28"/>
                  <w:szCs w:val="28"/>
                </w:rPr>
                <w:t>34.10.30</w:t>
              </w:r>
            </w:hyperlink>
          </w:p>
        </w:tc>
        <w:tc>
          <w:tcPr>
            <w:tcW w:w="2098"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Средства автотранспортные для перевозки 10 человек и более</w:t>
            </w:r>
          </w:p>
        </w:tc>
        <w:tc>
          <w:tcPr>
            <w:tcW w:w="2608"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мощность двигателя, комплектация</w:t>
            </w:r>
          </w:p>
        </w:tc>
        <w:tc>
          <w:tcPr>
            <w:tcW w:w="964" w:type="dxa"/>
          </w:tcPr>
          <w:p w:rsidR="005052B7" w:rsidRPr="00FD79DE" w:rsidRDefault="005052B7">
            <w:pPr>
              <w:pStyle w:val="ConsPlusNormal"/>
              <w:rPr>
                <w:rFonts w:ascii="Times New Roman" w:hAnsi="Times New Roman" w:cs="Times New Roman"/>
                <w:color w:val="000000"/>
                <w:sz w:val="28"/>
                <w:szCs w:val="28"/>
              </w:rPr>
            </w:pPr>
          </w:p>
        </w:tc>
        <w:tc>
          <w:tcPr>
            <w:tcW w:w="1077" w:type="dxa"/>
          </w:tcPr>
          <w:p w:rsidR="005052B7" w:rsidRPr="00FD79DE" w:rsidRDefault="005052B7">
            <w:pPr>
              <w:pStyle w:val="ConsPlusNormal"/>
              <w:rPr>
                <w:rFonts w:ascii="Times New Roman" w:hAnsi="Times New Roman" w:cs="Times New Roman"/>
                <w:color w:val="000000"/>
                <w:sz w:val="28"/>
                <w:szCs w:val="28"/>
              </w:rPr>
            </w:pPr>
          </w:p>
        </w:tc>
        <w:tc>
          <w:tcPr>
            <w:tcW w:w="2268" w:type="dxa"/>
          </w:tcPr>
          <w:p w:rsidR="005052B7" w:rsidRPr="00FD79DE" w:rsidRDefault="005052B7">
            <w:pPr>
              <w:pStyle w:val="ConsPlusNormal"/>
              <w:rPr>
                <w:rFonts w:ascii="Times New Roman" w:hAnsi="Times New Roman" w:cs="Times New Roman"/>
                <w:color w:val="000000"/>
                <w:sz w:val="28"/>
                <w:szCs w:val="28"/>
              </w:rPr>
            </w:pPr>
          </w:p>
        </w:tc>
        <w:tc>
          <w:tcPr>
            <w:tcW w:w="2268" w:type="dxa"/>
          </w:tcPr>
          <w:p w:rsidR="005052B7" w:rsidRPr="00FD79DE" w:rsidRDefault="005052B7">
            <w:pPr>
              <w:pStyle w:val="ConsPlusNormal"/>
              <w:rPr>
                <w:rFonts w:ascii="Times New Roman" w:hAnsi="Times New Roman" w:cs="Times New Roman"/>
                <w:color w:val="000000"/>
                <w:sz w:val="28"/>
                <w:szCs w:val="28"/>
              </w:rPr>
            </w:pPr>
          </w:p>
        </w:tc>
        <w:tc>
          <w:tcPr>
            <w:tcW w:w="2154" w:type="dxa"/>
          </w:tcPr>
          <w:p w:rsidR="005052B7" w:rsidRPr="00FD79DE" w:rsidRDefault="005052B7">
            <w:pPr>
              <w:pStyle w:val="ConsPlusNormal"/>
              <w:rPr>
                <w:rFonts w:ascii="Times New Roman" w:hAnsi="Times New Roman" w:cs="Times New Roman"/>
                <w:color w:val="000000"/>
                <w:sz w:val="28"/>
                <w:szCs w:val="28"/>
              </w:rPr>
            </w:pPr>
          </w:p>
        </w:tc>
      </w:tr>
      <w:tr w:rsidR="005052B7" w:rsidRPr="00FD79DE">
        <w:tc>
          <w:tcPr>
            <w:tcW w:w="510" w:type="dxa"/>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7.</w:t>
            </w:r>
          </w:p>
        </w:tc>
        <w:tc>
          <w:tcPr>
            <w:tcW w:w="1247" w:type="dxa"/>
          </w:tcPr>
          <w:p w:rsidR="005052B7" w:rsidRPr="00FD79DE" w:rsidRDefault="000D51A8">
            <w:pPr>
              <w:pStyle w:val="ConsPlusNormal"/>
              <w:jc w:val="center"/>
              <w:rPr>
                <w:rFonts w:ascii="Times New Roman" w:hAnsi="Times New Roman" w:cs="Times New Roman"/>
                <w:color w:val="000000"/>
                <w:sz w:val="28"/>
                <w:szCs w:val="28"/>
              </w:rPr>
            </w:pPr>
            <w:hyperlink r:id="rId24" w:history="1">
              <w:r w:rsidR="005052B7" w:rsidRPr="00FD79DE">
                <w:rPr>
                  <w:rFonts w:ascii="Times New Roman" w:hAnsi="Times New Roman" w:cs="Times New Roman"/>
                  <w:color w:val="000000"/>
                  <w:sz w:val="28"/>
                  <w:szCs w:val="28"/>
                </w:rPr>
                <w:t>34.10.41</w:t>
              </w:r>
            </w:hyperlink>
          </w:p>
        </w:tc>
        <w:tc>
          <w:tcPr>
            <w:tcW w:w="2098"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Средства автотранспортные грузовые</w:t>
            </w:r>
          </w:p>
        </w:tc>
        <w:tc>
          <w:tcPr>
            <w:tcW w:w="2608"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мощность двигателя, комплектация</w:t>
            </w:r>
          </w:p>
        </w:tc>
        <w:tc>
          <w:tcPr>
            <w:tcW w:w="964" w:type="dxa"/>
          </w:tcPr>
          <w:p w:rsidR="005052B7" w:rsidRPr="00FD79DE" w:rsidRDefault="005052B7">
            <w:pPr>
              <w:pStyle w:val="ConsPlusNormal"/>
              <w:rPr>
                <w:rFonts w:ascii="Times New Roman" w:hAnsi="Times New Roman" w:cs="Times New Roman"/>
                <w:color w:val="000000"/>
                <w:sz w:val="28"/>
                <w:szCs w:val="28"/>
              </w:rPr>
            </w:pPr>
          </w:p>
        </w:tc>
        <w:tc>
          <w:tcPr>
            <w:tcW w:w="1077" w:type="dxa"/>
          </w:tcPr>
          <w:p w:rsidR="005052B7" w:rsidRPr="00FD79DE" w:rsidRDefault="005052B7">
            <w:pPr>
              <w:pStyle w:val="ConsPlusNormal"/>
              <w:rPr>
                <w:rFonts w:ascii="Times New Roman" w:hAnsi="Times New Roman" w:cs="Times New Roman"/>
                <w:color w:val="000000"/>
                <w:sz w:val="28"/>
                <w:szCs w:val="28"/>
              </w:rPr>
            </w:pPr>
          </w:p>
        </w:tc>
        <w:tc>
          <w:tcPr>
            <w:tcW w:w="2268" w:type="dxa"/>
          </w:tcPr>
          <w:p w:rsidR="005052B7" w:rsidRPr="00FD79DE" w:rsidRDefault="005052B7">
            <w:pPr>
              <w:pStyle w:val="ConsPlusNormal"/>
              <w:rPr>
                <w:rFonts w:ascii="Times New Roman" w:hAnsi="Times New Roman" w:cs="Times New Roman"/>
                <w:color w:val="000000"/>
                <w:sz w:val="28"/>
                <w:szCs w:val="28"/>
              </w:rPr>
            </w:pPr>
          </w:p>
        </w:tc>
        <w:tc>
          <w:tcPr>
            <w:tcW w:w="2268" w:type="dxa"/>
          </w:tcPr>
          <w:p w:rsidR="005052B7" w:rsidRPr="00FD79DE" w:rsidRDefault="005052B7">
            <w:pPr>
              <w:pStyle w:val="ConsPlusNormal"/>
              <w:rPr>
                <w:rFonts w:ascii="Times New Roman" w:hAnsi="Times New Roman" w:cs="Times New Roman"/>
                <w:color w:val="000000"/>
                <w:sz w:val="28"/>
                <w:szCs w:val="28"/>
              </w:rPr>
            </w:pPr>
          </w:p>
        </w:tc>
        <w:tc>
          <w:tcPr>
            <w:tcW w:w="2154" w:type="dxa"/>
          </w:tcPr>
          <w:p w:rsidR="005052B7" w:rsidRPr="00FD79DE" w:rsidRDefault="005052B7">
            <w:pPr>
              <w:pStyle w:val="ConsPlusNormal"/>
              <w:rPr>
                <w:rFonts w:ascii="Times New Roman" w:hAnsi="Times New Roman" w:cs="Times New Roman"/>
                <w:color w:val="000000"/>
                <w:sz w:val="28"/>
                <w:szCs w:val="28"/>
              </w:rPr>
            </w:pPr>
          </w:p>
        </w:tc>
      </w:tr>
      <w:tr w:rsidR="005052B7" w:rsidRPr="00FD79DE">
        <w:tc>
          <w:tcPr>
            <w:tcW w:w="510" w:type="dxa"/>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8.</w:t>
            </w:r>
          </w:p>
        </w:tc>
        <w:tc>
          <w:tcPr>
            <w:tcW w:w="1247" w:type="dxa"/>
          </w:tcPr>
          <w:p w:rsidR="005052B7" w:rsidRPr="00FD79DE" w:rsidRDefault="000D51A8">
            <w:pPr>
              <w:pStyle w:val="ConsPlusNormal"/>
              <w:jc w:val="center"/>
              <w:rPr>
                <w:rFonts w:ascii="Times New Roman" w:hAnsi="Times New Roman" w:cs="Times New Roman"/>
                <w:color w:val="000000"/>
                <w:sz w:val="28"/>
                <w:szCs w:val="28"/>
              </w:rPr>
            </w:pPr>
            <w:hyperlink r:id="rId25" w:history="1">
              <w:r w:rsidR="005052B7" w:rsidRPr="00FD79DE">
                <w:rPr>
                  <w:rFonts w:ascii="Times New Roman" w:hAnsi="Times New Roman" w:cs="Times New Roman"/>
                  <w:color w:val="000000"/>
                  <w:sz w:val="28"/>
                  <w:szCs w:val="28"/>
                </w:rPr>
                <w:t>36.11.11</w:t>
              </w:r>
            </w:hyperlink>
          </w:p>
        </w:tc>
        <w:tc>
          <w:tcPr>
            <w:tcW w:w="2098"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Мебель для сидения с металлическим каркасом</w:t>
            </w:r>
          </w:p>
        </w:tc>
        <w:tc>
          <w:tcPr>
            <w:tcW w:w="2608"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материал (металл), обивочные материалы</w:t>
            </w:r>
          </w:p>
        </w:tc>
        <w:tc>
          <w:tcPr>
            <w:tcW w:w="964" w:type="dxa"/>
          </w:tcPr>
          <w:p w:rsidR="005052B7" w:rsidRPr="00FD79DE" w:rsidRDefault="005052B7">
            <w:pPr>
              <w:pStyle w:val="ConsPlusNormal"/>
              <w:rPr>
                <w:rFonts w:ascii="Times New Roman" w:hAnsi="Times New Roman" w:cs="Times New Roman"/>
                <w:color w:val="000000"/>
                <w:sz w:val="28"/>
                <w:szCs w:val="28"/>
              </w:rPr>
            </w:pPr>
          </w:p>
        </w:tc>
        <w:tc>
          <w:tcPr>
            <w:tcW w:w="1077" w:type="dxa"/>
          </w:tcPr>
          <w:p w:rsidR="005052B7" w:rsidRPr="00FD79DE" w:rsidRDefault="005052B7">
            <w:pPr>
              <w:pStyle w:val="ConsPlusNormal"/>
              <w:rPr>
                <w:rFonts w:ascii="Times New Roman" w:hAnsi="Times New Roman" w:cs="Times New Roman"/>
                <w:color w:val="000000"/>
                <w:sz w:val="28"/>
                <w:szCs w:val="28"/>
              </w:rPr>
            </w:pPr>
          </w:p>
        </w:tc>
        <w:tc>
          <w:tcPr>
            <w:tcW w:w="2268"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предельное значение - натуральная кожа;</w:t>
            </w:r>
          </w:p>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 xml:space="preserve">возможные значения: </w:t>
            </w:r>
            <w:r w:rsidRPr="00FD79DE">
              <w:rPr>
                <w:rFonts w:ascii="Times New Roman" w:hAnsi="Times New Roman" w:cs="Times New Roman"/>
                <w:color w:val="000000"/>
                <w:sz w:val="28"/>
                <w:szCs w:val="28"/>
              </w:rPr>
              <w:lastRenderedPageBreak/>
              <w:t>искусственная кожа, мебельный (искусственный) мех, искусственная замша (микрофибра), ткань, нетканые материалы</w:t>
            </w:r>
          </w:p>
        </w:tc>
        <w:tc>
          <w:tcPr>
            <w:tcW w:w="2268"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lastRenderedPageBreak/>
              <w:t>предельное значение - натуральная кожа;</w:t>
            </w:r>
          </w:p>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 xml:space="preserve">возможные значения: </w:t>
            </w:r>
            <w:r w:rsidRPr="00FD79DE">
              <w:rPr>
                <w:rFonts w:ascii="Times New Roman" w:hAnsi="Times New Roman" w:cs="Times New Roman"/>
                <w:color w:val="000000"/>
                <w:sz w:val="28"/>
                <w:szCs w:val="28"/>
              </w:rPr>
              <w:lastRenderedPageBreak/>
              <w:t>искусственная кожа, мебельный (искусственный) мех, искусственная замша (микрофибра), ткань, нетканые материалы</w:t>
            </w:r>
          </w:p>
        </w:tc>
        <w:tc>
          <w:tcPr>
            <w:tcW w:w="2154"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lastRenderedPageBreak/>
              <w:t>предельное значение - ткань;</w:t>
            </w:r>
          </w:p>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 xml:space="preserve">возможное значение - нетканые </w:t>
            </w:r>
            <w:r w:rsidRPr="00FD79DE">
              <w:rPr>
                <w:rFonts w:ascii="Times New Roman" w:hAnsi="Times New Roman" w:cs="Times New Roman"/>
                <w:color w:val="000000"/>
                <w:sz w:val="28"/>
                <w:szCs w:val="28"/>
              </w:rPr>
              <w:lastRenderedPageBreak/>
              <w:t>материалы</w:t>
            </w:r>
          </w:p>
        </w:tc>
      </w:tr>
      <w:tr w:rsidR="005052B7" w:rsidRPr="00FD79DE">
        <w:tc>
          <w:tcPr>
            <w:tcW w:w="510" w:type="dxa"/>
            <w:vMerge w:val="restart"/>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lastRenderedPageBreak/>
              <w:t>9.</w:t>
            </w:r>
          </w:p>
        </w:tc>
        <w:tc>
          <w:tcPr>
            <w:tcW w:w="1247" w:type="dxa"/>
            <w:vMerge w:val="restart"/>
          </w:tcPr>
          <w:p w:rsidR="005052B7" w:rsidRPr="00FD79DE" w:rsidRDefault="000D51A8">
            <w:pPr>
              <w:pStyle w:val="ConsPlusNormal"/>
              <w:jc w:val="center"/>
              <w:rPr>
                <w:rFonts w:ascii="Times New Roman" w:hAnsi="Times New Roman" w:cs="Times New Roman"/>
                <w:color w:val="000000"/>
                <w:sz w:val="28"/>
                <w:szCs w:val="28"/>
              </w:rPr>
            </w:pPr>
            <w:hyperlink r:id="rId26" w:history="1">
              <w:r w:rsidR="005052B7" w:rsidRPr="00FD79DE">
                <w:rPr>
                  <w:rFonts w:ascii="Times New Roman" w:hAnsi="Times New Roman" w:cs="Times New Roman"/>
                  <w:color w:val="000000"/>
                  <w:sz w:val="28"/>
                  <w:szCs w:val="28"/>
                </w:rPr>
                <w:t>36.11.12</w:t>
              </w:r>
            </w:hyperlink>
          </w:p>
        </w:tc>
        <w:tc>
          <w:tcPr>
            <w:tcW w:w="2098" w:type="dxa"/>
            <w:vMerge w:val="restart"/>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Мебель для сидения с деревянным каркасом</w:t>
            </w:r>
          </w:p>
        </w:tc>
        <w:tc>
          <w:tcPr>
            <w:tcW w:w="2608"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материал (вид древесины)</w:t>
            </w:r>
          </w:p>
        </w:tc>
        <w:tc>
          <w:tcPr>
            <w:tcW w:w="964" w:type="dxa"/>
          </w:tcPr>
          <w:p w:rsidR="005052B7" w:rsidRPr="00FD79DE" w:rsidRDefault="005052B7">
            <w:pPr>
              <w:pStyle w:val="ConsPlusNormal"/>
              <w:rPr>
                <w:rFonts w:ascii="Times New Roman" w:hAnsi="Times New Roman" w:cs="Times New Roman"/>
                <w:color w:val="000000"/>
                <w:sz w:val="28"/>
                <w:szCs w:val="28"/>
              </w:rPr>
            </w:pPr>
          </w:p>
        </w:tc>
        <w:tc>
          <w:tcPr>
            <w:tcW w:w="1077" w:type="dxa"/>
          </w:tcPr>
          <w:p w:rsidR="005052B7" w:rsidRPr="00FD79DE" w:rsidRDefault="005052B7">
            <w:pPr>
              <w:pStyle w:val="ConsPlusNormal"/>
              <w:rPr>
                <w:rFonts w:ascii="Times New Roman" w:hAnsi="Times New Roman" w:cs="Times New Roman"/>
                <w:color w:val="000000"/>
                <w:sz w:val="28"/>
                <w:szCs w:val="28"/>
              </w:rPr>
            </w:pPr>
          </w:p>
        </w:tc>
        <w:tc>
          <w:tcPr>
            <w:tcW w:w="2268"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предельное значение - массив древесины "ценных" пород (твердолиственных и тропических);</w:t>
            </w:r>
          </w:p>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возможные значения: древесина хвойных и мягколиственных пород: береза, лиственница, сосна, ель</w:t>
            </w:r>
          </w:p>
        </w:tc>
        <w:tc>
          <w:tcPr>
            <w:tcW w:w="2268"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предельное значение - массив древесины "ценных" пород (твердолиственных и тропических);</w:t>
            </w:r>
          </w:p>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возможные значения: древесина хвойных и мягколиственных пород: береза, лиственница, сосна, ель</w:t>
            </w:r>
          </w:p>
        </w:tc>
        <w:tc>
          <w:tcPr>
            <w:tcW w:w="2154"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возможное значение - древесина хвойных и мягколиственных пород: береза, лиственница, сосна, ель</w:t>
            </w:r>
          </w:p>
        </w:tc>
      </w:tr>
      <w:tr w:rsidR="005052B7" w:rsidRPr="00FD79DE">
        <w:tc>
          <w:tcPr>
            <w:tcW w:w="510" w:type="dxa"/>
            <w:vMerge/>
          </w:tcPr>
          <w:p w:rsidR="005052B7" w:rsidRPr="00FD79DE" w:rsidRDefault="005052B7">
            <w:pPr>
              <w:rPr>
                <w:rFonts w:ascii="Times New Roman" w:hAnsi="Times New Roman"/>
                <w:color w:val="000000"/>
                <w:sz w:val="28"/>
                <w:szCs w:val="28"/>
              </w:rPr>
            </w:pPr>
          </w:p>
        </w:tc>
        <w:tc>
          <w:tcPr>
            <w:tcW w:w="1247" w:type="dxa"/>
            <w:vMerge/>
          </w:tcPr>
          <w:p w:rsidR="005052B7" w:rsidRPr="00FD79DE" w:rsidRDefault="005052B7">
            <w:pPr>
              <w:rPr>
                <w:rFonts w:ascii="Times New Roman" w:hAnsi="Times New Roman"/>
                <w:color w:val="000000"/>
                <w:sz w:val="28"/>
                <w:szCs w:val="28"/>
              </w:rPr>
            </w:pPr>
          </w:p>
        </w:tc>
        <w:tc>
          <w:tcPr>
            <w:tcW w:w="2098" w:type="dxa"/>
            <w:vMerge/>
          </w:tcPr>
          <w:p w:rsidR="005052B7" w:rsidRPr="00FD79DE" w:rsidRDefault="005052B7">
            <w:pPr>
              <w:rPr>
                <w:rFonts w:ascii="Times New Roman" w:hAnsi="Times New Roman"/>
                <w:color w:val="000000"/>
                <w:sz w:val="28"/>
                <w:szCs w:val="28"/>
              </w:rPr>
            </w:pPr>
          </w:p>
        </w:tc>
        <w:tc>
          <w:tcPr>
            <w:tcW w:w="2608"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обивочные материалы</w:t>
            </w:r>
          </w:p>
        </w:tc>
        <w:tc>
          <w:tcPr>
            <w:tcW w:w="964" w:type="dxa"/>
          </w:tcPr>
          <w:p w:rsidR="005052B7" w:rsidRPr="00FD79DE" w:rsidRDefault="005052B7">
            <w:pPr>
              <w:pStyle w:val="ConsPlusNormal"/>
              <w:rPr>
                <w:rFonts w:ascii="Times New Roman" w:hAnsi="Times New Roman" w:cs="Times New Roman"/>
                <w:color w:val="000000"/>
                <w:sz w:val="28"/>
                <w:szCs w:val="28"/>
              </w:rPr>
            </w:pPr>
          </w:p>
        </w:tc>
        <w:tc>
          <w:tcPr>
            <w:tcW w:w="1077" w:type="dxa"/>
          </w:tcPr>
          <w:p w:rsidR="005052B7" w:rsidRPr="00FD79DE" w:rsidRDefault="005052B7">
            <w:pPr>
              <w:pStyle w:val="ConsPlusNormal"/>
              <w:rPr>
                <w:rFonts w:ascii="Times New Roman" w:hAnsi="Times New Roman" w:cs="Times New Roman"/>
                <w:color w:val="000000"/>
                <w:sz w:val="28"/>
                <w:szCs w:val="28"/>
              </w:rPr>
            </w:pPr>
          </w:p>
        </w:tc>
        <w:tc>
          <w:tcPr>
            <w:tcW w:w="2268"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 xml:space="preserve">предельное значение - натуральная </w:t>
            </w:r>
            <w:r w:rsidRPr="00FD79DE">
              <w:rPr>
                <w:rFonts w:ascii="Times New Roman" w:hAnsi="Times New Roman" w:cs="Times New Roman"/>
                <w:color w:val="000000"/>
                <w:sz w:val="28"/>
                <w:szCs w:val="28"/>
              </w:rPr>
              <w:lastRenderedPageBreak/>
              <w:t>кожа;</w:t>
            </w:r>
          </w:p>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возможные значения: искусственная кожа, мебельный (искусственный) мех, искусственная замша (микрофибра), ткань, нетканые материалы</w:t>
            </w:r>
          </w:p>
        </w:tc>
        <w:tc>
          <w:tcPr>
            <w:tcW w:w="2268"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lastRenderedPageBreak/>
              <w:t xml:space="preserve">предельное значение - натуральная </w:t>
            </w:r>
            <w:r w:rsidRPr="00FD79DE">
              <w:rPr>
                <w:rFonts w:ascii="Times New Roman" w:hAnsi="Times New Roman" w:cs="Times New Roman"/>
                <w:color w:val="000000"/>
                <w:sz w:val="28"/>
                <w:szCs w:val="28"/>
              </w:rPr>
              <w:lastRenderedPageBreak/>
              <w:t>кожа;</w:t>
            </w:r>
          </w:p>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возможные значения: искусственная кожа, мебельный (искусственный) мех, искусственная замша (микрофибра), ткань, нетканые материалы</w:t>
            </w:r>
          </w:p>
        </w:tc>
        <w:tc>
          <w:tcPr>
            <w:tcW w:w="2154"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lastRenderedPageBreak/>
              <w:t>предельное значение - ткань;</w:t>
            </w:r>
          </w:p>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lastRenderedPageBreak/>
              <w:t>возможное значение - нетканые материалы</w:t>
            </w:r>
          </w:p>
        </w:tc>
      </w:tr>
      <w:tr w:rsidR="005052B7" w:rsidRPr="00FD79DE">
        <w:tc>
          <w:tcPr>
            <w:tcW w:w="510" w:type="dxa"/>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lastRenderedPageBreak/>
              <w:t>10.</w:t>
            </w:r>
          </w:p>
        </w:tc>
        <w:tc>
          <w:tcPr>
            <w:tcW w:w="1247" w:type="dxa"/>
          </w:tcPr>
          <w:p w:rsidR="005052B7" w:rsidRPr="00FD79DE" w:rsidRDefault="000D51A8">
            <w:pPr>
              <w:pStyle w:val="ConsPlusNormal"/>
              <w:jc w:val="center"/>
              <w:rPr>
                <w:rFonts w:ascii="Times New Roman" w:hAnsi="Times New Roman" w:cs="Times New Roman"/>
                <w:color w:val="000000"/>
                <w:sz w:val="28"/>
                <w:szCs w:val="28"/>
              </w:rPr>
            </w:pPr>
            <w:hyperlink r:id="rId27" w:history="1">
              <w:r w:rsidR="005052B7" w:rsidRPr="00FD79DE">
                <w:rPr>
                  <w:rFonts w:ascii="Times New Roman" w:hAnsi="Times New Roman" w:cs="Times New Roman"/>
                  <w:color w:val="000000"/>
                  <w:sz w:val="28"/>
                  <w:szCs w:val="28"/>
                </w:rPr>
                <w:t>36.12.11</w:t>
              </w:r>
            </w:hyperlink>
          </w:p>
        </w:tc>
        <w:tc>
          <w:tcPr>
            <w:tcW w:w="2098"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Мебель металлическая для офисов, административных помещений, учебных заведений, учреждений культуры и т.п.</w:t>
            </w:r>
          </w:p>
        </w:tc>
        <w:tc>
          <w:tcPr>
            <w:tcW w:w="2608"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материал (металл)</w:t>
            </w:r>
          </w:p>
        </w:tc>
        <w:tc>
          <w:tcPr>
            <w:tcW w:w="964" w:type="dxa"/>
          </w:tcPr>
          <w:p w:rsidR="005052B7" w:rsidRPr="00FD79DE" w:rsidRDefault="005052B7">
            <w:pPr>
              <w:pStyle w:val="ConsPlusNormal"/>
              <w:rPr>
                <w:rFonts w:ascii="Times New Roman" w:hAnsi="Times New Roman" w:cs="Times New Roman"/>
                <w:color w:val="000000"/>
                <w:sz w:val="28"/>
                <w:szCs w:val="28"/>
              </w:rPr>
            </w:pPr>
          </w:p>
        </w:tc>
        <w:tc>
          <w:tcPr>
            <w:tcW w:w="1077" w:type="dxa"/>
          </w:tcPr>
          <w:p w:rsidR="005052B7" w:rsidRPr="00FD79DE" w:rsidRDefault="005052B7">
            <w:pPr>
              <w:pStyle w:val="ConsPlusNormal"/>
              <w:rPr>
                <w:rFonts w:ascii="Times New Roman" w:hAnsi="Times New Roman" w:cs="Times New Roman"/>
                <w:color w:val="000000"/>
                <w:sz w:val="28"/>
                <w:szCs w:val="28"/>
              </w:rPr>
            </w:pPr>
          </w:p>
        </w:tc>
        <w:tc>
          <w:tcPr>
            <w:tcW w:w="2268" w:type="dxa"/>
          </w:tcPr>
          <w:p w:rsidR="005052B7" w:rsidRPr="00FD79DE" w:rsidRDefault="005052B7">
            <w:pPr>
              <w:pStyle w:val="ConsPlusNormal"/>
              <w:rPr>
                <w:rFonts w:ascii="Times New Roman" w:hAnsi="Times New Roman" w:cs="Times New Roman"/>
                <w:color w:val="000000"/>
                <w:sz w:val="28"/>
                <w:szCs w:val="28"/>
              </w:rPr>
            </w:pPr>
          </w:p>
        </w:tc>
        <w:tc>
          <w:tcPr>
            <w:tcW w:w="2268" w:type="dxa"/>
          </w:tcPr>
          <w:p w:rsidR="005052B7" w:rsidRPr="00FD79DE" w:rsidRDefault="005052B7">
            <w:pPr>
              <w:pStyle w:val="ConsPlusNormal"/>
              <w:rPr>
                <w:rFonts w:ascii="Times New Roman" w:hAnsi="Times New Roman" w:cs="Times New Roman"/>
                <w:color w:val="000000"/>
                <w:sz w:val="28"/>
                <w:szCs w:val="28"/>
              </w:rPr>
            </w:pPr>
          </w:p>
        </w:tc>
        <w:tc>
          <w:tcPr>
            <w:tcW w:w="2154" w:type="dxa"/>
          </w:tcPr>
          <w:p w:rsidR="005052B7" w:rsidRPr="00FD79DE" w:rsidRDefault="005052B7">
            <w:pPr>
              <w:pStyle w:val="ConsPlusNormal"/>
              <w:rPr>
                <w:rFonts w:ascii="Times New Roman" w:hAnsi="Times New Roman" w:cs="Times New Roman"/>
                <w:color w:val="000000"/>
                <w:sz w:val="28"/>
                <w:szCs w:val="28"/>
              </w:rPr>
            </w:pPr>
          </w:p>
        </w:tc>
      </w:tr>
      <w:tr w:rsidR="005052B7" w:rsidRPr="00FD79DE">
        <w:tc>
          <w:tcPr>
            <w:tcW w:w="510" w:type="dxa"/>
          </w:tcPr>
          <w:p w:rsidR="005052B7" w:rsidRPr="00FD79DE" w:rsidRDefault="005052B7">
            <w:pPr>
              <w:pStyle w:val="ConsPlusNormal"/>
              <w:jc w:val="center"/>
              <w:rPr>
                <w:rFonts w:ascii="Times New Roman" w:hAnsi="Times New Roman" w:cs="Times New Roman"/>
                <w:color w:val="000000"/>
                <w:sz w:val="28"/>
                <w:szCs w:val="28"/>
              </w:rPr>
            </w:pPr>
            <w:r w:rsidRPr="00FD79DE">
              <w:rPr>
                <w:rFonts w:ascii="Times New Roman" w:hAnsi="Times New Roman" w:cs="Times New Roman"/>
                <w:color w:val="000000"/>
                <w:sz w:val="28"/>
                <w:szCs w:val="28"/>
              </w:rPr>
              <w:t>11.</w:t>
            </w:r>
          </w:p>
        </w:tc>
        <w:tc>
          <w:tcPr>
            <w:tcW w:w="1247" w:type="dxa"/>
          </w:tcPr>
          <w:p w:rsidR="005052B7" w:rsidRPr="00FD79DE" w:rsidRDefault="000D51A8">
            <w:pPr>
              <w:pStyle w:val="ConsPlusNormal"/>
              <w:jc w:val="center"/>
              <w:rPr>
                <w:rFonts w:ascii="Times New Roman" w:hAnsi="Times New Roman" w:cs="Times New Roman"/>
                <w:color w:val="000000"/>
                <w:sz w:val="28"/>
                <w:szCs w:val="28"/>
              </w:rPr>
            </w:pPr>
            <w:hyperlink r:id="rId28" w:history="1">
              <w:r w:rsidR="005052B7" w:rsidRPr="00FD79DE">
                <w:rPr>
                  <w:rFonts w:ascii="Times New Roman" w:hAnsi="Times New Roman" w:cs="Times New Roman"/>
                  <w:color w:val="000000"/>
                  <w:sz w:val="28"/>
                  <w:szCs w:val="28"/>
                </w:rPr>
                <w:t>36.12.12</w:t>
              </w:r>
            </w:hyperlink>
          </w:p>
        </w:tc>
        <w:tc>
          <w:tcPr>
            <w:tcW w:w="2098"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 xml:space="preserve">Мебель деревянная для офисов, административных помещений, учебных </w:t>
            </w:r>
            <w:r w:rsidRPr="00FD79DE">
              <w:rPr>
                <w:rFonts w:ascii="Times New Roman" w:hAnsi="Times New Roman" w:cs="Times New Roman"/>
                <w:color w:val="000000"/>
                <w:sz w:val="28"/>
                <w:szCs w:val="28"/>
              </w:rPr>
              <w:lastRenderedPageBreak/>
              <w:t>заведений, учреждений культуры и т.п.</w:t>
            </w:r>
          </w:p>
        </w:tc>
        <w:tc>
          <w:tcPr>
            <w:tcW w:w="2608"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lastRenderedPageBreak/>
              <w:t>материал (вид древесины)</w:t>
            </w:r>
          </w:p>
        </w:tc>
        <w:tc>
          <w:tcPr>
            <w:tcW w:w="964" w:type="dxa"/>
          </w:tcPr>
          <w:p w:rsidR="005052B7" w:rsidRPr="00FD79DE" w:rsidRDefault="005052B7">
            <w:pPr>
              <w:pStyle w:val="ConsPlusNormal"/>
              <w:rPr>
                <w:rFonts w:ascii="Times New Roman" w:hAnsi="Times New Roman" w:cs="Times New Roman"/>
                <w:color w:val="000000"/>
                <w:sz w:val="28"/>
                <w:szCs w:val="28"/>
              </w:rPr>
            </w:pPr>
          </w:p>
        </w:tc>
        <w:tc>
          <w:tcPr>
            <w:tcW w:w="1077" w:type="dxa"/>
          </w:tcPr>
          <w:p w:rsidR="005052B7" w:rsidRPr="00FD79DE" w:rsidRDefault="005052B7">
            <w:pPr>
              <w:pStyle w:val="ConsPlusNormal"/>
              <w:rPr>
                <w:rFonts w:ascii="Times New Roman" w:hAnsi="Times New Roman" w:cs="Times New Roman"/>
                <w:color w:val="000000"/>
                <w:sz w:val="28"/>
                <w:szCs w:val="28"/>
              </w:rPr>
            </w:pPr>
          </w:p>
        </w:tc>
        <w:tc>
          <w:tcPr>
            <w:tcW w:w="2268"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 xml:space="preserve">предельное значение - массив древесины "ценных" пород (твердолиственных и </w:t>
            </w:r>
            <w:r w:rsidRPr="00FD79DE">
              <w:rPr>
                <w:rFonts w:ascii="Times New Roman" w:hAnsi="Times New Roman" w:cs="Times New Roman"/>
                <w:color w:val="000000"/>
                <w:sz w:val="28"/>
                <w:szCs w:val="28"/>
              </w:rPr>
              <w:lastRenderedPageBreak/>
              <w:t>тропических);</w:t>
            </w:r>
          </w:p>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возможные значения: древесина хвойных и мягколиственных пород</w:t>
            </w:r>
          </w:p>
        </w:tc>
        <w:tc>
          <w:tcPr>
            <w:tcW w:w="2268"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lastRenderedPageBreak/>
              <w:t xml:space="preserve">предельное значение - массив древесины "ценных" пород (твердолиственных и </w:t>
            </w:r>
            <w:r w:rsidRPr="00FD79DE">
              <w:rPr>
                <w:rFonts w:ascii="Times New Roman" w:hAnsi="Times New Roman" w:cs="Times New Roman"/>
                <w:color w:val="000000"/>
                <w:sz w:val="28"/>
                <w:szCs w:val="28"/>
              </w:rPr>
              <w:lastRenderedPageBreak/>
              <w:t>тропических);</w:t>
            </w:r>
          </w:p>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t>возможные значения: древесина хвойных и мягколиственных пород</w:t>
            </w:r>
          </w:p>
        </w:tc>
        <w:tc>
          <w:tcPr>
            <w:tcW w:w="2154" w:type="dxa"/>
          </w:tcPr>
          <w:p w:rsidR="005052B7" w:rsidRPr="00FD79DE" w:rsidRDefault="005052B7">
            <w:pPr>
              <w:pStyle w:val="ConsPlusNormal"/>
              <w:rPr>
                <w:rFonts w:ascii="Times New Roman" w:hAnsi="Times New Roman" w:cs="Times New Roman"/>
                <w:color w:val="000000"/>
                <w:sz w:val="28"/>
                <w:szCs w:val="28"/>
              </w:rPr>
            </w:pPr>
            <w:r w:rsidRPr="00FD79DE">
              <w:rPr>
                <w:rFonts w:ascii="Times New Roman" w:hAnsi="Times New Roman" w:cs="Times New Roman"/>
                <w:color w:val="000000"/>
                <w:sz w:val="28"/>
                <w:szCs w:val="28"/>
              </w:rPr>
              <w:lastRenderedPageBreak/>
              <w:t>возможные значения - древесина хвойных и мягколиственных пород</w:t>
            </w:r>
          </w:p>
        </w:tc>
      </w:tr>
    </w:tbl>
    <w:p w:rsidR="005052B7" w:rsidRPr="00FD79DE" w:rsidRDefault="005052B7">
      <w:pPr>
        <w:pStyle w:val="ConsPlusNormal"/>
        <w:jc w:val="both"/>
        <w:rPr>
          <w:rFonts w:ascii="Times New Roman" w:hAnsi="Times New Roman" w:cs="Times New Roman"/>
          <w:color w:val="000000"/>
          <w:sz w:val="28"/>
          <w:szCs w:val="28"/>
        </w:rPr>
      </w:pPr>
    </w:p>
    <w:p w:rsidR="005052B7" w:rsidRPr="004079FF" w:rsidRDefault="005052B7">
      <w:pPr>
        <w:pStyle w:val="ConsPlusNormal"/>
        <w:jc w:val="both"/>
        <w:rPr>
          <w:rFonts w:ascii="Times New Roman" w:hAnsi="Times New Roman" w:cs="Times New Roman"/>
          <w:sz w:val="28"/>
          <w:szCs w:val="28"/>
        </w:rPr>
      </w:pPr>
    </w:p>
    <w:p w:rsidR="005052B7" w:rsidRPr="004079FF" w:rsidRDefault="005052B7">
      <w:pPr>
        <w:pStyle w:val="ConsPlusNormal"/>
        <w:pBdr>
          <w:top w:val="single" w:sz="6" w:space="0" w:color="auto"/>
        </w:pBdr>
        <w:spacing w:before="100" w:after="100"/>
        <w:jc w:val="both"/>
        <w:rPr>
          <w:rFonts w:ascii="Times New Roman" w:hAnsi="Times New Roman" w:cs="Times New Roman"/>
          <w:sz w:val="28"/>
          <w:szCs w:val="28"/>
        </w:rPr>
      </w:pPr>
    </w:p>
    <w:sectPr w:rsidR="005052B7" w:rsidRPr="004079FF" w:rsidSect="00FD79DE">
      <w:pgSz w:w="16840" w:h="11907" w:orient="landscape"/>
      <w:pgMar w:top="1701" w:right="720" w:bottom="720" w:left="72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F2071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B2881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BCA5E1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7D8AF6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8B4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0618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862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02F4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EA32B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60A5C3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81B"/>
    <w:rsid w:val="00035A9A"/>
    <w:rsid w:val="000430F0"/>
    <w:rsid w:val="000504B4"/>
    <w:rsid w:val="000D51A8"/>
    <w:rsid w:val="000E6A0D"/>
    <w:rsid w:val="00111807"/>
    <w:rsid w:val="00135E78"/>
    <w:rsid w:val="00144C93"/>
    <w:rsid w:val="00191E0D"/>
    <w:rsid w:val="001920E4"/>
    <w:rsid w:val="001B624D"/>
    <w:rsid w:val="001D7B9C"/>
    <w:rsid w:val="00202070"/>
    <w:rsid w:val="00217DC3"/>
    <w:rsid w:val="00231ED6"/>
    <w:rsid w:val="00264D91"/>
    <w:rsid w:val="00274A0D"/>
    <w:rsid w:val="00295503"/>
    <w:rsid w:val="002D1C91"/>
    <w:rsid w:val="002E5BCF"/>
    <w:rsid w:val="0030789F"/>
    <w:rsid w:val="00346FD3"/>
    <w:rsid w:val="003E4CAA"/>
    <w:rsid w:val="004079FF"/>
    <w:rsid w:val="004534D9"/>
    <w:rsid w:val="004639F1"/>
    <w:rsid w:val="004B2F69"/>
    <w:rsid w:val="004B39BD"/>
    <w:rsid w:val="004C1E04"/>
    <w:rsid w:val="004F0BDC"/>
    <w:rsid w:val="004F6F64"/>
    <w:rsid w:val="005052B7"/>
    <w:rsid w:val="00530885"/>
    <w:rsid w:val="00556EDB"/>
    <w:rsid w:val="00582A41"/>
    <w:rsid w:val="00595611"/>
    <w:rsid w:val="005B7FD7"/>
    <w:rsid w:val="00644C3F"/>
    <w:rsid w:val="00646F18"/>
    <w:rsid w:val="0068541A"/>
    <w:rsid w:val="006E637F"/>
    <w:rsid w:val="0073281B"/>
    <w:rsid w:val="007404BE"/>
    <w:rsid w:val="00742622"/>
    <w:rsid w:val="00762262"/>
    <w:rsid w:val="007813DB"/>
    <w:rsid w:val="00790723"/>
    <w:rsid w:val="007A3379"/>
    <w:rsid w:val="007B2223"/>
    <w:rsid w:val="007D463A"/>
    <w:rsid w:val="007D4C39"/>
    <w:rsid w:val="007D65A5"/>
    <w:rsid w:val="007E0914"/>
    <w:rsid w:val="007E3227"/>
    <w:rsid w:val="007E6370"/>
    <w:rsid w:val="00833319"/>
    <w:rsid w:val="0087559E"/>
    <w:rsid w:val="008D2A0E"/>
    <w:rsid w:val="00963259"/>
    <w:rsid w:val="009759CC"/>
    <w:rsid w:val="009773AC"/>
    <w:rsid w:val="009C19B0"/>
    <w:rsid w:val="00A16376"/>
    <w:rsid w:val="00A54D74"/>
    <w:rsid w:val="00A84036"/>
    <w:rsid w:val="00AC4111"/>
    <w:rsid w:val="00AD2304"/>
    <w:rsid w:val="00AF0C99"/>
    <w:rsid w:val="00BA3A82"/>
    <w:rsid w:val="00BE1DF0"/>
    <w:rsid w:val="00C11327"/>
    <w:rsid w:val="00C55BDC"/>
    <w:rsid w:val="00C56BD9"/>
    <w:rsid w:val="00C77D52"/>
    <w:rsid w:val="00C87520"/>
    <w:rsid w:val="00CA0DEF"/>
    <w:rsid w:val="00CA1463"/>
    <w:rsid w:val="00CB0EC8"/>
    <w:rsid w:val="00CF388E"/>
    <w:rsid w:val="00CF6FAB"/>
    <w:rsid w:val="00D11742"/>
    <w:rsid w:val="00D8602F"/>
    <w:rsid w:val="00D87B08"/>
    <w:rsid w:val="00D87C42"/>
    <w:rsid w:val="00DC04D4"/>
    <w:rsid w:val="00E07A6F"/>
    <w:rsid w:val="00E16981"/>
    <w:rsid w:val="00E17CDD"/>
    <w:rsid w:val="00E23A7B"/>
    <w:rsid w:val="00E90C02"/>
    <w:rsid w:val="00F02C06"/>
    <w:rsid w:val="00F353B1"/>
    <w:rsid w:val="00F43627"/>
    <w:rsid w:val="00FA7B15"/>
    <w:rsid w:val="00FD79DE"/>
    <w:rsid w:val="00FE372C"/>
    <w:rsid w:val="00FF2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649B44F-A510-46F6-A1C9-74322AD2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327"/>
    <w:pPr>
      <w:spacing w:after="200" w:line="276" w:lineRule="auto"/>
    </w:pPr>
    <w:rPr>
      <w:sz w:val="22"/>
      <w:szCs w:val="22"/>
      <w:lang w:eastAsia="en-US"/>
    </w:rPr>
  </w:style>
  <w:style w:type="paragraph" w:styleId="1">
    <w:name w:val="heading 1"/>
    <w:basedOn w:val="a"/>
    <w:next w:val="a"/>
    <w:link w:val="10"/>
    <w:uiPriority w:val="99"/>
    <w:qFormat/>
    <w:rsid w:val="00F353B1"/>
    <w:pPr>
      <w:keepNext/>
      <w:keepLines/>
      <w:spacing w:before="480" w:after="0"/>
      <w:outlineLvl w:val="0"/>
    </w:pPr>
    <w:rPr>
      <w:rFonts w:ascii="Cambria" w:eastAsia="Times New Roman" w:hAnsi="Cambria"/>
      <w:b/>
      <w:bCs/>
      <w:color w:val="365F91"/>
      <w:sz w:val="28"/>
      <w:szCs w:val="28"/>
    </w:rPr>
  </w:style>
  <w:style w:type="paragraph" w:styleId="8">
    <w:name w:val="heading 8"/>
    <w:basedOn w:val="a"/>
    <w:next w:val="a"/>
    <w:link w:val="80"/>
    <w:uiPriority w:val="99"/>
    <w:qFormat/>
    <w:rsid w:val="00035A9A"/>
    <w:pPr>
      <w:keepNext/>
      <w:spacing w:after="0" w:line="240" w:lineRule="auto"/>
      <w:jc w:val="center"/>
      <w:outlineLvl w:val="7"/>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353B1"/>
    <w:rPr>
      <w:rFonts w:ascii="Cambria" w:hAnsi="Cambria" w:cs="Times New Roman"/>
      <w:b/>
      <w:bCs/>
      <w:color w:val="365F91"/>
      <w:sz w:val="28"/>
      <w:szCs w:val="28"/>
    </w:rPr>
  </w:style>
  <w:style w:type="character" w:customStyle="1" w:styleId="80">
    <w:name w:val="Заголовок 8 Знак"/>
    <w:basedOn w:val="a0"/>
    <w:link w:val="8"/>
    <w:uiPriority w:val="99"/>
    <w:locked/>
    <w:rsid w:val="00035A9A"/>
    <w:rPr>
      <w:rFonts w:ascii="Times New Roman" w:hAnsi="Times New Roman" w:cs="Times New Roman"/>
      <w:b/>
      <w:sz w:val="20"/>
      <w:szCs w:val="20"/>
      <w:lang w:eastAsia="ru-RU"/>
    </w:rPr>
  </w:style>
  <w:style w:type="paragraph" w:customStyle="1" w:styleId="ConsPlusNormal">
    <w:name w:val="ConsPlusNormal"/>
    <w:uiPriority w:val="99"/>
    <w:rsid w:val="0073281B"/>
    <w:pPr>
      <w:widowControl w:val="0"/>
      <w:autoSpaceDE w:val="0"/>
      <w:autoSpaceDN w:val="0"/>
    </w:pPr>
    <w:rPr>
      <w:rFonts w:eastAsia="Times New Roman" w:cs="Calibri"/>
      <w:sz w:val="22"/>
    </w:rPr>
  </w:style>
  <w:style w:type="paragraph" w:customStyle="1" w:styleId="ConsPlusTitle">
    <w:name w:val="ConsPlusTitle"/>
    <w:uiPriority w:val="99"/>
    <w:rsid w:val="0073281B"/>
    <w:pPr>
      <w:widowControl w:val="0"/>
      <w:autoSpaceDE w:val="0"/>
      <w:autoSpaceDN w:val="0"/>
    </w:pPr>
    <w:rPr>
      <w:rFonts w:eastAsia="Times New Roman" w:cs="Calibri"/>
      <w:b/>
      <w:sz w:val="22"/>
    </w:rPr>
  </w:style>
  <w:style w:type="paragraph" w:customStyle="1" w:styleId="ConsPlusTitlePage">
    <w:name w:val="ConsPlusTitlePage"/>
    <w:uiPriority w:val="99"/>
    <w:rsid w:val="0073281B"/>
    <w:pPr>
      <w:widowControl w:val="0"/>
      <w:autoSpaceDE w:val="0"/>
      <w:autoSpaceDN w:val="0"/>
    </w:pPr>
    <w:rPr>
      <w:rFonts w:ascii="Tahoma" w:eastAsia="Times New Roman" w:hAnsi="Tahoma" w:cs="Tahoma"/>
    </w:rPr>
  </w:style>
  <w:style w:type="paragraph" w:styleId="a3">
    <w:name w:val="No Spacing"/>
    <w:uiPriority w:val="99"/>
    <w:qFormat/>
    <w:rsid w:val="00F353B1"/>
    <w:rPr>
      <w:rFonts w:ascii="Times New Roman" w:eastAsia="Times New Roman" w:hAnsi="Times New Roman"/>
      <w:sz w:val="22"/>
      <w:szCs w:val="22"/>
    </w:rPr>
  </w:style>
  <w:style w:type="paragraph" w:styleId="a4">
    <w:name w:val="Balloon Text"/>
    <w:basedOn w:val="a"/>
    <w:link w:val="a5"/>
    <w:uiPriority w:val="99"/>
    <w:semiHidden/>
    <w:rsid w:val="00FD79DE"/>
    <w:rPr>
      <w:rFonts w:ascii="Tahoma" w:hAnsi="Tahoma" w:cs="Tahoma"/>
      <w:sz w:val="16"/>
      <w:szCs w:val="16"/>
    </w:rPr>
  </w:style>
  <w:style w:type="character" w:customStyle="1" w:styleId="a5">
    <w:name w:val="Текст выноски Знак"/>
    <w:basedOn w:val="a0"/>
    <w:link w:val="a4"/>
    <w:uiPriority w:val="99"/>
    <w:semiHidden/>
    <w:locked/>
    <w:rsid w:val="00F02C06"/>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159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3EB5FBCB80CF9CEA3BB9D2B4692263F3A5457518308AFBC881270A6387A38664B455EA58E9A937j4L4I" TargetMode="External"/><Relationship Id="rId13" Type="http://schemas.openxmlformats.org/officeDocument/2006/relationships/hyperlink" Target="consultantplus://offline/ref=DD3EB5FBCB80CF9CEA3BB9D2B4692263F0A146761D3F8AFBC881270A63j8L7I" TargetMode="External"/><Relationship Id="rId18" Type="http://schemas.openxmlformats.org/officeDocument/2006/relationships/hyperlink" Target="consultantplus://offline/ref=DD3EB5FBCB80CF9CEA3BB9D2B4692263F0A146761D3F8AFBC881270A6387A38664B455EA5AE1AA37j4LBI" TargetMode="External"/><Relationship Id="rId26" Type="http://schemas.openxmlformats.org/officeDocument/2006/relationships/hyperlink" Target="consultantplus://offline/ref=DD3EB5FBCB80CF9CEA3BB9D2B4692263F0A146761D3F8AFBC881270A6387A38664B455EA5BE8AB36j4LAI" TargetMode="External"/><Relationship Id="rId3" Type="http://schemas.openxmlformats.org/officeDocument/2006/relationships/settings" Target="settings.xml"/><Relationship Id="rId21" Type="http://schemas.openxmlformats.org/officeDocument/2006/relationships/hyperlink" Target="consultantplus://offline/ref=DD3EB5FBCB80CF9CEA3BB9D2B4692263F0A342731F338AFBC881270A6387A38664B455EA58E9AB38j4LAI" TargetMode="External"/><Relationship Id="rId7" Type="http://schemas.openxmlformats.org/officeDocument/2006/relationships/hyperlink" Target="consultantplus://offline/ref=DD3EB5FBCB80CF9CEA3BB9D2B4692263F3A5457518308AFBC881270A6387A38664B455EA58E9AA36j4LAI" TargetMode="External"/><Relationship Id="rId12" Type="http://schemas.openxmlformats.org/officeDocument/2006/relationships/hyperlink" Target="consultantplus://offline/ref=DD3EB5FBCB80CF9CEA3BB9D2B4692263F0A342731F338AFBC881270A63j8L7I" TargetMode="External"/><Relationship Id="rId17" Type="http://schemas.openxmlformats.org/officeDocument/2006/relationships/hyperlink" Target="consultantplus://offline/ref=DD3EB5FBCB80CF9CEA3BB9D2B4692263F0A146761D3F8AFBC881270A6387A38664B455EA5AEEAF36j4LFI" TargetMode="External"/><Relationship Id="rId25" Type="http://schemas.openxmlformats.org/officeDocument/2006/relationships/hyperlink" Target="consultantplus://offline/ref=DD3EB5FBCB80CF9CEA3BB9D2B4692263F0A146761D3F8AFBC881270A6387A38664B455EA5BE8AB38j4LBI" TargetMode="External"/><Relationship Id="rId2" Type="http://schemas.openxmlformats.org/officeDocument/2006/relationships/styles" Target="styles.xml"/><Relationship Id="rId16" Type="http://schemas.openxmlformats.org/officeDocument/2006/relationships/hyperlink" Target="consultantplus://offline/ref=DD3EB5FBCB80CF9CEA3BB9D2B4692263F0A146761D3F8AFBC881270A6387A38664B455EA5AEEAF38j4LCI" TargetMode="External"/><Relationship Id="rId20" Type="http://schemas.openxmlformats.org/officeDocument/2006/relationships/hyperlink" Target="consultantplus://offline/ref=DD3EB5FBCB80CF9CEA3BB9D2B4692263F0A146761D3F8AFBC881270A6387A38664B455EA5BE9A83Aj4L9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D3EB5FBCB80CF9CEA3BB9D2B4692263F0A146761D3F8AFBC881270A63j8L7I" TargetMode="External"/><Relationship Id="rId11" Type="http://schemas.openxmlformats.org/officeDocument/2006/relationships/hyperlink" Target="consultantplus://offline/ref=DD3EB5FBCB80CF9CEA3BB9D2B4692263F0A146761D3F8AFBC881270A63j8L7I" TargetMode="External"/><Relationship Id="rId24" Type="http://schemas.openxmlformats.org/officeDocument/2006/relationships/hyperlink" Target="consultantplus://offline/ref=DD3EB5FBCB80CF9CEA3BB9D2B4692263F0A146761D3F8AFBC881270A6387A38664B455EA5BE9AB3Dj4LAI" TargetMode="External"/><Relationship Id="rId5" Type="http://schemas.openxmlformats.org/officeDocument/2006/relationships/hyperlink" Target="consultantplus://offline/ref=DD3EB5FBCB80CF9CEA3BB9D2B4692263F3A5457518308AFBC881270A6387A38664B455EAj5LDI" TargetMode="External"/><Relationship Id="rId15" Type="http://schemas.openxmlformats.org/officeDocument/2006/relationships/hyperlink" Target="consultantplus://offline/ref=DD3EB5FBCB80CF9CEA3BB9D2B4692263F0A146761D3F8AFBC881270A6387A38664B455EA5AEEAF3Cj4LEI" TargetMode="External"/><Relationship Id="rId23" Type="http://schemas.openxmlformats.org/officeDocument/2006/relationships/hyperlink" Target="consultantplus://offline/ref=DD3EB5FBCB80CF9CEA3BB9D2B4692263F0A146761D3F8AFBC881270A6387A38664B455EA5BE9AB3Ej4L4I" TargetMode="External"/><Relationship Id="rId28" Type="http://schemas.openxmlformats.org/officeDocument/2006/relationships/hyperlink" Target="consultantplus://offline/ref=DD3EB5FBCB80CF9CEA3BB9D2B4692263F0A146761D3F8AFBC881270A6387A38664B455EA5BE8AA39j4LEI" TargetMode="External"/><Relationship Id="rId10" Type="http://schemas.openxmlformats.org/officeDocument/2006/relationships/hyperlink" Target="consultantplus://offline/ref=DD3EB5FBCB80CF9CEA3BB9D2B4692263F0A146761D3F8AFBC881270A63j8L7I" TargetMode="External"/><Relationship Id="rId19" Type="http://schemas.openxmlformats.org/officeDocument/2006/relationships/hyperlink" Target="consultantplus://offline/ref=DD3EB5FBCB80CF9CEA3BB9D2B4692263F0A342731F338AFBC881270A6387A38664B455EA58E9AB36j4LFI" TargetMode="External"/><Relationship Id="rId4" Type="http://schemas.openxmlformats.org/officeDocument/2006/relationships/webSettings" Target="webSettings.xml"/><Relationship Id="rId9" Type="http://schemas.openxmlformats.org/officeDocument/2006/relationships/hyperlink" Target="consultantplus://offline/ref=DD3EB5FBCB80CF9CEA3BB9D2B4692263F0A342731F338AFBC881270A63j8L7I" TargetMode="External"/><Relationship Id="rId14" Type="http://schemas.openxmlformats.org/officeDocument/2006/relationships/hyperlink" Target="consultantplus://offline/ref=DD3EB5FBCB80CF9CEA3BB9D2B4692263F0A342731F338AFBC881270A63j8L7I" TargetMode="External"/><Relationship Id="rId22" Type="http://schemas.openxmlformats.org/officeDocument/2006/relationships/hyperlink" Target="consultantplus://offline/ref=DD3EB5FBCB80CF9CEA3BB9D2B4692263F0A342731F338AFBC881270A6387A38664B455EA58E9AB36j4LFI" TargetMode="External"/><Relationship Id="rId27" Type="http://schemas.openxmlformats.org/officeDocument/2006/relationships/hyperlink" Target="consultantplus://offline/ref=DD3EB5FBCB80CF9CEA3BB9D2B4692263F0A146761D3F8AFBC881270A6387A38664B455EA5BE8AA3Bj4L4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3360</Words>
  <Characters>19158</Characters>
  <Application>Microsoft Office Word</Application>
  <DocSecurity>0</DocSecurity>
  <Lines>159</Lines>
  <Paragraphs>44</Paragraphs>
  <ScaleCrop>false</ScaleCrop>
  <Company/>
  <LinksUpToDate>false</LinksUpToDate>
  <CharactersWithSpaces>22474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cp:lastPrinted>2017-01-08T09:45:00Z</cp:lastPrinted>
  <dcterms:created xsi:type="dcterms:W3CDTF">2017-01-15T14:39:00Z</dcterms:created>
  <dcterms:modified xsi:type="dcterms:W3CDTF">2017-01-15T14:39:00Z</dcterms:modified>
</cp:coreProperties>
</file>