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0BDA">
        <w:rPr>
          <w:rFonts w:ascii="Times New Roman" w:hAnsi="Times New Roman" w:cs="Times New Roman"/>
          <w:sz w:val="28"/>
          <w:szCs w:val="28"/>
        </w:rPr>
        <w:t xml:space="preserve">        АДМИНИСТРАЦИЯ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Саракташского района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Оренбургской области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П О С Т А Н О В Л Е Н И Е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79-п </w:t>
      </w:r>
      <w:r w:rsidRPr="00260BD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25.07.2016г.</w:t>
      </w:r>
      <w:r w:rsidRPr="0026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О перечне помещений, предоставляемых для проведения массовых публичных мероприятий в агитационный период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BDA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 w:rsidRPr="00260B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0BDA">
        <w:rPr>
          <w:rFonts w:ascii="Times New Roman" w:hAnsi="Times New Roman" w:cs="Times New Roman"/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1.Утвердить перечень помещений, находящихся в муниципальной собственности  Черкасского сельсовета, для проведения агитационных публичных мероприятий в агитационный период согласно приложению.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2.Направить в избирательную комиссию, организующую  выборы на территории муниципального образования  Черкасский сельсовет, для  информирования участников избирательного процесса.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3. Контроль за исполнением данного  постановления возложить на заместителя главы администрации Кучугурову Т.В.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>Глава администрации:                                   Н.И.Кладов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>Разослано:  Кучугуровой Т.В., участковой избирательной комиссии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      Черкасского сельсовета, руководителям учреждений, орготделу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      администрации района,  территориальной избирательной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 xml:space="preserve">                     комиссии Саракташского района, прокуратуре района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Приложение</w:t>
      </w:r>
    </w:p>
    <w:p w:rsidR="00214BA2" w:rsidRPr="00214BA2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 </w:t>
      </w:r>
    </w:p>
    <w:p w:rsidR="00214BA2" w:rsidRPr="00214BA2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сельсовета</w:t>
      </w:r>
    </w:p>
    <w:p w:rsidR="00214BA2" w:rsidRPr="00214BA2" w:rsidRDefault="00214BA2" w:rsidP="00214B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1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25.07.2016г № 79-п</w:t>
      </w:r>
    </w:p>
    <w:p w:rsidR="00214BA2" w:rsidRPr="00214BA2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A2" w:rsidRPr="00260BDA" w:rsidRDefault="00214BA2" w:rsidP="00214B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BDA"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собственности, для проведения массовых публичных мероприятий в агитационный период</w:t>
      </w: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01"/>
        <w:gridCol w:w="4102"/>
      </w:tblGrid>
      <w:tr w:rsidR="00214BA2" w:rsidRPr="00260BDA" w:rsidTr="009864D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Наименование здания, помещения</w:t>
            </w:r>
          </w:p>
        </w:tc>
      </w:tr>
      <w:tr w:rsidR="00214BA2" w:rsidRPr="00260BDA" w:rsidTr="009864D1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Черкасский сельсовет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Черкасского сельсовета</w:t>
            </w:r>
          </w:p>
        </w:tc>
      </w:tr>
      <w:tr w:rsidR="00214BA2" w:rsidRPr="00260BDA" w:rsidTr="009864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2" w:rsidRPr="00260BDA" w:rsidRDefault="00214BA2" w:rsidP="00986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0BDA">
              <w:rPr>
                <w:rFonts w:ascii="Times New Roman" w:hAnsi="Times New Roman" w:cs="Times New Roman"/>
                <w:sz w:val="28"/>
                <w:szCs w:val="28"/>
              </w:rPr>
              <w:t>Александровский  сельский клуб, зрительный зал</w:t>
            </w:r>
          </w:p>
        </w:tc>
      </w:tr>
    </w:tbl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Саракташского района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Оренбургской области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 О С Т А Н О В Л Е Н И Е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89-п  от 03.08.2016г. 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 внесении дополнений в постановление №79-п от 25.07.2016  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1.Внести дополнение в  перечень помещений, находящихся в муниципальной собственности  Черкасского сельсовета, для проведения агитационных публичных мероприятий в агитационный период согласно приложению.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2.Направить в избирательную комиссию, организующую  выборы на территории муниципального образования  Черкасский сельсовет, для  информирования участников избирательного процесса.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Контроль за исполнением данного  постановления возложить на заместителя главы администрации Кучугурову Т.В.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администрации:                                   Н.И.Кладов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Кучугуровой Т.В., участковой избирательной комиссии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Черкасского сельсовета, руководителям учреждений, орготделу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администрации района,  территориальной избирательной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комиссии Саракташского района, прокуратуре района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Приложение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 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сельсовета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03.08.2016г № 89-п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D9" w:rsidRDefault="008550D9" w:rsidP="008550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собственности, для проведения массовых публичных мероприятий в агитационный период</w:t>
      </w: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01"/>
        <w:gridCol w:w="4102"/>
      </w:tblGrid>
      <w:tr w:rsidR="008550D9" w:rsidTr="008550D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9" w:rsidRDefault="008550D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здания, помещения</w:t>
            </w:r>
          </w:p>
        </w:tc>
      </w:tr>
      <w:tr w:rsidR="008550D9" w:rsidTr="0042331C">
        <w:trPr>
          <w:trHeight w:val="10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Черкасский сельсовет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0D9" w:rsidRDefault="008550D9" w:rsidP="008550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0D9" w:rsidRPr="00260BDA" w:rsidRDefault="008550D9" w:rsidP="008550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 Черкасского ДК, фойе</w:t>
            </w:r>
          </w:p>
          <w:p w:rsidR="008550D9" w:rsidRDefault="008550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0D9" w:rsidRDefault="008550D9" w:rsidP="004233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0D9" w:rsidRDefault="008550D9" w:rsidP="008550D9"/>
    <w:p w:rsidR="008550D9" w:rsidRPr="00260BDA" w:rsidRDefault="008550D9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A2" w:rsidRPr="00260BDA" w:rsidRDefault="00214BA2" w:rsidP="00214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7AF" w:rsidRPr="00214BA2" w:rsidRDefault="003367AF" w:rsidP="00214BA2"/>
    <w:sectPr w:rsidR="003367AF" w:rsidRPr="00214BA2" w:rsidSect="009C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A2"/>
    <w:rsid w:val="00214BA2"/>
    <w:rsid w:val="003367AF"/>
    <w:rsid w:val="008550D9"/>
    <w:rsid w:val="009C56DA"/>
    <w:rsid w:val="00F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AA45A-1C57-4B98-BD30-275943E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2016-08-09T14:00:00Z</dcterms:created>
  <dcterms:modified xsi:type="dcterms:W3CDTF">2016-08-09T14:00:00Z</dcterms:modified>
</cp:coreProperties>
</file>