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78" w:rsidRDefault="00BE2C78" w:rsidP="00BE2C78">
      <w:pPr>
        <w:pStyle w:val="p3"/>
        <w:shd w:val="clear" w:color="auto" w:fill="FFFFFF"/>
        <w:jc w:val="center"/>
        <w:rPr>
          <w:color w:val="000000"/>
          <w:sz w:val="28"/>
          <w:szCs w:val="28"/>
        </w:rPr>
      </w:pPr>
      <w:bookmarkStart w:id="0" w:name="_GoBack"/>
      <w:bookmarkEnd w:id="0"/>
    </w:p>
    <w:p w:rsidR="00297DA8" w:rsidRPr="00091B48" w:rsidRDefault="00297DA8" w:rsidP="00297DA8">
      <w:pPr>
        <w:pStyle w:val="a5"/>
        <w:rPr>
          <w:rFonts w:ascii="Times New Roman" w:hAnsi="Times New Roman" w:cs="Times New Roman"/>
          <w:sz w:val="28"/>
          <w:szCs w:val="28"/>
        </w:rPr>
      </w:pPr>
      <w:r>
        <w:rPr>
          <w:color w:val="000000"/>
          <w:sz w:val="28"/>
          <w:szCs w:val="28"/>
        </w:rPr>
        <w:t xml:space="preserve">           </w:t>
      </w:r>
      <w:r w:rsidRPr="00091B48">
        <w:rPr>
          <w:rFonts w:ascii="Times New Roman" w:hAnsi="Times New Roman" w:cs="Times New Roman"/>
          <w:sz w:val="28"/>
          <w:szCs w:val="28"/>
        </w:rPr>
        <w:t>Администрация</w:t>
      </w:r>
    </w:p>
    <w:p w:rsidR="00297DA8" w:rsidRPr="00091B48" w:rsidRDefault="00297DA8" w:rsidP="00297DA8">
      <w:pPr>
        <w:pStyle w:val="a5"/>
        <w:rPr>
          <w:rFonts w:ascii="Times New Roman" w:hAnsi="Times New Roman" w:cs="Times New Roman"/>
          <w:sz w:val="28"/>
          <w:szCs w:val="28"/>
        </w:rPr>
      </w:pPr>
      <w:r w:rsidRPr="00091B48">
        <w:rPr>
          <w:rFonts w:ascii="Times New Roman" w:hAnsi="Times New Roman" w:cs="Times New Roman"/>
          <w:sz w:val="28"/>
          <w:szCs w:val="28"/>
        </w:rPr>
        <w:t xml:space="preserve"> </w:t>
      </w:r>
      <w:r>
        <w:rPr>
          <w:rFonts w:ascii="Times New Roman" w:hAnsi="Times New Roman" w:cs="Times New Roman"/>
          <w:sz w:val="28"/>
          <w:szCs w:val="28"/>
        </w:rPr>
        <w:t>м</w:t>
      </w:r>
      <w:r w:rsidRPr="00091B48">
        <w:rPr>
          <w:rFonts w:ascii="Times New Roman" w:hAnsi="Times New Roman" w:cs="Times New Roman"/>
          <w:sz w:val="28"/>
          <w:szCs w:val="28"/>
        </w:rPr>
        <w:t xml:space="preserve">униципального образования </w:t>
      </w:r>
    </w:p>
    <w:p w:rsidR="00297DA8" w:rsidRPr="00091B48" w:rsidRDefault="00297DA8" w:rsidP="00297DA8">
      <w:pPr>
        <w:pStyle w:val="a5"/>
        <w:rPr>
          <w:rFonts w:ascii="Times New Roman" w:hAnsi="Times New Roman" w:cs="Times New Roman"/>
          <w:sz w:val="28"/>
          <w:szCs w:val="28"/>
        </w:rPr>
      </w:pPr>
      <w:r w:rsidRPr="00091B48">
        <w:rPr>
          <w:rFonts w:ascii="Times New Roman" w:hAnsi="Times New Roman" w:cs="Times New Roman"/>
          <w:sz w:val="28"/>
          <w:szCs w:val="28"/>
        </w:rPr>
        <w:t xml:space="preserve">        Черкасский сельсовет</w:t>
      </w:r>
    </w:p>
    <w:p w:rsidR="00297DA8" w:rsidRPr="00091B48" w:rsidRDefault="00297DA8" w:rsidP="00297DA8">
      <w:pPr>
        <w:pStyle w:val="a5"/>
        <w:rPr>
          <w:rFonts w:ascii="Times New Roman" w:hAnsi="Times New Roman" w:cs="Times New Roman"/>
          <w:sz w:val="28"/>
          <w:szCs w:val="28"/>
        </w:rPr>
      </w:pPr>
      <w:r w:rsidRPr="00091B48">
        <w:rPr>
          <w:rFonts w:ascii="Times New Roman" w:hAnsi="Times New Roman" w:cs="Times New Roman"/>
          <w:sz w:val="28"/>
          <w:szCs w:val="28"/>
        </w:rPr>
        <w:t xml:space="preserve">        Саракташского района</w:t>
      </w:r>
    </w:p>
    <w:p w:rsidR="00297DA8" w:rsidRPr="00091B48" w:rsidRDefault="00297DA8" w:rsidP="00297DA8">
      <w:pPr>
        <w:pStyle w:val="a5"/>
        <w:rPr>
          <w:rFonts w:ascii="Times New Roman" w:hAnsi="Times New Roman" w:cs="Times New Roman"/>
          <w:sz w:val="28"/>
          <w:szCs w:val="28"/>
        </w:rPr>
      </w:pPr>
      <w:r w:rsidRPr="00091B48">
        <w:rPr>
          <w:rFonts w:ascii="Times New Roman" w:hAnsi="Times New Roman" w:cs="Times New Roman"/>
          <w:sz w:val="28"/>
          <w:szCs w:val="28"/>
        </w:rPr>
        <w:t xml:space="preserve">        Оренбургской области</w:t>
      </w:r>
    </w:p>
    <w:p w:rsidR="00297DA8" w:rsidRPr="00091B48" w:rsidRDefault="00297DA8" w:rsidP="00297DA8">
      <w:pPr>
        <w:pStyle w:val="a5"/>
        <w:rPr>
          <w:rFonts w:ascii="Times New Roman" w:hAnsi="Times New Roman" w:cs="Times New Roman"/>
          <w:sz w:val="28"/>
          <w:szCs w:val="28"/>
        </w:rPr>
      </w:pPr>
      <w:r w:rsidRPr="00091B48">
        <w:rPr>
          <w:rFonts w:ascii="Times New Roman" w:hAnsi="Times New Roman" w:cs="Times New Roman"/>
          <w:sz w:val="28"/>
          <w:szCs w:val="28"/>
        </w:rPr>
        <w:t xml:space="preserve">     П О С Т А Н О В Л Е Н И Е</w:t>
      </w:r>
    </w:p>
    <w:p w:rsidR="00297DA8" w:rsidRPr="00091B48" w:rsidRDefault="00297DA8" w:rsidP="00297DA8">
      <w:pPr>
        <w:pStyle w:val="a5"/>
        <w:rPr>
          <w:rFonts w:ascii="Times New Roman" w:hAnsi="Times New Roman" w:cs="Times New Roman"/>
          <w:sz w:val="28"/>
          <w:szCs w:val="28"/>
        </w:rPr>
      </w:pPr>
      <w:r>
        <w:rPr>
          <w:rFonts w:ascii="Times New Roman" w:hAnsi="Times New Roman" w:cs="Times New Roman"/>
          <w:sz w:val="28"/>
          <w:szCs w:val="28"/>
        </w:rPr>
        <w:t xml:space="preserve">        № </w:t>
      </w:r>
      <w:r w:rsidR="00467026">
        <w:rPr>
          <w:rFonts w:ascii="Times New Roman" w:hAnsi="Times New Roman" w:cs="Times New Roman"/>
          <w:sz w:val="28"/>
          <w:szCs w:val="28"/>
        </w:rPr>
        <w:t>47</w:t>
      </w:r>
      <w:r>
        <w:rPr>
          <w:rFonts w:ascii="Times New Roman" w:hAnsi="Times New Roman" w:cs="Times New Roman"/>
          <w:sz w:val="28"/>
          <w:szCs w:val="28"/>
        </w:rPr>
        <w:t xml:space="preserve">-п </w:t>
      </w:r>
      <w:r w:rsidRPr="00091B48">
        <w:rPr>
          <w:rFonts w:ascii="Times New Roman" w:hAnsi="Times New Roman" w:cs="Times New Roman"/>
          <w:sz w:val="28"/>
          <w:szCs w:val="28"/>
        </w:rPr>
        <w:t xml:space="preserve"> от</w:t>
      </w:r>
      <w:r>
        <w:rPr>
          <w:rFonts w:ascii="Times New Roman" w:hAnsi="Times New Roman" w:cs="Times New Roman"/>
          <w:sz w:val="28"/>
          <w:szCs w:val="28"/>
        </w:rPr>
        <w:t xml:space="preserve"> 20.04.2016г</w:t>
      </w:r>
      <w:r w:rsidRPr="00091B48">
        <w:rPr>
          <w:rFonts w:ascii="Times New Roman" w:hAnsi="Times New Roman" w:cs="Times New Roman"/>
          <w:sz w:val="28"/>
          <w:szCs w:val="28"/>
        </w:rPr>
        <w:t xml:space="preserve"> </w:t>
      </w:r>
    </w:p>
    <w:p w:rsidR="00297DA8" w:rsidRDefault="00297DA8" w:rsidP="00297DA8">
      <w:pPr>
        <w:pStyle w:val="a5"/>
        <w:rPr>
          <w:rFonts w:ascii="Times New Roman" w:hAnsi="Times New Roman" w:cs="Times New Roman"/>
          <w:sz w:val="28"/>
          <w:szCs w:val="28"/>
        </w:rPr>
      </w:pPr>
      <w:r w:rsidRPr="00091B48">
        <w:rPr>
          <w:rFonts w:ascii="Times New Roman" w:hAnsi="Times New Roman" w:cs="Times New Roman"/>
          <w:sz w:val="28"/>
          <w:szCs w:val="28"/>
        </w:rPr>
        <w:t xml:space="preserve">              с.Черкассы</w:t>
      </w:r>
    </w:p>
    <w:p w:rsidR="00297DA8" w:rsidRDefault="00297DA8" w:rsidP="00297DA8">
      <w:pPr>
        <w:rPr>
          <w:rFonts w:ascii="Times New Roman" w:hAnsi="Times New Roman" w:cs="Times New Roman"/>
          <w:sz w:val="28"/>
          <w:szCs w:val="28"/>
        </w:rPr>
      </w:pPr>
    </w:p>
    <w:p w:rsidR="00BE2C78" w:rsidRDefault="00297DA8" w:rsidP="00297DA8">
      <w:pPr>
        <w:pStyle w:val="p3"/>
        <w:shd w:val="clear" w:color="auto" w:fill="FFFFFF"/>
        <w:rPr>
          <w:color w:val="000000"/>
          <w:sz w:val="28"/>
          <w:szCs w:val="28"/>
        </w:rPr>
      </w:pPr>
      <w:r>
        <w:rPr>
          <w:color w:val="000000"/>
          <w:sz w:val="28"/>
          <w:szCs w:val="28"/>
        </w:rPr>
        <w:t xml:space="preserve"> </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Об утверждении административного</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регламента предоставления муниципальной услуги</w:t>
      </w:r>
    </w:p>
    <w:p w:rsid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«Предоставление земельного участка, на котором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 расположены здание, сооружение»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 </w:t>
      </w:r>
    </w:p>
    <w:p w:rsidR="00BE2C78" w:rsidRDefault="00BE2C78" w:rsidP="00BE2C78">
      <w:pPr>
        <w:pStyle w:val="p4"/>
        <w:shd w:val="clear" w:color="auto" w:fill="FFFFFF"/>
        <w:ind w:firstLine="540"/>
        <w:jc w:val="both"/>
        <w:rPr>
          <w:color w:val="000000"/>
          <w:sz w:val="28"/>
          <w:szCs w:val="28"/>
        </w:rPr>
      </w:pPr>
      <w:r>
        <w:rPr>
          <w:color w:val="00000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297DA8">
        <w:rPr>
          <w:color w:val="000000"/>
          <w:sz w:val="28"/>
          <w:szCs w:val="28"/>
        </w:rPr>
        <w:t>Черкас</w:t>
      </w:r>
      <w:r>
        <w:rPr>
          <w:color w:val="000000"/>
          <w:sz w:val="28"/>
          <w:szCs w:val="28"/>
        </w:rPr>
        <w:t>ский сельсовет Саракташск</w:t>
      </w:r>
      <w:r w:rsidR="00C130E1">
        <w:rPr>
          <w:color w:val="000000"/>
          <w:sz w:val="28"/>
          <w:szCs w:val="28"/>
        </w:rPr>
        <w:t>ого района Оренбургской области</w:t>
      </w:r>
    </w:p>
    <w:p w:rsidR="00BE2C78" w:rsidRDefault="00C130E1" w:rsidP="00BE2C78">
      <w:pPr>
        <w:pStyle w:val="p3"/>
        <w:shd w:val="clear" w:color="auto" w:fill="FFFFFF"/>
        <w:jc w:val="center"/>
        <w:rPr>
          <w:color w:val="000000"/>
          <w:sz w:val="28"/>
          <w:szCs w:val="28"/>
        </w:rPr>
      </w:pPr>
      <w:r>
        <w:rPr>
          <w:color w:val="000000"/>
          <w:sz w:val="28"/>
          <w:szCs w:val="28"/>
        </w:rPr>
        <w:t xml:space="preserve"> </w:t>
      </w:r>
    </w:p>
    <w:p w:rsidR="00C130E1" w:rsidRPr="00C130E1" w:rsidRDefault="00BE2C78" w:rsidP="00C130E1">
      <w:pPr>
        <w:pStyle w:val="a5"/>
        <w:rPr>
          <w:rFonts w:ascii="Times New Roman" w:hAnsi="Times New Roman" w:cs="Times New Roman"/>
          <w:sz w:val="28"/>
          <w:szCs w:val="28"/>
        </w:rPr>
      </w:pPr>
      <w:r w:rsidRPr="00C130E1">
        <w:rPr>
          <w:rFonts w:ascii="Times New Roman" w:hAnsi="Times New Roman" w:cs="Times New Roman"/>
          <w:color w:val="000000"/>
          <w:sz w:val="28"/>
          <w:szCs w:val="28"/>
        </w:rPr>
        <w:t xml:space="preserve">1. Утвердить прилагаемый административный регламент предоставления муниципальной </w:t>
      </w:r>
      <w:r w:rsidR="00C130E1" w:rsidRPr="00C130E1">
        <w:rPr>
          <w:rFonts w:ascii="Times New Roman" w:hAnsi="Times New Roman" w:cs="Times New Roman"/>
          <w:color w:val="000000"/>
          <w:sz w:val="28"/>
          <w:szCs w:val="28"/>
        </w:rPr>
        <w:t xml:space="preserve"> услуги  </w:t>
      </w:r>
      <w:r w:rsidR="00C130E1" w:rsidRPr="00C130E1">
        <w:rPr>
          <w:rFonts w:ascii="Times New Roman" w:hAnsi="Times New Roman" w:cs="Times New Roman"/>
          <w:sz w:val="28"/>
          <w:szCs w:val="28"/>
        </w:rPr>
        <w:t>«Предоставление земельного участка, на котором</w:t>
      </w:r>
    </w:p>
    <w:p w:rsidR="00C130E1" w:rsidRPr="00C130E1" w:rsidRDefault="00C130E1" w:rsidP="00C130E1">
      <w:pPr>
        <w:pStyle w:val="a5"/>
        <w:rPr>
          <w:rFonts w:ascii="Times New Roman" w:hAnsi="Times New Roman" w:cs="Times New Roman"/>
          <w:sz w:val="28"/>
          <w:szCs w:val="28"/>
        </w:rPr>
      </w:pPr>
      <w:r w:rsidRPr="00C130E1">
        <w:rPr>
          <w:rFonts w:ascii="Times New Roman" w:hAnsi="Times New Roman" w:cs="Times New Roman"/>
          <w:sz w:val="28"/>
          <w:szCs w:val="28"/>
        </w:rPr>
        <w:t xml:space="preserve"> расположены здание, сооружение»</w:t>
      </w:r>
    </w:p>
    <w:p w:rsidR="00BE2C78" w:rsidRDefault="00BE2C78" w:rsidP="00BE2C78">
      <w:pPr>
        <w:pStyle w:val="p5"/>
        <w:shd w:val="clear" w:color="auto" w:fill="FFFFFF"/>
        <w:jc w:val="both"/>
        <w:rPr>
          <w:color w:val="000000"/>
          <w:sz w:val="28"/>
          <w:szCs w:val="28"/>
        </w:rPr>
      </w:pPr>
      <w:r>
        <w:rPr>
          <w:color w:val="000000"/>
          <w:sz w:val="28"/>
          <w:szCs w:val="28"/>
        </w:rPr>
        <w:t xml:space="preserve">2. Данное постановление вступает в силу с момента официального опубликования путем размещения на официальном сайте муниципального образования </w:t>
      </w:r>
      <w:r w:rsidR="00297DA8">
        <w:rPr>
          <w:color w:val="000000"/>
          <w:sz w:val="28"/>
          <w:szCs w:val="28"/>
        </w:rPr>
        <w:t>Черкас</w:t>
      </w:r>
      <w:r>
        <w:rPr>
          <w:color w:val="000000"/>
          <w:sz w:val="28"/>
          <w:szCs w:val="28"/>
        </w:rPr>
        <w:t>ский сельсовет Саракташского района Оренбургской области.</w:t>
      </w:r>
    </w:p>
    <w:p w:rsidR="00BE2C78" w:rsidRDefault="00BE2C78" w:rsidP="00BE2C78">
      <w:pPr>
        <w:pStyle w:val="p6"/>
        <w:shd w:val="clear" w:color="auto" w:fill="FFFFFF"/>
        <w:ind w:left="900" w:hanging="900"/>
        <w:jc w:val="both"/>
        <w:rPr>
          <w:color w:val="000000"/>
          <w:sz w:val="28"/>
          <w:szCs w:val="28"/>
        </w:rPr>
      </w:pPr>
      <w:r>
        <w:rPr>
          <w:color w:val="000000"/>
          <w:sz w:val="28"/>
          <w:szCs w:val="28"/>
        </w:rPr>
        <w:t>3. Контроль за исполнением постановления оставляю за собой.</w:t>
      </w:r>
    </w:p>
    <w:p w:rsidR="00792B4F" w:rsidRDefault="00792B4F" w:rsidP="00BE2C78">
      <w:pPr>
        <w:pStyle w:val="p6"/>
        <w:shd w:val="clear" w:color="auto" w:fill="FFFFFF"/>
        <w:ind w:left="900" w:hanging="900"/>
        <w:jc w:val="both"/>
        <w:rPr>
          <w:color w:val="000000"/>
          <w:sz w:val="28"/>
          <w:szCs w:val="28"/>
        </w:rPr>
      </w:pPr>
    </w:p>
    <w:p w:rsidR="00BE2C78" w:rsidRDefault="00BE2C78" w:rsidP="00BE2C78">
      <w:pPr>
        <w:pStyle w:val="p5"/>
        <w:shd w:val="clear" w:color="auto" w:fill="FFFFFF"/>
        <w:jc w:val="both"/>
        <w:rPr>
          <w:color w:val="000000"/>
          <w:sz w:val="28"/>
          <w:szCs w:val="28"/>
        </w:rPr>
      </w:pPr>
      <w:r>
        <w:rPr>
          <w:color w:val="000000"/>
          <w:sz w:val="28"/>
          <w:szCs w:val="28"/>
        </w:rPr>
        <w:t>Глава муниципального образования</w:t>
      </w:r>
    </w:p>
    <w:p w:rsidR="00BE2C78" w:rsidRDefault="00297DA8" w:rsidP="00BE2C78">
      <w:pPr>
        <w:pStyle w:val="p7"/>
        <w:shd w:val="clear" w:color="auto" w:fill="FFFFFF"/>
        <w:rPr>
          <w:color w:val="000000"/>
          <w:sz w:val="28"/>
          <w:szCs w:val="28"/>
        </w:rPr>
      </w:pPr>
      <w:r>
        <w:rPr>
          <w:color w:val="000000"/>
          <w:sz w:val="28"/>
          <w:szCs w:val="28"/>
        </w:rPr>
        <w:t>Черкас</w:t>
      </w:r>
      <w:r w:rsidR="00BE2C78">
        <w:rPr>
          <w:color w:val="000000"/>
          <w:sz w:val="28"/>
          <w:szCs w:val="28"/>
        </w:rPr>
        <w:t xml:space="preserve">ский сельсовет:                                               </w:t>
      </w:r>
      <w:r>
        <w:rPr>
          <w:color w:val="000000"/>
          <w:sz w:val="28"/>
          <w:szCs w:val="28"/>
        </w:rPr>
        <w:t>Н.И.Кладов</w:t>
      </w:r>
    </w:p>
    <w:p w:rsidR="00BE2C78" w:rsidRDefault="00BE2C78" w:rsidP="00BE2C78">
      <w:pPr>
        <w:pStyle w:val="p8"/>
        <w:shd w:val="clear" w:color="auto" w:fill="FFFFFF"/>
        <w:ind w:firstLine="566"/>
        <w:rPr>
          <w:rStyle w:val="s1"/>
        </w:rPr>
      </w:pPr>
      <w:r>
        <w:rPr>
          <w:rStyle w:val="s1"/>
          <w:color w:val="000000"/>
          <w:sz w:val="28"/>
          <w:szCs w:val="28"/>
        </w:rPr>
        <w:t xml:space="preserve"> </w:t>
      </w:r>
    </w:p>
    <w:p w:rsidR="00BE2C78" w:rsidRDefault="00BE2C78" w:rsidP="00BE2C78">
      <w:pPr>
        <w:pStyle w:val="p8"/>
        <w:shd w:val="clear" w:color="auto" w:fill="FFFFFF"/>
        <w:ind w:firstLine="566"/>
        <w:rPr>
          <w:rStyle w:val="s1"/>
          <w:color w:val="000000"/>
          <w:sz w:val="28"/>
          <w:szCs w:val="28"/>
        </w:rPr>
      </w:pPr>
    </w:p>
    <w:p w:rsidR="00BE2C78" w:rsidRPr="00297DA8" w:rsidRDefault="00BE2C78" w:rsidP="00297DA8">
      <w:pPr>
        <w:pStyle w:val="a5"/>
        <w:jc w:val="right"/>
        <w:rPr>
          <w:rFonts w:ascii="Times New Roman" w:hAnsi="Times New Roman" w:cs="Times New Roman"/>
        </w:rPr>
      </w:pPr>
      <w:r w:rsidRPr="00297DA8">
        <w:rPr>
          <w:rStyle w:val="s1"/>
          <w:rFonts w:ascii="Times New Roman" w:hAnsi="Times New Roman"/>
          <w:color w:val="000000"/>
          <w:sz w:val="28"/>
          <w:szCs w:val="28"/>
        </w:rPr>
        <w:t>Приложение к постановлению</w:t>
      </w:r>
    </w:p>
    <w:p w:rsidR="00BE2C78" w:rsidRPr="00297DA8" w:rsidRDefault="00BE2C78" w:rsidP="00297DA8">
      <w:pPr>
        <w:pStyle w:val="a5"/>
        <w:jc w:val="right"/>
        <w:rPr>
          <w:rFonts w:ascii="Times New Roman" w:hAnsi="Times New Roman" w:cs="Times New Roman"/>
        </w:rPr>
      </w:pPr>
      <w:r w:rsidRPr="00297DA8">
        <w:rPr>
          <w:rStyle w:val="s1"/>
          <w:rFonts w:ascii="Times New Roman" w:hAnsi="Times New Roman"/>
          <w:color w:val="000000"/>
          <w:sz w:val="28"/>
          <w:szCs w:val="28"/>
        </w:rPr>
        <w:t>администрации МО</w:t>
      </w:r>
      <w:r w:rsidR="00297DA8">
        <w:rPr>
          <w:rStyle w:val="s1"/>
          <w:rFonts w:ascii="Times New Roman" w:hAnsi="Times New Roman"/>
          <w:color w:val="000000"/>
          <w:sz w:val="28"/>
          <w:szCs w:val="28"/>
        </w:rPr>
        <w:t xml:space="preserve"> Черкас</w:t>
      </w:r>
      <w:r w:rsidRPr="00297DA8">
        <w:rPr>
          <w:rStyle w:val="s1"/>
          <w:rFonts w:ascii="Times New Roman" w:hAnsi="Times New Roman"/>
          <w:color w:val="000000"/>
          <w:sz w:val="28"/>
          <w:szCs w:val="28"/>
        </w:rPr>
        <w:t>ский сельсовет</w:t>
      </w:r>
    </w:p>
    <w:p w:rsidR="00BE2C78" w:rsidRPr="00297DA8" w:rsidRDefault="00BE2C78" w:rsidP="00297DA8">
      <w:pPr>
        <w:pStyle w:val="a5"/>
        <w:jc w:val="right"/>
        <w:rPr>
          <w:rFonts w:ascii="Times New Roman" w:hAnsi="Times New Roman" w:cs="Times New Roman"/>
        </w:rPr>
      </w:pPr>
      <w:r w:rsidRPr="00297DA8">
        <w:rPr>
          <w:rStyle w:val="s1"/>
          <w:rFonts w:ascii="Times New Roman" w:hAnsi="Times New Roman"/>
          <w:color w:val="000000"/>
          <w:sz w:val="28"/>
          <w:szCs w:val="28"/>
        </w:rPr>
        <w:t>от 2</w:t>
      </w:r>
      <w:r w:rsidR="00297DA8">
        <w:rPr>
          <w:rStyle w:val="s1"/>
          <w:rFonts w:ascii="Times New Roman" w:hAnsi="Times New Roman"/>
          <w:color w:val="000000"/>
          <w:sz w:val="28"/>
          <w:szCs w:val="28"/>
        </w:rPr>
        <w:t>0</w:t>
      </w:r>
      <w:r w:rsidRPr="00297DA8">
        <w:rPr>
          <w:rStyle w:val="s1"/>
          <w:rFonts w:ascii="Times New Roman" w:hAnsi="Times New Roman"/>
          <w:color w:val="000000"/>
          <w:sz w:val="28"/>
          <w:szCs w:val="28"/>
        </w:rPr>
        <w:t>.0</w:t>
      </w:r>
      <w:r w:rsidR="00297DA8">
        <w:rPr>
          <w:rStyle w:val="s1"/>
          <w:rFonts w:ascii="Times New Roman" w:hAnsi="Times New Roman"/>
          <w:color w:val="000000"/>
          <w:sz w:val="28"/>
          <w:szCs w:val="28"/>
        </w:rPr>
        <w:t>4.2016г. № 47</w:t>
      </w:r>
      <w:r w:rsidRPr="00297DA8">
        <w:rPr>
          <w:rStyle w:val="s1"/>
          <w:rFonts w:ascii="Times New Roman" w:hAnsi="Times New Roman"/>
          <w:color w:val="000000"/>
          <w:sz w:val="28"/>
          <w:szCs w:val="28"/>
        </w:rPr>
        <w:t>-п</w:t>
      </w:r>
    </w:p>
    <w:p w:rsidR="00BE2C78" w:rsidRPr="00297DA8" w:rsidRDefault="00BE2C78" w:rsidP="00297DA8">
      <w:pPr>
        <w:pStyle w:val="a5"/>
        <w:jc w:val="center"/>
        <w:rPr>
          <w:rFonts w:ascii="Times New Roman" w:hAnsi="Times New Roman" w:cs="Times New Roman"/>
        </w:rPr>
      </w:pPr>
      <w:r w:rsidRPr="00297DA8">
        <w:rPr>
          <w:rFonts w:ascii="Times New Roman" w:hAnsi="Times New Roman" w:cs="Times New Roman"/>
        </w:rPr>
        <w:t>АДМИНИСТРАТИВНЫЙ РЕГЛАМЕНТ</w:t>
      </w:r>
    </w:p>
    <w:p w:rsidR="00BE2C78" w:rsidRPr="00297DA8" w:rsidRDefault="00BE2C78" w:rsidP="00297DA8">
      <w:pPr>
        <w:pStyle w:val="a5"/>
        <w:jc w:val="center"/>
        <w:rPr>
          <w:rFonts w:ascii="Times New Roman" w:hAnsi="Times New Roman" w:cs="Times New Roman"/>
        </w:rPr>
      </w:pPr>
      <w:r w:rsidRPr="00297DA8">
        <w:rPr>
          <w:rFonts w:ascii="Times New Roman" w:hAnsi="Times New Roman" w:cs="Times New Roman"/>
        </w:rPr>
        <w:t>предоставления муниципальной услуги</w:t>
      </w:r>
    </w:p>
    <w:p w:rsidR="00BE2C78" w:rsidRPr="00297DA8" w:rsidRDefault="00BE2C78" w:rsidP="00297DA8">
      <w:pPr>
        <w:pStyle w:val="a5"/>
        <w:jc w:val="center"/>
        <w:rPr>
          <w:rFonts w:ascii="Times New Roman" w:hAnsi="Times New Roman" w:cs="Times New Roman"/>
          <w:b/>
          <w:sz w:val="28"/>
          <w:szCs w:val="28"/>
        </w:rPr>
      </w:pPr>
      <w:r w:rsidRPr="00297DA8">
        <w:rPr>
          <w:rFonts w:ascii="Times New Roman" w:hAnsi="Times New Roman" w:cs="Times New Roman"/>
          <w:b/>
          <w:sz w:val="28"/>
          <w:szCs w:val="28"/>
        </w:rPr>
        <w:t>«Предоставление земельного участка, на котором</w:t>
      </w:r>
    </w:p>
    <w:p w:rsidR="00BE2C78" w:rsidRPr="00297DA8" w:rsidRDefault="00BE2C78" w:rsidP="00297DA8">
      <w:pPr>
        <w:pStyle w:val="a5"/>
        <w:jc w:val="center"/>
        <w:rPr>
          <w:rFonts w:ascii="Times New Roman" w:hAnsi="Times New Roman" w:cs="Times New Roman"/>
          <w:b/>
          <w:sz w:val="28"/>
          <w:szCs w:val="28"/>
        </w:rPr>
      </w:pPr>
      <w:r w:rsidRPr="00297DA8">
        <w:rPr>
          <w:rFonts w:ascii="Times New Roman" w:hAnsi="Times New Roman" w:cs="Times New Roman"/>
          <w:b/>
          <w:sz w:val="28"/>
          <w:szCs w:val="28"/>
        </w:rPr>
        <w:t>расположены здание, сооружение»</w:t>
      </w:r>
    </w:p>
    <w:p w:rsidR="00BE2C78" w:rsidRPr="00297DA8" w:rsidRDefault="00BE2C78" w:rsidP="00297DA8">
      <w:pPr>
        <w:pStyle w:val="a5"/>
        <w:jc w:val="center"/>
        <w:rPr>
          <w:rFonts w:ascii="Times New Roman" w:hAnsi="Times New Roman" w:cs="Times New Roman"/>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Общие положения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1.1. Административный регламент предоставления муниципальной услуги «Предоставление земельного участка, на котором расположены здание, сооружение»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действующим законодательством, муниципальными правовыми актами.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1.2. Основное понятие, используемое в Административном регламенте: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1) заявитель - физическое или юридическое лицо либо их уполномоченные представители, обратившиеся в муниципальное автономное учреждение Саракташского района "Многофункциональный центр предоставления государственных и муниципальных услуг" (далее – МАУ «МФЦ») либо непосредственно в администрацию муниципального образования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Саракташского района Оренбургской области (далее – администрация  </w:t>
      </w:r>
      <w:r w:rsidR="00467026">
        <w:rPr>
          <w:rFonts w:ascii="Times New Roman" w:hAnsi="Times New Roman" w:cs="Times New Roman"/>
          <w:sz w:val="28"/>
          <w:szCs w:val="28"/>
        </w:rPr>
        <w:t>Черкасс</w:t>
      </w:r>
      <w:r w:rsidRPr="00297DA8">
        <w:rPr>
          <w:rFonts w:ascii="Times New Roman" w:hAnsi="Times New Roman" w:cs="Times New Roman"/>
          <w:sz w:val="28"/>
          <w:szCs w:val="28"/>
        </w:rPr>
        <w:t>кого  сельсовета) с заявлением о предоставлении муниципальной услуги, выраженным в устной, письменной или электронной форме.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установлено федеральным законом.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1.3. Порядок информирования о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информация о местах нахождения и графике работы администрации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администрация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Оренбургская область, Саракташский район, с.  </w:t>
      </w:r>
      <w:r w:rsidR="00467026">
        <w:rPr>
          <w:rFonts w:ascii="Times New Roman" w:hAnsi="Times New Roman" w:cs="Times New Roman"/>
          <w:sz w:val="28"/>
          <w:szCs w:val="28"/>
        </w:rPr>
        <w:t>Черкассы</w:t>
      </w:r>
      <w:r w:rsidRPr="00297DA8">
        <w:rPr>
          <w:rFonts w:ascii="Times New Roman" w:hAnsi="Times New Roman" w:cs="Times New Roman"/>
          <w:sz w:val="28"/>
          <w:szCs w:val="28"/>
        </w:rPr>
        <w:t xml:space="preserve">, ул. </w:t>
      </w:r>
      <w:r w:rsidR="00467026">
        <w:rPr>
          <w:rFonts w:ascii="Times New Roman" w:hAnsi="Times New Roman" w:cs="Times New Roman"/>
          <w:sz w:val="28"/>
          <w:szCs w:val="28"/>
        </w:rPr>
        <w:t>Советская</w:t>
      </w:r>
      <w:r w:rsidRPr="00297DA8">
        <w:rPr>
          <w:rFonts w:ascii="Times New Roman" w:hAnsi="Times New Roman" w:cs="Times New Roman"/>
          <w:sz w:val="28"/>
          <w:szCs w:val="28"/>
        </w:rPr>
        <w:t xml:space="preserve">, д. </w:t>
      </w:r>
      <w:r w:rsidR="00467026">
        <w:rPr>
          <w:rFonts w:ascii="Times New Roman" w:hAnsi="Times New Roman" w:cs="Times New Roman"/>
          <w:sz w:val="28"/>
          <w:szCs w:val="28"/>
        </w:rPr>
        <w:t>32</w:t>
      </w:r>
      <w:r w:rsidRPr="00297DA8">
        <w:rPr>
          <w:rFonts w:ascii="Times New Roman" w:hAnsi="Times New Roman" w:cs="Times New Roman"/>
          <w:sz w:val="28"/>
          <w:szCs w:val="28"/>
        </w:rPr>
        <w:t>.</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График работы: понедельник - пятница с 9:30 до 12:30;</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б) государственные органы и организации, обращение в которые необходимо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p>
    <w:tbl>
      <w:tblPr>
        <w:tblW w:w="9615" w:type="dxa"/>
        <w:tblCellSpacing w:w="0" w:type="dxa"/>
        <w:tblLook w:val="0000" w:firstRow="0" w:lastRow="0" w:firstColumn="0" w:lastColumn="0" w:noHBand="0" w:noVBand="0"/>
      </w:tblPr>
      <w:tblGrid>
        <w:gridCol w:w="497"/>
        <w:gridCol w:w="4213"/>
        <w:gridCol w:w="2302"/>
        <w:gridCol w:w="2603"/>
      </w:tblGrid>
      <w:tr w:rsidR="00BE2C78" w:rsidRPr="00297DA8" w:rsidTr="00467026">
        <w:trPr>
          <w:tblCellSpacing w:w="0" w:type="dxa"/>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N п/п</w:t>
            </w:r>
          </w:p>
        </w:tc>
        <w:tc>
          <w:tcPr>
            <w:tcW w:w="4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Наименование</w:t>
            </w:r>
          </w:p>
        </w:tc>
        <w:tc>
          <w:tcPr>
            <w:tcW w:w="22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Почтовый адрес (почтовый индекс, </w:t>
            </w:r>
            <w:r w:rsidRPr="00297DA8">
              <w:rPr>
                <w:rFonts w:ascii="Times New Roman" w:hAnsi="Times New Roman" w:cs="Times New Roman"/>
                <w:sz w:val="28"/>
                <w:szCs w:val="28"/>
              </w:rPr>
              <w:lastRenderedPageBreak/>
              <w:t>город, улица, дом, кабинет)</w:t>
            </w:r>
          </w:p>
        </w:tc>
        <w:tc>
          <w:tcPr>
            <w:tcW w:w="25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График работы</w:t>
            </w:r>
          </w:p>
        </w:tc>
      </w:tr>
      <w:tr w:rsidR="00BE2C78" w:rsidRPr="00297DA8" w:rsidTr="00467026">
        <w:trPr>
          <w:tblCellSpacing w:w="0" w:type="dxa"/>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1.</w:t>
            </w:r>
          </w:p>
        </w:tc>
        <w:tc>
          <w:tcPr>
            <w:tcW w:w="4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Муниципальное автономное учреждение Саракташского района "</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Многофункциональный центр предоставления государственных и муниципальных услуг" (далее - МАУ "МФЦ")</w:t>
            </w:r>
          </w:p>
        </w:tc>
        <w:tc>
          <w:tcPr>
            <w:tcW w:w="22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460000, Оренбургская область, п. Саракташ, ул. Депутатская, 10</w:t>
            </w:r>
          </w:p>
        </w:tc>
        <w:tc>
          <w:tcPr>
            <w:tcW w:w="25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Понедельник - пятница: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09:00 – 18:00</w:t>
            </w:r>
          </w:p>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w:t>
            </w:r>
          </w:p>
        </w:tc>
        <w:tc>
          <w:tcPr>
            <w:tcW w:w="4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22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462100, Оренбургская область, п. Саракташ, ул. Советская, 10</w:t>
            </w:r>
          </w:p>
        </w:tc>
        <w:tc>
          <w:tcPr>
            <w:tcW w:w="25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понедельник:</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09:30-17:30</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вторник:</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08:00 - 17:30</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среда: 08:30-17:30</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четверг:</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08:30-20:00</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пятница: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08:00 - 17:30</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суббота: 08:30-16:00</w:t>
            </w:r>
          </w:p>
        </w:tc>
      </w:tr>
    </w:tbl>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справочные телефоны администрации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p>
    <w:tbl>
      <w:tblPr>
        <w:tblW w:w="9585" w:type="dxa"/>
        <w:tblCellSpacing w:w="0" w:type="dxa"/>
        <w:tblLook w:val="0000" w:firstRow="0" w:lastRow="0" w:firstColumn="0" w:lastColumn="0" w:noHBand="0" w:noVBand="0"/>
      </w:tblPr>
      <w:tblGrid>
        <w:gridCol w:w="556"/>
        <w:gridCol w:w="5914"/>
        <w:gridCol w:w="3115"/>
      </w:tblGrid>
      <w:tr w:rsidR="00BE2C78" w:rsidRPr="00297DA8" w:rsidTr="00467026">
        <w:trPr>
          <w:tblCellSpacing w:w="0" w:type="dxa"/>
        </w:trPr>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N п/п</w:t>
            </w:r>
          </w:p>
        </w:tc>
        <w:tc>
          <w:tcPr>
            <w:tcW w:w="5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Наименование</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Телефоны для справок</w:t>
            </w:r>
          </w:p>
        </w:tc>
      </w:tr>
      <w:tr w:rsidR="00BE2C78" w:rsidRPr="00297DA8" w:rsidTr="00467026">
        <w:trPr>
          <w:tblCellSpacing w:w="0" w:type="dxa"/>
        </w:trPr>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w:t>
            </w:r>
          </w:p>
        </w:tc>
        <w:tc>
          <w:tcPr>
            <w:tcW w:w="5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Администрация  </w:t>
            </w:r>
            <w:r w:rsidR="00A92F42">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Телефон для консультаций</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467026" w:rsidP="00297DA8">
            <w:pPr>
              <w:pStyle w:val="a5"/>
              <w:rPr>
                <w:rFonts w:ascii="Times New Roman" w:hAnsi="Times New Roman" w:cs="Times New Roman"/>
                <w:sz w:val="28"/>
                <w:szCs w:val="28"/>
              </w:rPr>
            </w:pPr>
            <w:r>
              <w:rPr>
                <w:rFonts w:ascii="Times New Roman" w:hAnsi="Times New Roman" w:cs="Times New Roman"/>
                <w:sz w:val="28"/>
                <w:szCs w:val="28"/>
              </w:rPr>
              <w:t>8(35333) 25-5</w:t>
            </w:r>
            <w:r w:rsidR="00BE2C78" w:rsidRPr="00297DA8">
              <w:rPr>
                <w:rFonts w:ascii="Times New Roman" w:hAnsi="Times New Roman" w:cs="Times New Roman"/>
                <w:sz w:val="28"/>
                <w:szCs w:val="28"/>
              </w:rPr>
              <w:t>-</w:t>
            </w:r>
            <w:r>
              <w:rPr>
                <w:rFonts w:ascii="Times New Roman" w:hAnsi="Times New Roman" w:cs="Times New Roman"/>
                <w:sz w:val="28"/>
                <w:szCs w:val="28"/>
              </w:rPr>
              <w:t>22</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          8(35333) 6-31-27</w:t>
            </w:r>
          </w:p>
        </w:tc>
      </w:tr>
      <w:tr w:rsidR="00BE2C78" w:rsidRPr="00297DA8" w:rsidTr="00467026">
        <w:trPr>
          <w:tblCellSpacing w:w="0" w:type="dxa"/>
        </w:trPr>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w:t>
            </w:r>
          </w:p>
        </w:tc>
        <w:tc>
          <w:tcPr>
            <w:tcW w:w="5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МАУ "МФЦ"</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8(35333) 6-50-50</w:t>
            </w:r>
          </w:p>
        </w:tc>
      </w:tr>
      <w:tr w:rsidR="00BE2C78" w:rsidRPr="00297DA8" w:rsidTr="00467026">
        <w:trPr>
          <w:tblCellSpacing w:w="0" w:type="dxa"/>
        </w:trPr>
        <w:tc>
          <w:tcPr>
            <w:tcW w:w="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w:t>
            </w:r>
          </w:p>
        </w:tc>
        <w:tc>
          <w:tcPr>
            <w:tcW w:w="5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3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8(35333) 6-24-00</w:t>
            </w:r>
          </w:p>
        </w:tc>
      </w:tr>
    </w:tbl>
    <w:p w:rsidR="00BE2C78" w:rsidRPr="00467026" w:rsidRDefault="00BE2C78" w:rsidP="00467026">
      <w:pPr>
        <w:jc w:val="both"/>
        <w:rPr>
          <w:rFonts w:ascii="Times New Roman" w:hAnsi="Times New Roman" w:cs="Times New Roman"/>
          <w:color w:val="000000"/>
          <w:sz w:val="28"/>
          <w:szCs w:val="28"/>
        </w:rPr>
      </w:pPr>
      <w:r w:rsidRPr="00297DA8">
        <w:rPr>
          <w:rFonts w:ascii="Times New Roman" w:hAnsi="Times New Roman" w:cs="Times New Roman"/>
          <w:sz w:val="28"/>
          <w:szCs w:val="28"/>
        </w:rPr>
        <w:t>3) официальный сайт администрации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00467026">
        <w:rPr>
          <w:rFonts w:ascii="Times New Roman" w:hAnsi="Times New Roman" w:cs="Times New Roman"/>
          <w:sz w:val="28"/>
          <w:szCs w:val="28"/>
        </w:rPr>
        <w:t xml:space="preserve"> :</w:t>
      </w:r>
      <w:r w:rsidR="00467026" w:rsidRPr="00467026">
        <w:rPr>
          <w:rFonts w:ascii="Times New Roman" w:hAnsi="Times New Roman" w:cs="Times New Roman"/>
          <w:sz w:val="28"/>
          <w:szCs w:val="28"/>
        </w:rPr>
        <w:t xml:space="preserve"> </w:t>
      </w:r>
      <w:r w:rsidR="00467026" w:rsidRPr="00596548">
        <w:rPr>
          <w:rFonts w:ascii="Times New Roman" w:hAnsi="Times New Roman" w:cs="Times New Roman"/>
          <w:sz w:val="28"/>
          <w:szCs w:val="28"/>
          <w:lang w:val="en-US"/>
        </w:rPr>
        <w:t>http</w:t>
      </w:r>
      <w:r w:rsidR="00467026" w:rsidRPr="00596548">
        <w:rPr>
          <w:rFonts w:ascii="Times New Roman" w:hAnsi="Times New Roman" w:cs="Times New Roman"/>
          <w:sz w:val="28"/>
          <w:szCs w:val="28"/>
          <w:u w:val="single"/>
        </w:rPr>
        <w:t>://</w:t>
      </w:r>
      <w:r w:rsidR="00467026" w:rsidRPr="00596548">
        <w:rPr>
          <w:rFonts w:ascii="Times New Roman" w:hAnsi="Times New Roman" w:cs="Times New Roman"/>
          <w:sz w:val="28"/>
          <w:szCs w:val="28"/>
          <w:u w:val="single"/>
          <w:lang w:val="en-US"/>
        </w:rPr>
        <w:t>www</w:t>
      </w:r>
      <w:r w:rsidR="00467026" w:rsidRPr="00596548">
        <w:rPr>
          <w:rFonts w:ascii="Times New Roman" w:hAnsi="Times New Roman" w:cs="Times New Roman"/>
          <w:sz w:val="28"/>
          <w:szCs w:val="28"/>
          <w:u w:val="single"/>
        </w:rPr>
        <w:t>. //</w:t>
      </w:r>
      <w:r w:rsidR="00467026" w:rsidRPr="00596548">
        <w:rPr>
          <w:rFonts w:ascii="Times New Roman" w:hAnsi="Times New Roman" w:cs="Times New Roman"/>
          <w:sz w:val="28"/>
          <w:szCs w:val="28"/>
          <w:u w:val="single"/>
          <w:lang w:val="en-US"/>
        </w:rPr>
        <w:t>admchtrkassy</w:t>
      </w:r>
      <w:r w:rsidR="00467026" w:rsidRPr="00596548">
        <w:rPr>
          <w:rFonts w:ascii="Times New Roman" w:hAnsi="Times New Roman" w:cs="Times New Roman"/>
          <w:sz w:val="28"/>
          <w:szCs w:val="28"/>
          <w:u w:val="single"/>
        </w:rPr>
        <w:t xml:space="preserve">. </w:t>
      </w:r>
      <w:r w:rsidR="00467026" w:rsidRPr="00596548">
        <w:rPr>
          <w:rFonts w:ascii="Times New Roman" w:hAnsi="Times New Roman" w:cs="Times New Roman"/>
          <w:sz w:val="28"/>
          <w:szCs w:val="28"/>
          <w:u w:val="single"/>
          <w:lang w:val="en-US"/>
        </w:rPr>
        <w:t>ru</w:t>
      </w:r>
      <w:r w:rsidR="00467026" w:rsidRPr="00596548">
        <w:rPr>
          <w:rFonts w:ascii="Times New Roman" w:hAnsi="Times New Roman" w:cs="Times New Roman"/>
          <w:sz w:val="28"/>
          <w:szCs w:val="28"/>
          <w:u w:val="single"/>
        </w:rPr>
        <w:t>/</w:t>
      </w:r>
      <w:r w:rsidR="00467026" w:rsidRPr="00596548">
        <w:rPr>
          <w:rFonts w:ascii="Times New Roman" w:hAnsi="Times New Roman" w:cs="Times New Roman"/>
          <w:sz w:val="28"/>
          <w:szCs w:val="28"/>
          <w:u w:val="single"/>
          <w:lang w:val="en-US"/>
        </w:rPr>
        <w:t>index</w:t>
      </w:r>
      <w:r w:rsidR="00467026" w:rsidRPr="00596548">
        <w:rPr>
          <w:rFonts w:ascii="Times New Roman" w:hAnsi="Times New Roman" w:cs="Times New Roman"/>
          <w:sz w:val="28"/>
          <w:szCs w:val="28"/>
          <w:u w:val="single"/>
        </w:rPr>
        <w:t>.</w:t>
      </w:r>
      <w:r w:rsidR="00467026" w:rsidRPr="00596548">
        <w:rPr>
          <w:rFonts w:ascii="Times New Roman" w:hAnsi="Times New Roman" w:cs="Times New Roman"/>
          <w:sz w:val="28"/>
          <w:szCs w:val="28"/>
          <w:u w:val="single"/>
          <w:lang w:val="en-US"/>
        </w:rPr>
        <w:t>php</w:t>
      </w:r>
      <w:r w:rsidR="00467026" w:rsidRPr="00596548">
        <w:rPr>
          <w:rFonts w:ascii="Times New Roman" w:hAnsi="Times New Roman" w:cs="Times New Roman"/>
          <w:color w:val="000000"/>
          <w:sz w:val="28"/>
          <w:szCs w:val="28"/>
        </w:rPr>
        <w:t>; адрес электронной почты:</w:t>
      </w:r>
      <w:r w:rsidR="00467026">
        <w:rPr>
          <w:rFonts w:ascii="Times New Roman" w:hAnsi="Times New Roman" w:cs="Times New Roman"/>
          <w:color w:val="000000"/>
          <w:sz w:val="28"/>
          <w:szCs w:val="28"/>
          <w:lang w:val="en-US"/>
        </w:rPr>
        <w:t>kt</w:t>
      </w:r>
      <w:r w:rsidR="00467026" w:rsidRPr="00596548">
        <w:rPr>
          <w:rFonts w:ascii="Times New Roman" w:hAnsi="Times New Roman" w:cs="Times New Roman"/>
          <w:color w:val="000000"/>
          <w:sz w:val="28"/>
          <w:szCs w:val="28"/>
        </w:rPr>
        <w:t>_</w:t>
      </w:r>
      <w:r w:rsidR="00467026">
        <w:rPr>
          <w:rFonts w:ascii="Times New Roman" w:hAnsi="Times New Roman" w:cs="Times New Roman"/>
          <w:color w:val="000000"/>
          <w:sz w:val="28"/>
          <w:szCs w:val="28"/>
          <w:lang w:val="en-US"/>
        </w:rPr>
        <w:t>adm</w:t>
      </w:r>
      <w:r w:rsidR="00467026" w:rsidRPr="00596548">
        <w:rPr>
          <w:rFonts w:ascii="Times New Roman" w:hAnsi="Times New Roman" w:cs="Times New Roman"/>
          <w:color w:val="000000"/>
          <w:sz w:val="28"/>
          <w:szCs w:val="28"/>
        </w:rPr>
        <w:t>@</w:t>
      </w:r>
      <w:r w:rsidR="00467026">
        <w:rPr>
          <w:rFonts w:ascii="Times New Roman" w:hAnsi="Times New Roman" w:cs="Times New Roman"/>
          <w:color w:val="000000"/>
          <w:sz w:val="28"/>
          <w:szCs w:val="28"/>
          <w:lang w:val="en-US"/>
        </w:rPr>
        <w:t>mail</w:t>
      </w:r>
      <w:r w:rsidR="00467026" w:rsidRPr="00596548">
        <w:rPr>
          <w:rFonts w:ascii="Times New Roman" w:hAnsi="Times New Roman" w:cs="Times New Roman"/>
          <w:color w:val="000000"/>
          <w:sz w:val="28"/>
          <w:szCs w:val="28"/>
        </w:rPr>
        <w:t>.</w:t>
      </w:r>
      <w:r w:rsidR="00467026">
        <w:rPr>
          <w:rFonts w:ascii="Times New Roman" w:hAnsi="Times New Roman" w:cs="Times New Roman"/>
          <w:color w:val="000000"/>
          <w:sz w:val="28"/>
          <w:szCs w:val="28"/>
          <w:lang w:val="en-US"/>
        </w:rPr>
        <w:t>ru</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w:t>
      </w:r>
      <w:r w:rsidRPr="00297DA8">
        <w:rPr>
          <w:rStyle w:val="apple-converted-space"/>
          <w:rFonts w:ascii="Times New Roman" w:hAnsi="Times New Roman"/>
          <w:color w:val="000000"/>
          <w:sz w:val="28"/>
          <w:szCs w:val="28"/>
        </w:rPr>
        <w:t xml:space="preserve">  </w:t>
      </w:r>
      <w:r w:rsidR="00467026">
        <w:rPr>
          <w:rStyle w:val="apple-converted-space"/>
          <w:rFonts w:ascii="Times New Roman" w:hAnsi="Times New Roman"/>
          <w:color w:val="000000"/>
          <w:sz w:val="28"/>
          <w:szCs w:val="28"/>
        </w:rPr>
        <w:t>Черкасс</w:t>
      </w:r>
      <w:r w:rsidRPr="00297DA8">
        <w:rPr>
          <w:rFonts w:ascii="Times New Roman" w:hAnsi="Times New Roman" w:cs="Times New Roman"/>
          <w:sz w:val="28"/>
          <w:szCs w:val="28"/>
        </w:rPr>
        <w:t>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С устным запросом заявитель может обратиться в администрацию  Петровского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консультации о предоставлении муниципальной услуги заявители получают в администрации МО</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либо по телефону для консультаций в том числе: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 правовых основаниях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 графике работы учреждения;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 категории заявителей муниципальной услуги и требованиях к ним;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 порядке, сроках и условиях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 перечне необходимых документов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об основаниях отказа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6) на официальном сайте администрации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размещаются следующие информационные материалы: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полное наименование и почтовый адрес администрации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адреса электронной почты администрации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текст Административного регламента;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7) на Портале государственных услуг размещается следующая информация: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полное наименование, почтовые адреса и график работы администрации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адреса электронной почты;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8) на стендах в местах предоставления муниципальной услуги размещаются следующие информационные материалы: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текст Административного регламента;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 перечень документов, направляемых заявителем, и требования, предъявляемые к этим документам;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формы документов для заполнения, образцы заполнения документов;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перечень оснований для отказа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порядок обжалования действий (бездействия) должностных лиц, оказывающих муниципальную услугу;</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блок-схема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1.4. администрация</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Настоящий Административный регламент подлежит размещению на официальном сайте администрации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в порядке, предусмотренном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Правилами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подготовки, оформления, издания и опубликования правовых актов администрации</w:t>
      </w:r>
      <w:r w:rsidRPr="00297DA8">
        <w:rPr>
          <w:rStyle w:val="apple-converted-space"/>
          <w:rFonts w:ascii="Times New Roman" w:hAnsi="Times New Roman"/>
          <w:color w:val="000000"/>
          <w:sz w:val="28"/>
          <w:szCs w:val="28"/>
        </w:rPr>
        <w:t> </w:t>
      </w:r>
      <w:r w:rsidR="00467026">
        <w:rPr>
          <w:rStyle w:val="apple-converted-space"/>
          <w:rFonts w:ascii="Times New Roman" w:hAnsi="Times New Roman"/>
          <w:color w:val="000000"/>
          <w:sz w:val="28"/>
          <w:szCs w:val="28"/>
        </w:rPr>
        <w:t xml:space="preserve"> 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Стандарт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 Наименование муниципальной услуги: «Предоставление земельного участка, на котором расположены здание, сооружение» (далее – муниципальная услуга).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2.2. Наименование органа, предоставляющего муниципальную услугу: администрация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2.3. Результат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договор купли-продажи, аренды земельного участка или договора безвозмездного пользования земельным участком для подписания;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письмо об отказе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2.4.</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Услуга осуществляется в течение 30 дней с момента регистрации в администрации МО</w:t>
      </w:r>
      <w:r w:rsidRPr="00297DA8">
        <w:rPr>
          <w:rStyle w:val="apple-converted-space"/>
          <w:rFonts w:ascii="Times New Roman" w:hAnsi="Times New Roman"/>
          <w:color w:val="000000"/>
          <w:sz w:val="28"/>
          <w:szCs w:val="28"/>
        </w:rPr>
        <w:t> </w:t>
      </w:r>
      <w:r w:rsidR="00467026">
        <w:rPr>
          <w:rStyle w:val="apple-converted-space"/>
          <w:rFonts w:ascii="Times New Roman" w:hAnsi="Times New Roman"/>
          <w:color w:val="000000"/>
          <w:sz w:val="28"/>
          <w:szCs w:val="28"/>
        </w:rPr>
        <w:t>Черкас</w:t>
      </w:r>
      <w:r w:rsidRPr="00297DA8">
        <w:rPr>
          <w:rFonts w:ascii="Times New Roman" w:hAnsi="Times New Roman" w:cs="Times New Roman"/>
          <w:sz w:val="28"/>
          <w:szCs w:val="28"/>
        </w:rPr>
        <w:t>ский  сельсовет заявления с приложением документов согласно перечню, указанному в</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пункте 2.7 настоящего Административного регламента.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2.5. Муниципальная услуга предоставляется без взимания государственной пошлины или иной платы.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2.6. Перечень нормативных правовых актов, регулирующих отношения, возникающие в связи с предоставлением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Конституция Российской Федерации от 12.12.1993 (первоначальный текст документа опубликован в изданиях «Собрание законодательства Российской Федерации» № 4, 26.01.2009, «Российская газета» № 7, 21.01.2009 с внесенными поправками от 30.12.2008, «Парламентская газета» № 4, 23 - 29.01.2009);</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Гражданский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кодекс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Российской Федерации (часть первая) от 30.11.1994 № 51-ФЗ (первоначальный текст документа опубликован в изданиях «Собрание законодательства Российской Федерации» № 32 от 05.12.1994, «Российская газета» № 238 - 239 от 08.12.1994);</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 Земельный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кодекс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Российской Федерации от 25.10.2001 № 136-ФЗ (первоначальный текст документа опубликован в издании «Собрание законодательства Российской Федерации» № 44, 2001, ст. 4147);</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25.10.2001 № 137-ФЗ «О введении в действие Земельного кодекса Российской Федерации» (первоначальный текст документа опубликован в издании «Собрание законодательства Российской Федерации» № 44, 2001, ст. 4148);</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 30, 1997, ст. 3594);</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24.07.2007 № 221-ФЗ «О государственном кадастре недвижимости» (первоначальный текст документа опубликован в издании «Собрание законодательства Российской Федерации» № 31, 2007, ст. 4017);</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27.07.2010 № 210-ФЗ «Об организации предоставления государственных и муниципальных услуг» (первоначальный текст документа опубликован в издании «Собрание законодательства Российской Федерации» № 31, 2010, ст. 4179);</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Федеральный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от 06.04.2011 № 63-ФЗ «Об электронной подписи» (первоначальный текст документа опубликован в издании «Собрание законодательства Российской Федерации» № 15, 2011, ст. 2036; № 27, ст. 3880);</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Федеральный закон РФ от 06.10.2003 № 131-ФЗ «Об общих принципах организации местного самоуправления в Российской Федерации» (первоначальный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текст документа опубликован в изданиях «Собрание законодательства Российской Федерации» № 40, 06.10.2003, ст. 3822, «Парламентская газета» № 186, 08.10.2003, «Российская газета» № 202, 08.10.2003);</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Приказ</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27.02.2015, регистрационный № 36258).</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заявление по форме согласно приложению № 2 к настоящему Административному регламенту;</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4) копии документов, удостоверяющих (устанавливающих) права заявителя на здание, сооружение либо помещение, если право на такое здание, </w:t>
      </w:r>
      <w:r w:rsidRPr="00297DA8">
        <w:rPr>
          <w:rFonts w:ascii="Times New Roman" w:hAnsi="Times New Roman" w:cs="Times New Roman"/>
          <w:sz w:val="28"/>
          <w:szCs w:val="28"/>
        </w:rPr>
        <w:lastRenderedPageBreak/>
        <w:t>сооружение либо помещение не зарегистрировано в Едином государственном реестре прав на недвижимое имущество и сделок с ним (далее – ЕГРП);</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ЕГРП;</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законодательством, если данное обстоятельство не следует из представленных выше документов;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2.7.1. В заявлении о предоставлении земельного участка, указываются: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кадастровый номер испрашиваемого земельного участка;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 статьи 39.3,статьей 39.5,</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 статьи 39.6</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или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 статьи 39.10</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РФ оснований;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7) цель использования земельного участка;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10) почтовый адрес и (или) адрес электронной почты для связи с заявителем.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Копии документов предоставляются с подлинными экземплярами документов. Специалист администрации МО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либо МАУ «МФЦ», осуществляющий приём документов, сверяет подлинный экземпляр с копией.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МО  </w:t>
      </w:r>
      <w:r w:rsidR="00467026">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кадастровый паспорт испрашиваемого земельного участка либо кадастровая выписка об испрашиваемом земельном участке;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кадастровый паспорт здания, сооружения, расположенного на испрашиваемом земельном участке;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выписка из Единого государственного реестра юридических лиц (далее - ЕГРЮЛ) о юридическом лице, являющемся заявителем;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6)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E2C78" w:rsidRPr="00297DA8" w:rsidRDefault="00BE2C78" w:rsidP="00297DA8">
      <w:pPr>
        <w:pStyle w:val="a5"/>
        <w:rPr>
          <w:rFonts w:ascii="Times New Roman" w:hAnsi="Times New Roman" w:cs="Times New Roman"/>
          <w:sz w:val="28"/>
          <w:szCs w:val="28"/>
        </w:rPr>
      </w:pPr>
      <w:bookmarkStart w:id="1" w:name="sub_21471"/>
      <w:bookmarkEnd w:id="1"/>
      <w:r w:rsidRPr="00297DA8">
        <w:rPr>
          <w:rFonts w:ascii="Times New Roman" w:hAnsi="Times New Roman" w:cs="Times New Roman"/>
          <w:sz w:val="28"/>
          <w:szCs w:val="28"/>
        </w:rPr>
        <w:t>2.9. Запрещается требовать от заявителя представления документов и информации, не предусмотренных пунктом 2.7 настоящего Административного регламента.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2.10. Запрещается требовать от заявителя представления документов и информации, предусмотренных пунктом 2.8 настоящего Административного регламента.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2.11. Документы, представляемые заявителем, должны соответствовать требованиям, установленным действующим законодательством к таким документам: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разборчивое написание текста документа шариковой ручкой или при помощи средств электронно-вычислительной техники;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2) указание фамилии, имени и отчества (наименования) заявителя, его места жительства (места нахождения), телефона без сокращений;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отсутствие в документах неоговоренных исправлений.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2.12.</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оформление</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заявления</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не по форме, указанной в приложении 1 к настоящему Административному регламенту;</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отсутствие документов,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2.7 настоящего Административного регламента;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представление документов в ненадлежащий орган;</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нарушение требований к оформлению документов,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2.11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настоящего Административного регламента.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2.13. Исчерпывающий перечень оснований для отказа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подпунктом 10 пункта 2 статьи 39.10</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3 статьи 39.36</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297DA8">
        <w:rPr>
          <w:rFonts w:ascii="Times New Roman" w:hAnsi="Times New Roman" w:cs="Times New Roman"/>
          <w:sz w:val="28"/>
          <w:szCs w:val="28"/>
        </w:rPr>
        <w:lastRenderedPageBreak/>
        <w:t>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19 статьи 39.11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подпунктом 6 пункта 4 статьи 39.11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подпунктом 4 пункта 4 статьи 39.11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и уполномоченным органом не принято решение об отказе в проведении этого аукциона по основаниям, предусмотренным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 8 статьи 39.11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подпунктом 1 пункта 1 статьи 39.18</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порядке</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2E59A0">
        <w:rPr>
          <w:rFonts w:ascii="Times New Roman" w:hAnsi="Times New Roman" w:cs="Times New Roman"/>
          <w:sz w:val="28"/>
          <w:szCs w:val="28"/>
        </w:rPr>
        <w:t xml:space="preserve"> </w:t>
      </w:r>
      <w:r w:rsidRPr="00297DA8">
        <w:rPr>
          <w:rFonts w:ascii="Times New Roman" w:hAnsi="Times New Roman" w:cs="Times New Roman"/>
          <w:sz w:val="28"/>
          <w:szCs w:val="28"/>
        </w:rPr>
        <w:t>подпунктом 10 пункта 2 статьи 39.10</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Земельного Кодекса;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 государственном кадастре недвижимости";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26) земельный участок, указанный в заявлении о предоставлении земельного участка в собственность, является земельным участком общего пользования или расположен в границах земель общего пользования, территории общего пользования;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27) указанный в заявлении земельный участок включен в специальный фонд земельных участков, предназначенных для бесплатного предоставления в собственность граждан, имеющих трех и более детей, для осуществления индивидуального жилищного строительства, за исключением обращений, вытекающих из правоотношений, основанных на исполнении требований</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Закона</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28) указанный в заявлении земельный участок необходим для осуществления деятельности, предусмотренной концессионным соглашением, за исключением обращений, вытекающих из правоотношений концедента и концессионера на основании заключенного между ними концессионного соглашения;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29) указанный в заявлении земельный участок необходим для осуществления деятельности, предусмотренной соглашением о государственно-частном партнерстве, соглашением о муниципально-частном партнерстве, за исключением обращений, вытекающих из правоотношений публичного партнера и частного партнера на основании заключенного между ними соглашения о государственно-частном партнерстве, соглашения о муниципально-частном партнерстве;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30) указанная в заявлении юридического лица цель использования земельного участка не соответствует цели,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31)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32)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 срок реализации которого не истек, за исключением случаев обращения юридического лица, указанного в распоряжении Губернатора Оренбургской области;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33) несоответствие адреса земельного участка адресу расположенного на нем объекта недвижимости, за исключением линейных объектов.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не может превышать 15 минут.</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может превышать 15 минут.</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2.15. Регистрация запроса заявителя о предоставлении муниципальной услуги производится в день поступления.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требования к местам приема заявителей: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оборудование стульями и столами, оснащение канцелярскими принадлежностями для обеспечения возможности оформления документов;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 оборудование сектора осуществления приема граждан-инвалидов, в том числе слепых (слабовидящих), глухих (слабослышащих), передвигающихся с помощью кресел-колясок:</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помещения оборудованы кнопками вызова для обеспечения входа и выхода инвалидов, а также посадки в транспортное средство и высадки из него с помощью специалистов органа, предоставляющих муниципальную услугу;</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предусмотрены специальные места для парковки транспортных средств, в том числе для инвалидов около здания, в котором предоставляется муниципальная услуга;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обеспечены беспрепятственное передвижение и разворот специальных средств для передвижения кресел-колясок;</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столы, предназначенные для лиц с ограниченными физическими возможностями,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требования к местам для ожидания: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оборудование стульями и (или) кресельными секциями;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нахождение мест для ожидания в холле или ином специально приспособленном помещении;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наличие в здании, где организуется прием заявителей, мест общественного пользования (туалетов);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требования к местам для информирования заявителей: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размещение визуальной, текстовой информацией, размещаемой на информационном стенде, в том числе: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Административного регламента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адресов и телефонов мест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адреса электронной почты и официального сайта администрации МО </w:t>
      </w:r>
      <w:r w:rsidR="004B3FFE">
        <w:rPr>
          <w:rFonts w:ascii="Times New Roman" w:hAnsi="Times New Roman" w:cs="Times New Roman"/>
          <w:sz w:val="28"/>
          <w:szCs w:val="28"/>
        </w:rPr>
        <w:t>Черкасс</w:t>
      </w:r>
      <w:r w:rsidRPr="00297DA8">
        <w:rPr>
          <w:rFonts w:ascii="Times New Roman" w:hAnsi="Times New Roman" w:cs="Times New Roman"/>
          <w:sz w:val="28"/>
          <w:szCs w:val="28"/>
        </w:rPr>
        <w:t>кий сельсовет;</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перечня документов, необходимых для получения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образца заполнения бланка письменного запроса (заявления);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оборудование стульями и столами для возможности оформления документов;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обеспечение свободного доступа к информационному стенду и столам для оформления документов.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2.17. Показателями оценки доступности муниципальной услуги являются: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получение муниципальной услуги своевременно и в соответствии со стандартом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получение информации о результате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 xml:space="preserve">4) возможность обращения в досудебном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транспортная доступность к местам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6) обеспечение возможности направления запроса по электронной почте;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7) размещение информации о порядке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2.18. Показателями оценки качества предоставления муниципальной услуги являются: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соблюдение срока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прием и регистрация документов;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4)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принятие решения об отказе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выдача или направление заявителю результата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Блок-схема предоставления муниципальной услуги представлена в приложении № 2 к настоящему приложению.</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3.2. Прием и регистрация документов: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1</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МАУ "МФЦ", специалисту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заявления о предоставлении муниципальной услуги с приложением пакета документов.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Специалист МАУ "МФЦ" либо</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специалист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при приеме документов осуществляет первичное рассмотрение и проверку наличия и состава документов, необходимых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В случае, если представлен неполный комплект документов, специалисты</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МАУ "МФЦ",</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выясняет возможность получения недостающих документов без участия заявителя посредством межведомственного взаимодействия.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специалисты</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МАУ "МФЦ",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регистрирует заявление.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Результатом настоящей административной процедуры является формирование представленного пакета документов и направление его в администрацию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либо обеспечение выполнения дальнейших административных процедур, предусмотренных настоящим Административным регламентом. Максимальный срок выполнения данного действия составляет 1 день.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Способом фиксации административной процедуры является оформление расписки с указанием даты и перечня документов, принятых у заявителя.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3.3.</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Запрос документов, необходимых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Специалист МАУ "МФЦ"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Максимальный срок выполнения данного действия составляет 3 дня.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Максимальный срок выполнения данного действия составляет 1 день.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Способом фиксации административной процедуры является отметка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в журнале регистрации о приеме заявления и пакета документов для передачи их ответственному исполнителю.</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3.4.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основанием для начала административной процедуры является поступление ответственному исполнителю заявления с пакетом документов;</w:t>
      </w:r>
    </w:p>
    <w:p w:rsidR="00BE2C78" w:rsidRPr="00297DA8" w:rsidRDefault="00BE2C78" w:rsidP="00297DA8">
      <w:pPr>
        <w:pStyle w:val="a5"/>
        <w:rPr>
          <w:rFonts w:ascii="Times New Roman" w:hAnsi="Times New Roman" w:cs="Times New Roman"/>
          <w:sz w:val="28"/>
          <w:szCs w:val="28"/>
        </w:rPr>
      </w:pPr>
      <w:bookmarkStart w:id="2" w:name="Par244"/>
      <w:bookmarkEnd w:id="2"/>
      <w:r w:rsidRPr="00297DA8">
        <w:rPr>
          <w:rFonts w:ascii="Times New Roman" w:hAnsi="Times New Roman" w:cs="Times New Roman"/>
          <w:sz w:val="28"/>
          <w:szCs w:val="28"/>
        </w:rPr>
        <w:t xml:space="preserve">При поступлении заявления с пакетом документов ответственный исполнитель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осуществляет их рассмотрение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в течение десяти дней со дня поступления заявления ответственный исполнитель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возвращает это заявление заявителю, если оно не соответствует положениям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пункта 2.12</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настоящего регламента, подано в иной уполномоченный орган или к заявлению не приложены документы, предоставляемые в соответствии с пунктом 2.7 настоящего регламента. При этом уполномоченным органом должны быть указаны причины возврата заявления о предоставлении земельного участка;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ответственный исполнитель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рассматривает поступившее заявление, проверяет наличие или отсутствие оснований,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2.13 настоящего регламента, и по результатам указанных рассмотрения и проверки совершает одно из следующих действий: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осуществляет подготовку проекта постановления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осуществляет подготовку проекта уведомления об отказе в предоставлении земельного участка при наличии хотя бы одного из оснований, предусмотренных</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 xml:space="preserve">2.13 настоящего регламента, и направляет </w:t>
      </w:r>
      <w:r w:rsidRPr="00297DA8">
        <w:rPr>
          <w:rFonts w:ascii="Times New Roman" w:hAnsi="Times New Roman" w:cs="Times New Roman"/>
          <w:sz w:val="28"/>
          <w:szCs w:val="28"/>
        </w:rPr>
        <w:lastRenderedPageBreak/>
        <w:t>принятое решение заявителю. В указанном проекте уведомления должны быть указаны все основания отказа.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Максимальный срок выполнения данных действий составляет 10 дней с момента регистрации заявления о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способом фиксации результата административной процедуры является: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 внесение записи в журнал регистрации о получении письма о возврате заявления заявителю либо получение администрацией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почтовой квитанции об отправке данного письма;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оформление на бумажном носителе одного из следующих документов: проекта договора купли-продажи, договора аренды земельного участка или договора безвозмездного пользования земельным участком; проекта постановления о предоставлении земельного участка в собственность бесплатно или в постоянное (бессрочное) пользование.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3.5.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принятие решения об отказе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3.5.1 Подготовка проектов договора купли-продажи, договора аренды земельного участка или договора безвозмездного пользования земельным участком: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2) ответственный исполнитель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обеспечивает подготовку договора купли-продажи, договора аренды земельного участка или договора безвозмездного пользования земельным участком. Максимальный срок выполнения данного действия составляет 4 рабочих дня;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3) ответственный исполнитель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 xml:space="preserve">ский сельсовет передает проект договора купли-продажи, договора аренды земельного участка или договора безвозмездного пользования земельным участком на подпись главе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Максимальный срок выполнения данного действия составляет 2 рабочих дня.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3.5.2.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2) ответственный исполнитель подготавливает проект постановления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 xml:space="preserve">ский  сельсовет о предоставлении земельного участка в собственность бесплатно или в постоянное (бессрочное) </w:t>
      </w:r>
      <w:r w:rsidRPr="00297DA8">
        <w:rPr>
          <w:rFonts w:ascii="Times New Roman" w:hAnsi="Times New Roman" w:cs="Times New Roman"/>
          <w:sz w:val="28"/>
          <w:szCs w:val="28"/>
        </w:rPr>
        <w:lastRenderedPageBreak/>
        <w:t>пользование. Максимальный срок выполнения данного действия составляет 4 рабочих дня;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ответственный исполнитель осуществляет согласование проекта постановления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4 рабочих дня;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4) ответственный исполнитель передает проект постановления о предоставлении земельного участка в собственность бесплатно или в постоянное (бессрочное) пользование на подпись главе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Максимальный срок выполнения данного действия составляет 2 рабочих дня;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5) подписанное главой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постановление о предоставлении земельного участка в собственность бесплатно или в постоянное (бессрочное) пользование передается ответственным исполнителем на регистрацию. Максимальный срок выполнения данного действия составляет 1 рабочий день;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6) результатом административной процедуры является подписанное и зарегистрированное в установленном порядке постановление администрации  Петровского  сельсовета о предоставлении земельного участка в собственность бесплатно или в постоянное (бессрочное) пользование;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7)</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способом фиксации результата административной процедуры является оформление постановления о предоставлении земельного участка в собственность бесплатно или в постоянное (бессрочное) пользование на бумажном носителе с присвоением ему регистрационного номера и занесением данного номера в базу данных в порядке делопроизводства.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3.5.3. Принятие решения об отказе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ответственный исполнитель при наличии хотя бы одного из оснований, предусмотренных пунктом 2.13 Административного регламента, подготавливает уведомление об отказе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ответственный исполнитель направляет на согласование проект уведомления об отказе в предоставлении муниципальной услуги. Максимальный срок выполнения данного действия составляет 2 рабочих дня;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подписанное уведомление об отказе в предоставлении муниципальной услуги направляется ответственным исполнителем на регистрацию. Максимальный срок выполнения данного действия составляет 1 рабочий день;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способом фиксации результата административной процедуры является присвоение уведомлению об отказе в предоставлении муниципальной услуги регистрационного номера и занесение данного номера в базу данных в порядке делопроизводства. Максимальный срок выполнения данного действия составляет 1 рабочий день.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3.6. Выдача или направление заявителю результата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1) основанием для начала административной процедуры является подписанный главой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 xml:space="preserve">ский  сельсовет проект договора купли-продажи, договора аренды земельного участка или договора безвозмездного пользования земельным участком либо издание постановления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о предоставлении земельного участка в собственность бесплатно или в постоянное (бессрочное) пользование; уведомление об отказе в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МАУ «МФЦ» или направляются ему по адресу, содержащемуся в его заявлении о предоставлении земельного участка.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2.1) в случае выдачи заявителю результата предоставления муниципальной услуги в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а) ответственный исполнитель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осуществляет передачу заявителю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2 рабочих дня;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б) способом фиксации административной процедуры является подпись заявителя в журнале регистрации выдачи документов;</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2.2) в случае выдачи заявителю результата предоставления муниципальной услуги в МАУ «МФЦ» или по адресу, содержащемуся в его заявлении о предоставлении земельного участка: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а) ответственный исполнитель администрации МО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осуществляет направление заявителю в МАУ «МФЦ» или по адресу, содержащемуся в заявлении,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Максимальный срок выполнения данного действия составляет 2 рабочих дня;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б) способом фиксации административной процедуры является занесение отметок об отправке проекта договора купли-продажи, договора аренды земельного участка или договора безвозмездного пользования земельным участком либо постановления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в реестр исходящей корреспонденции.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3.7. Особенности выполнения административных процедур в МАУ «МФЦ.</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Специалист МАУ «МФЦ» осуществляет:</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а) прием запросов заявителей о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б) информирование и консультирование заявителей о порядке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в) при наличии технической возможности направление межведомственных запросов о предоставлении документов и (или) информации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Формы контроля за исполнением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Административного регламента</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проведение проверок;</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выявление и установление нарушений прав заявителей при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принятие решений об устранении выявленных нарушений.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4.4. Проверки могут быть плановыми на основании планов работы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4.5. Решение о проведении внеплановой проверки принимает глава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4.8. По результатам проведения проверок полноты и качества предоставления муниципальной услуги, в случае выявления нарушений, </w:t>
      </w:r>
      <w:r w:rsidRPr="00297DA8">
        <w:rPr>
          <w:rFonts w:ascii="Times New Roman" w:hAnsi="Times New Roman" w:cs="Times New Roman"/>
          <w:sz w:val="28"/>
          <w:szCs w:val="28"/>
        </w:rPr>
        <w:lastRenderedPageBreak/>
        <w:t>виновные лица привлекаются к дисциплинарной ответственности в соответствии с Трудовым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кодексом Российской Федерации.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 и через портал государственных и муниципальных услуг.</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Досудебный (внесудебный) порядок обжалования решений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и действий (бездействия) органа, предоставляющего</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муниципальную услугу, а также должностных лиц</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5.2. Заявитель может обратиться с жалобой, в том числе в следующих случаях:</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нарушения срока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297DA8">
        <w:rPr>
          <w:rFonts w:ascii="Times New Roman" w:hAnsi="Times New Roman" w:cs="Times New Roman"/>
          <w:sz w:val="28"/>
          <w:szCs w:val="28"/>
        </w:rPr>
        <w:lastRenderedPageBreak/>
        <w:t>муниципальной услуги документах либо нарушения установленного срока таких исправлений.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r w:rsidR="004B3FFE">
        <w:rPr>
          <w:rFonts w:ascii="Times New Roman" w:hAnsi="Times New Roman" w:cs="Times New Roman"/>
          <w:sz w:val="28"/>
          <w:szCs w:val="28"/>
        </w:rPr>
        <w:t>Черкас</w:t>
      </w:r>
      <w:r w:rsidRPr="00297DA8">
        <w:rPr>
          <w:rFonts w:ascii="Times New Roman" w:hAnsi="Times New Roman" w:cs="Times New Roman"/>
          <w:sz w:val="28"/>
          <w:szCs w:val="28"/>
        </w:rPr>
        <w:t xml:space="preserve">ского  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 xml:space="preserve">ского сельсовета (в отношении решений и действий (ответственных специалистов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5.5. Жалоба должна содержать:</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Петровского   сельсовета. Заявителем могут быть представлены документы (при наличии), подтверждающие доводы заявителя, либо их копии.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5.7. Жалоба, поступившая в администрацию  </w:t>
      </w:r>
      <w:r w:rsidR="004B3FFE">
        <w:rPr>
          <w:rFonts w:ascii="Times New Roman" w:hAnsi="Times New Roman" w:cs="Times New Roman"/>
          <w:sz w:val="28"/>
          <w:szCs w:val="28"/>
        </w:rPr>
        <w:t>Черкас</w:t>
      </w:r>
      <w:r w:rsidRPr="00297DA8">
        <w:rPr>
          <w:rFonts w:ascii="Times New Roman" w:hAnsi="Times New Roman" w:cs="Times New Roman"/>
          <w:sz w:val="28"/>
          <w:szCs w:val="28"/>
        </w:rPr>
        <w:t xml:space="preserve">ского сельсовета подлежит рассмотрению главы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 xml:space="preserve">ского  сельсовета в течение пятнадцати рабочих дней со дня ее регистрации, а в случае обжалования отказа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2C78" w:rsidRPr="00297DA8" w:rsidRDefault="00BE2C78" w:rsidP="00297DA8">
      <w:pPr>
        <w:pStyle w:val="a5"/>
        <w:rPr>
          <w:rFonts w:ascii="Times New Roman" w:hAnsi="Times New Roman" w:cs="Times New Roman"/>
          <w:sz w:val="28"/>
          <w:szCs w:val="28"/>
        </w:rPr>
      </w:pPr>
      <w:bookmarkStart w:id="3" w:name="Par323"/>
      <w:bookmarkEnd w:id="3"/>
      <w:r w:rsidRPr="00297DA8">
        <w:rPr>
          <w:rFonts w:ascii="Times New Roman" w:hAnsi="Times New Roman" w:cs="Times New Roman"/>
          <w:sz w:val="28"/>
          <w:szCs w:val="28"/>
        </w:rPr>
        <w:lastRenderedPageBreak/>
        <w:t xml:space="preserve">5.8. По результатам рассмотрения жалобы глава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 принимает одно из следующих решений:</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отказывает в удовлетворении жалобы.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5.9. Не позднее дня, следующего за днем принятия решения, указанного в</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пункте 5.8</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 незамедлительно направляет имеющиеся материалы в органы прокуратуры.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5.11. Порядок информирования заявителя о результатах рассмотрения жалобы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5.12. Порядок обжалования решения по жалобе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5.13. Способы информирования заявителей о порядке подачи и рассмотрения жалобы: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BE2C78" w:rsidRPr="00297DA8" w:rsidRDefault="00BE2C78" w:rsidP="00E85BEE">
      <w:pPr>
        <w:jc w:val="both"/>
        <w:rPr>
          <w:rFonts w:ascii="Times New Roman" w:hAnsi="Times New Roman" w:cs="Times New Roman"/>
          <w:sz w:val="28"/>
          <w:szCs w:val="28"/>
        </w:rPr>
      </w:pPr>
      <w:r w:rsidRPr="00297DA8">
        <w:rPr>
          <w:rFonts w:ascii="Times New Roman" w:hAnsi="Times New Roman" w:cs="Times New Roman"/>
          <w:sz w:val="28"/>
          <w:szCs w:val="28"/>
        </w:rPr>
        <w:t xml:space="preserve">3) посредством информационных материалов, которые размещаются на официальном сайте администрации  </w:t>
      </w:r>
      <w:r w:rsidR="004B3FFE">
        <w:rPr>
          <w:rFonts w:ascii="Times New Roman" w:hAnsi="Times New Roman" w:cs="Times New Roman"/>
          <w:sz w:val="28"/>
          <w:szCs w:val="28"/>
        </w:rPr>
        <w:t>Черкас</w:t>
      </w:r>
      <w:r w:rsidRPr="00297DA8">
        <w:rPr>
          <w:rFonts w:ascii="Times New Roman" w:hAnsi="Times New Roman" w:cs="Times New Roman"/>
          <w:sz w:val="28"/>
          <w:szCs w:val="28"/>
        </w:rPr>
        <w:t xml:space="preserve">ского сельсовета в сети Интернет: </w:t>
      </w:r>
      <w:r w:rsidR="00E85BEE">
        <w:rPr>
          <w:rFonts w:ascii="Times New Roman" w:hAnsi="Times New Roman" w:cs="Times New Roman"/>
          <w:sz w:val="28"/>
          <w:szCs w:val="28"/>
        </w:rPr>
        <w:t xml:space="preserve"> </w:t>
      </w:r>
      <w:r w:rsidR="00E85BEE" w:rsidRPr="00596548">
        <w:rPr>
          <w:rFonts w:ascii="Times New Roman" w:hAnsi="Times New Roman" w:cs="Times New Roman"/>
          <w:sz w:val="28"/>
          <w:szCs w:val="28"/>
          <w:lang w:val="en-US"/>
        </w:rPr>
        <w:t>http</w:t>
      </w:r>
      <w:r w:rsidR="00E85BEE" w:rsidRPr="00596548">
        <w:rPr>
          <w:rFonts w:ascii="Times New Roman" w:hAnsi="Times New Roman" w:cs="Times New Roman"/>
          <w:sz w:val="28"/>
          <w:szCs w:val="28"/>
          <w:u w:val="single"/>
        </w:rPr>
        <w:t>://</w:t>
      </w:r>
      <w:r w:rsidR="00E85BEE" w:rsidRPr="00596548">
        <w:rPr>
          <w:rFonts w:ascii="Times New Roman" w:hAnsi="Times New Roman" w:cs="Times New Roman"/>
          <w:sz w:val="28"/>
          <w:szCs w:val="28"/>
          <w:u w:val="single"/>
          <w:lang w:val="en-US"/>
        </w:rPr>
        <w:t>www</w:t>
      </w:r>
      <w:r w:rsidR="00E85BEE" w:rsidRPr="00596548">
        <w:rPr>
          <w:rFonts w:ascii="Times New Roman" w:hAnsi="Times New Roman" w:cs="Times New Roman"/>
          <w:sz w:val="28"/>
          <w:szCs w:val="28"/>
          <w:u w:val="single"/>
        </w:rPr>
        <w:t>. //</w:t>
      </w:r>
      <w:r w:rsidR="00E85BEE" w:rsidRPr="00596548">
        <w:rPr>
          <w:rFonts w:ascii="Times New Roman" w:hAnsi="Times New Roman" w:cs="Times New Roman"/>
          <w:sz w:val="28"/>
          <w:szCs w:val="28"/>
          <w:u w:val="single"/>
          <w:lang w:val="en-US"/>
        </w:rPr>
        <w:t>admchtrkassy</w:t>
      </w:r>
      <w:r w:rsidR="00E85BEE" w:rsidRPr="00596548">
        <w:rPr>
          <w:rFonts w:ascii="Times New Roman" w:hAnsi="Times New Roman" w:cs="Times New Roman"/>
          <w:sz w:val="28"/>
          <w:szCs w:val="28"/>
          <w:u w:val="single"/>
        </w:rPr>
        <w:t xml:space="preserve">. </w:t>
      </w:r>
      <w:r w:rsidR="00E85BEE" w:rsidRPr="00596548">
        <w:rPr>
          <w:rFonts w:ascii="Times New Roman" w:hAnsi="Times New Roman" w:cs="Times New Roman"/>
          <w:sz w:val="28"/>
          <w:szCs w:val="28"/>
          <w:u w:val="single"/>
          <w:lang w:val="en-US"/>
        </w:rPr>
        <w:t>ru</w:t>
      </w:r>
      <w:r w:rsidR="00E85BEE" w:rsidRPr="00596548">
        <w:rPr>
          <w:rFonts w:ascii="Times New Roman" w:hAnsi="Times New Roman" w:cs="Times New Roman"/>
          <w:sz w:val="28"/>
          <w:szCs w:val="28"/>
          <w:u w:val="single"/>
        </w:rPr>
        <w:t>/</w:t>
      </w:r>
      <w:r w:rsidR="00E85BEE" w:rsidRPr="00596548">
        <w:rPr>
          <w:rFonts w:ascii="Times New Roman" w:hAnsi="Times New Roman" w:cs="Times New Roman"/>
          <w:sz w:val="28"/>
          <w:szCs w:val="28"/>
          <w:u w:val="single"/>
          <w:lang w:val="en-US"/>
        </w:rPr>
        <w:t>index</w:t>
      </w:r>
      <w:r w:rsidR="00E85BEE" w:rsidRPr="00596548">
        <w:rPr>
          <w:rFonts w:ascii="Times New Roman" w:hAnsi="Times New Roman" w:cs="Times New Roman"/>
          <w:sz w:val="28"/>
          <w:szCs w:val="28"/>
          <w:u w:val="single"/>
        </w:rPr>
        <w:t>.</w:t>
      </w:r>
      <w:r w:rsidR="00E85BEE" w:rsidRPr="00596548">
        <w:rPr>
          <w:rFonts w:ascii="Times New Roman" w:hAnsi="Times New Roman" w:cs="Times New Roman"/>
          <w:sz w:val="28"/>
          <w:szCs w:val="28"/>
          <w:u w:val="single"/>
          <w:lang w:val="en-US"/>
        </w:rPr>
        <w:t>php</w:t>
      </w:r>
      <w:r w:rsidR="00E85BEE">
        <w:rPr>
          <w:rFonts w:ascii="Times New Roman" w:hAnsi="Times New Roman" w:cs="Times New Roman"/>
          <w:color w:val="000000"/>
          <w:sz w:val="28"/>
          <w:szCs w:val="28"/>
        </w:rPr>
        <w:t xml:space="preserve"> </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частью 2 статьи 6</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Градостроительного кодекса Российской Федерации, может быть подана такими лицами в порядке, установленном</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статьей 11.2</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E85BEE">
      <w:pPr>
        <w:pStyle w:val="a5"/>
        <w:jc w:val="right"/>
        <w:rPr>
          <w:rFonts w:ascii="Times New Roman" w:hAnsi="Times New Roman" w:cs="Times New Roman"/>
          <w:sz w:val="28"/>
          <w:szCs w:val="28"/>
        </w:rPr>
      </w:pPr>
      <w:r w:rsidRPr="00297DA8">
        <w:rPr>
          <w:rFonts w:ascii="Times New Roman" w:hAnsi="Times New Roman" w:cs="Times New Roman"/>
          <w:sz w:val="28"/>
          <w:szCs w:val="28"/>
        </w:rPr>
        <w:t>Приложение № ___</w:t>
      </w:r>
    </w:p>
    <w:p w:rsidR="00BE2C78" w:rsidRPr="00297DA8" w:rsidRDefault="00BE2C78" w:rsidP="00E85BEE">
      <w:pPr>
        <w:pStyle w:val="a5"/>
        <w:jc w:val="right"/>
        <w:rPr>
          <w:rFonts w:ascii="Times New Roman" w:hAnsi="Times New Roman" w:cs="Times New Roman"/>
          <w:sz w:val="28"/>
          <w:szCs w:val="28"/>
        </w:rPr>
      </w:pPr>
      <w:r w:rsidRPr="00297DA8">
        <w:rPr>
          <w:rFonts w:ascii="Times New Roman" w:hAnsi="Times New Roman" w:cs="Times New Roman"/>
          <w:sz w:val="28"/>
          <w:szCs w:val="28"/>
        </w:rPr>
        <w:t xml:space="preserve">к постановлению администрации МО  </w:t>
      </w:r>
      <w:r w:rsidR="00E85BEE">
        <w:rPr>
          <w:rFonts w:ascii="Times New Roman" w:hAnsi="Times New Roman" w:cs="Times New Roman"/>
          <w:sz w:val="28"/>
          <w:szCs w:val="28"/>
        </w:rPr>
        <w:t>Черкасс</w:t>
      </w:r>
      <w:r w:rsidRPr="00297DA8">
        <w:rPr>
          <w:rFonts w:ascii="Times New Roman" w:hAnsi="Times New Roman" w:cs="Times New Roman"/>
          <w:sz w:val="28"/>
          <w:szCs w:val="28"/>
        </w:rPr>
        <w:t>кий  сельсовет</w:t>
      </w:r>
    </w:p>
    <w:p w:rsidR="00BE2C78" w:rsidRPr="00297DA8" w:rsidRDefault="00BE2C78" w:rsidP="00E85BEE">
      <w:pPr>
        <w:pStyle w:val="a5"/>
        <w:jc w:val="right"/>
        <w:rPr>
          <w:rFonts w:ascii="Times New Roman" w:hAnsi="Times New Roman" w:cs="Times New Roman"/>
          <w:sz w:val="28"/>
          <w:szCs w:val="28"/>
        </w:rPr>
      </w:pPr>
      <w:r w:rsidRPr="00297DA8">
        <w:rPr>
          <w:rFonts w:ascii="Times New Roman" w:hAnsi="Times New Roman" w:cs="Times New Roman"/>
          <w:sz w:val="28"/>
          <w:szCs w:val="28"/>
        </w:rPr>
        <w:t>от ________ № ____</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E85BEE">
      <w:pPr>
        <w:pStyle w:val="a5"/>
        <w:jc w:val="center"/>
        <w:rPr>
          <w:rFonts w:ascii="Times New Roman" w:hAnsi="Times New Roman" w:cs="Times New Roman"/>
          <w:sz w:val="28"/>
          <w:szCs w:val="28"/>
        </w:rPr>
      </w:pPr>
      <w:r w:rsidRPr="00297DA8">
        <w:rPr>
          <w:rFonts w:ascii="Times New Roman" w:hAnsi="Times New Roman" w:cs="Times New Roman"/>
          <w:sz w:val="28"/>
          <w:szCs w:val="28"/>
        </w:rPr>
        <w:t>ФОРМА ЗАЯВЛЕНИЯ</w:t>
      </w:r>
    </w:p>
    <w:p w:rsidR="00BE2C78" w:rsidRPr="00297DA8" w:rsidRDefault="00BE2C78" w:rsidP="00E85BEE">
      <w:pPr>
        <w:pStyle w:val="a5"/>
        <w:jc w:val="center"/>
        <w:rPr>
          <w:rFonts w:ascii="Times New Roman" w:hAnsi="Times New Roman" w:cs="Times New Roman"/>
          <w:sz w:val="28"/>
          <w:szCs w:val="28"/>
        </w:rPr>
      </w:pPr>
      <w:r w:rsidRPr="00297DA8">
        <w:rPr>
          <w:rFonts w:ascii="Times New Roman" w:hAnsi="Times New Roman" w:cs="Times New Roman"/>
          <w:sz w:val="28"/>
          <w:szCs w:val="28"/>
        </w:rPr>
        <w:t>о предоставлении муниципальной услуги</w:t>
      </w:r>
    </w:p>
    <w:p w:rsidR="00BE2C78" w:rsidRPr="00297DA8" w:rsidRDefault="00BE2C78" w:rsidP="00E85BEE">
      <w:pPr>
        <w:pStyle w:val="a5"/>
        <w:jc w:val="center"/>
        <w:rPr>
          <w:rFonts w:ascii="Times New Roman" w:hAnsi="Times New Roman" w:cs="Times New Roman"/>
          <w:sz w:val="28"/>
          <w:szCs w:val="28"/>
        </w:rPr>
      </w:pPr>
      <w:r w:rsidRPr="00297DA8">
        <w:rPr>
          <w:rFonts w:ascii="Times New Roman" w:hAnsi="Times New Roman" w:cs="Times New Roman"/>
          <w:sz w:val="28"/>
          <w:szCs w:val="28"/>
        </w:rPr>
        <w:t>«Предоставление земельного участка, на котором</w:t>
      </w:r>
    </w:p>
    <w:p w:rsidR="00BE2C78" w:rsidRPr="00297DA8" w:rsidRDefault="00BE2C78" w:rsidP="00E85BEE">
      <w:pPr>
        <w:pStyle w:val="a5"/>
        <w:jc w:val="center"/>
        <w:rPr>
          <w:rFonts w:ascii="Times New Roman" w:hAnsi="Times New Roman" w:cs="Times New Roman"/>
          <w:sz w:val="28"/>
          <w:szCs w:val="28"/>
        </w:rPr>
      </w:pPr>
      <w:r w:rsidRPr="00297DA8">
        <w:rPr>
          <w:rFonts w:ascii="Times New Roman" w:hAnsi="Times New Roman" w:cs="Times New Roman"/>
          <w:sz w:val="28"/>
          <w:szCs w:val="28"/>
        </w:rPr>
        <w:t>расположены здание,</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сооружение»</w:t>
      </w:r>
    </w:p>
    <w:p w:rsidR="00BE2C78" w:rsidRPr="00297DA8" w:rsidRDefault="00BE2C78" w:rsidP="00297DA8">
      <w:pPr>
        <w:pStyle w:val="a5"/>
        <w:rPr>
          <w:rFonts w:ascii="Times New Roman" w:hAnsi="Times New Roman" w:cs="Times New Roman"/>
          <w:sz w:val="28"/>
          <w:szCs w:val="28"/>
        </w:rPr>
      </w:pPr>
    </w:p>
    <w:p w:rsidR="00BE2C78" w:rsidRPr="00297DA8" w:rsidRDefault="00BE2C78" w:rsidP="00E85BEE">
      <w:pPr>
        <w:pStyle w:val="a5"/>
        <w:jc w:val="right"/>
        <w:rPr>
          <w:rFonts w:ascii="Times New Roman" w:hAnsi="Times New Roman" w:cs="Times New Roman"/>
          <w:sz w:val="28"/>
          <w:szCs w:val="28"/>
        </w:rPr>
      </w:pPr>
      <w:r w:rsidRPr="00297DA8">
        <w:rPr>
          <w:rFonts w:ascii="Times New Roman" w:hAnsi="Times New Roman" w:cs="Times New Roman"/>
          <w:sz w:val="28"/>
          <w:szCs w:val="28"/>
        </w:rPr>
        <w:t>Образец</w:t>
      </w:r>
    </w:p>
    <w:p w:rsidR="00BE2C78" w:rsidRPr="00297DA8" w:rsidRDefault="00BE2C78" w:rsidP="00E85BEE">
      <w:pPr>
        <w:pStyle w:val="a5"/>
        <w:jc w:val="right"/>
        <w:rPr>
          <w:rFonts w:ascii="Times New Roman" w:hAnsi="Times New Roman" w:cs="Times New Roman"/>
          <w:sz w:val="28"/>
          <w:szCs w:val="28"/>
        </w:rPr>
      </w:pPr>
    </w:p>
    <w:p w:rsidR="00BE2C78" w:rsidRPr="00297DA8" w:rsidRDefault="00BE2C78" w:rsidP="00E85BEE">
      <w:pPr>
        <w:pStyle w:val="a5"/>
        <w:jc w:val="right"/>
        <w:rPr>
          <w:rFonts w:ascii="Times New Roman" w:hAnsi="Times New Roman" w:cs="Times New Roman"/>
          <w:sz w:val="28"/>
          <w:szCs w:val="28"/>
        </w:rPr>
      </w:pPr>
      <w:r w:rsidRPr="00297DA8">
        <w:rPr>
          <w:rFonts w:ascii="Times New Roman" w:hAnsi="Times New Roman" w:cs="Times New Roman"/>
          <w:sz w:val="28"/>
          <w:szCs w:val="28"/>
        </w:rPr>
        <w:t>Главе администрации</w:t>
      </w:r>
    </w:p>
    <w:p w:rsidR="00BE2C78" w:rsidRPr="00297DA8" w:rsidRDefault="00BE2C78" w:rsidP="00E85BEE">
      <w:pPr>
        <w:pStyle w:val="a5"/>
        <w:jc w:val="right"/>
        <w:rPr>
          <w:rFonts w:ascii="Times New Roman" w:hAnsi="Times New Roman" w:cs="Times New Roman"/>
          <w:sz w:val="28"/>
          <w:szCs w:val="28"/>
        </w:rPr>
      </w:pPr>
      <w:r w:rsidRPr="00297DA8">
        <w:rPr>
          <w:rFonts w:ascii="Times New Roman" w:hAnsi="Times New Roman" w:cs="Times New Roman"/>
          <w:sz w:val="28"/>
          <w:szCs w:val="28"/>
        </w:rPr>
        <w:t xml:space="preserve"> </w:t>
      </w:r>
      <w:r w:rsidR="00E85BEE">
        <w:rPr>
          <w:rFonts w:ascii="Times New Roman" w:hAnsi="Times New Roman" w:cs="Times New Roman"/>
          <w:sz w:val="28"/>
          <w:szCs w:val="28"/>
        </w:rPr>
        <w:t>Черкас</w:t>
      </w:r>
      <w:r w:rsidRPr="00297DA8">
        <w:rPr>
          <w:rFonts w:ascii="Times New Roman" w:hAnsi="Times New Roman" w:cs="Times New Roman"/>
          <w:sz w:val="28"/>
          <w:szCs w:val="28"/>
        </w:rPr>
        <w:t>ского сельсовета</w:t>
      </w:r>
    </w:p>
    <w:p w:rsidR="00BE2C78" w:rsidRPr="00297DA8" w:rsidRDefault="00BE2C78" w:rsidP="00E85BEE">
      <w:pPr>
        <w:pStyle w:val="a5"/>
        <w:jc w:val="right"/>
        <w:rPr>
          <w:rFonts w:ascii="Times New Roman" w:hAnsi="Times New Roman" w:cs="Times New Roman"/>
          <w:sz w:val="28"/>
          <w:szCs w:val="28"/>
        </w:rPr>
      </w:pPr>
      <w:r w:rsidRPr="00297DA8">
        <w:rPr>
          <w:rFonts w:ascii="Times New Roman" w:hAnsi="Times New Roman" w:cs="Times New Roman"/>
          <w:sz w:val="28"/>
          <w:szCs w:val="28"/>
        </w:rPr>
        <w:t xml:space="preserve"> </w:t>
      </w:r>
      <w:r w:rsidR="00E85BEE">
        <w:rPr>
          <w:rFonts w:ascii="Times New Roman" w:hAnsi="Times New Roman" w:cs="Times New Roman"/>
          <w:sz w:val="28"/>
          <w:szCs w:val="28"/>
        </w:rPr>
        <w:t>Кладову Н.И.</w:t>
      </w:r>
    </w:p>
    <w:p w:rsidR="00BE2C78" w:rsidRPr="00297DA8" w:rsidRDefault="00BE2C78" w:rsidP="00E85BEE">
      <w:pPr>
        <w:pStyle w:val="a5"/>
        <w:jc w:val="center"/>
        <w:rPr>
          <w:rFonts w:ascii="Times New Roman" w:hAnsi="Times New Roman" w:cs="Times New Roman"/>
          <w:sz w:val="28"/>
          <w:szCs w:val="28"/>
        </w:rPr>
      </w:pPr>
      <w:r w:rsidRPr="00297DA8">
        <w:rPr>
          <w:rFonts w:ascii="Times New Roman" w:hAnsi="Times New Roman" w:cs="Times New Roman"/>
          <w:sz w:val="28"/>
          <w:szCs w:val="28"/>
        </w:rPr>
        <w:t>Заявление</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о предоставлении земельного участка, на котором расположены здание, сооружение</w:t>
      </w:r>
    </w:p>
    <w:tbl>
      <w:tblPr>
        <w:tblW w:w="10320" w:type="dxa"/>
        <w:tblCellSpacing w:w="0" w:type="dxa"/>
        <w:tblLook w:val="0000" w:firstRow="0" w:lastRow="0" w:firstColumn="0" w:lastColumn="0" w:noHBand="0" w:noVBand="0"/>
      </w:tblPr>
      <w:tblGrid>
        <w:gridCol w:w="10320"/>
      </w:tblGrid>
      <w:tr w:rsidR="00BE2C78" w:rsidRPr="00297DA8" w:rsidTr="00467026">
        <w:trPr>
          <w:tblCellSpacing w:w="0" w:type="dxa"/>
        </w:trPr>
        <w:tc>
          <w:tcPr>
            <w:tcW w:w="10320" w:type="dxa"/>
            <w:tcBorders>
              <w:top w:val="nil"/>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От</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(Ф.И.О.)</w:t>
            </w:r>
          </w:p>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проживающего(ей) по адресу:</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паспорт: № выдан</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серия</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номер (кем, когда)</w:t>
            </w:r>
          </w:p>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организационно-правовая форма, полное наименование и адрес места нахождения, </w:t>
            </w:r>
            <w:r w:rsidRPr="00297DA8">
              <w:rPr>
                <w:rFonts w:ascii="Times New Roman" w:hAnsi="Times New Roman" w:cs="Times New Roman"/>
                <w:sz w:val="28"/>
                <w:szCs w:val="28"/>
              </w:rPr>
              <w:lastRenderedPageBreak/>
              <w:t>реквизиты регистрационных документов (для индивидуальных предпринимателей и юридических лиц):</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(свидетельство о государственной регистрации, номер, дата выдачи; ИНН, ОГРН)</w:t>
            </w:r>
          </w:p>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действующего(ей) от имени</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на основании</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реквизиты документа, удостоверяющего полномочия, дата выдачи, номер</w:t>
            </w:r>
          </w:p>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контактный телефон:</w:t>
            </w:r>
          </w:p>
        </w:tc>
      </w:tr>
      <w:tr w:rsidR="00BE2C78" w:rsidRPr="00297DA8" w:rsidTr="00467026">
        <w:trPr>
          <w:tblCellSpacing w:w="0" w:type="dxa"/>
        </w:trPr>
        <w:tc>
          <w:tcPr>
            <w:tcW w:w="10320" w:type="dxa"/>
            <w:tcBorders>
              <w:top w:val="single" w:sz="6" w:space="0" w:color="000001"/>
              <w:left w:val="nil"/>
              <w:bottom w:val="nil"/>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nil"/>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Прошу предоставить земельный участок с кадастровым номером №</w:t>
            </w:r>
          </w:p>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площадью</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по адресу:</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(адрес и описание местоположения земельного участка)</w:t>
            </w:r>
          </w:p>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На земельном участке расположены здания, сооружения либо помещения в них:</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которые принадлежат заявителю на праве:</w:t>
            </w:r>
          </w:p>
        </w:tc>
      </w:tr>
      <w:tr w:rsidR="00BE2C78" w:rsidRPr="00297DA8" w:rsidTr="00467026">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r>
      <w:tr w:rsidR="00BE2C78" w:rsidRPr="00297DA8" w:rsidTr="00467026">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rHeight w:val="75"/>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Цель использования земельного участка:</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BE2C78" w:rsidRPr="00297DA8" w:rsidTr="00467026">
        <w:trPr>
          <w:tblCellSpacing w:w="0" w:type="dxa"/>
        </w:trPr>
        <w:tc>
          <w:tcPr>
            <w:tcW w:w="10320" w:type="dxa"/>
            <w:tcBorders>
              <w:top w:val="single" w:sz="6" w:space="0" w:color="000001"/>
              <w:left w:val="nil"/>
              <w:bottom w:val="nil"/>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nil"/>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Почтовый адрес и (или) адрес электронной почты для связи с заявителем:</w:t>
            </w: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single" w:sz="6" w:space="0" w:color="000001"/>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r w:rsidR="00BE2C78" w:rsidRPr="00297DA8" w:rsidTr="00467026">
        <w:trPr>
          <w:tblCellSpacing w:w="0" w:type="dxa"/>
        </w:trPr>
        <w:tc>
          <w:tcPr>
            <w:tcW w:w="10320" w:type="dxa"/>
            <w:tcBorders>
              <w:top w:val="single" w:sz="6" w:space="0" w:color="000001"/>
              <w:left w:val="nil"/>
              <w:bottom w:val="nil"/>
              <w:right w:val="nil"/>
            </w:tcBorders>
            <w:shd w:val="clear" w:color="auto" w:fill="FFFFFF"/>
            <w:tcMar>
              <w:top w:w="0" w:type="dxa"/>
              <w:left w:w="0" w:type="dxa"/>
              <w:bottom w:w="0" w:type="dxa"/>
              <w:right w:w="0" w:type="dxa"/>
            </w:tcMar>
          </w:tcPr>
          <w:p w:rsidR="00BE2C78" w:rsidRPr="00297DA8" w:rsidRDefault="00BE2C78" w:rsidP="00297DA8">
            <w:pPr>
              <w:pStyle w:val="a5"/>
              <w:rPr>
                <w:rFonts w:ascii="Times New Roman" w:hAnsi="Times New Roman" w:cs="Times New Roman"/>
                <w:sz w:val="28"/>
                <w:szCs w:val="28"/>
              </w:rPr>
            </w:pPr>
          </w:p>
        </w:tc>
      </w:tr>
    </w:tbl>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04800" cy="304800"/>
                <wp:effectExtent l="3810" t="0" r="0" b="2540"/>
                <wp:wrapSquare wrapText="bothSides"/>
                <wp:docPr id="1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1B6CD" id="AutoShape 2" o:spid="_x0000_s1026"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TESeB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BE2C78" w:rsidRPr="00297DA8">
        <w:rPr>
          <w:rFonts w:ascii="Times New Roman" w:hAnsi="Times New Roman" w:cs="Times New Roman"/>
          <w:sz w:val="28"/>
          <w:szCs w:val="28"/>
        </w:rPr>
        <w:t>Результаты рассмотрения заявления (отметить один вариант):</w:t>
      </w: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04800" cy="304800"/>
                <wp:effectExtent l="3810" t="1905" r="0" b="0"/>
                <wp:wrapSquare wrapText="bothSides"/>
                <wp:docPr id="1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B007" id="AutoShape 3" o:spid="_x0000_s1026"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B1WwB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BE2C78" w:rsidRPr="00297DA8">
        <w:rPr>
          <w:rFonts w:ascii="Times New Roman" w:hAnsi="Times New Roman" w:cs="Times New Roman"/>
          <w:sz w:val="28"/>
          <w:szCs w:val="28"/>
        </w:rPr>
        <w:t>получу лично;</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прошу направить по почтовому адресу: _________________________________</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_______________________________________________________________________________________;</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Мною подтверждается:</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представленные документы получены в порядке, установленном действующим законодательством:</w:t>
      </w:r>
      <w:r w:rsidRPr="00297DA8">
        <w:rPr>
          <w:rFonts w:ascii="Times New Roman" w:hAnsi="Times New Roman" w:cs="Times New Roman"/>
          <w:sz w:val="28"/>
          <w:szCs w:val="28"/>
        </w:rPr>
        <w:br/>
        <w:t>сведения, содержащиеся в представленных документах, являются достоверными.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МО  </w:t>
      </w:r>
      <w:r w:rsidR="00A76C74">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 Саракташского района в соответствии с законодательством РФ муниципальных услуг, в том числе</w:t>
      </w:r>
      <w:r w:rsidRPr="00297DA8">
        <w:rPr>
          <w:rStyle w:val="apple-converted-space"/>
          <w:rFonts w:ascii="Times New Roman" w:hAnsi="Times New Roman"/>
          <w:color w:val="000000"/>
          <w:sz w:val="28"/>
          <w:szCs w:val="28"/>
        </w:rPr>
        <w:t> </w:t>
      </w:r>
      <w:r w:rsidRPr="00297DA8">
        <w:rPr>
          <w:rFonts w:ascii="Times New Roman" w:hAnsi="Times New Roman" w:cs="Times New Roman"/>
          <w:b/>
          <w:bCs/>
          <w:sz w:val="28"/>
          <w:szCs w:val="28"/>
        </w:rPr>
        <w:t>в</w:t>
      </w:r>
      <w:r w:rsidRPr="00297DA8">
        <w:rPr>
          <w:rStyle w:val="apple-converted-space"/>
          <w:rFonts w:ascii="Times New Roman" w:hAnsi="Times New Roman"/>
          <w:b/>
          <w:bCs/>
          <w:color w:val="000000"/>
          <w:sz w:val="28"/>
          <w:szCs w:val="28"/>
        </w:rPr>
        <w:t> </w:t>
      </w:r>
      <w:r w:rsidRPr="00297DA8">
        <w:rPr>
          <w:rFonts w:ascii="Times New Roman" w:hAnsi="Times New Roman" w:cs="Times New Roman"/>
          <w:sz w:val="28"/>
          <w:szCs w:val="28"/>
        </w:rPr>
        <w:t>автоматизированном режиме.</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Заявитель</w:t>
      </w:r>
      <w:r w:rsidRPr="00297DA8">
        <w:rPr>
          <w:rStyle w:val="apple-converted-space"/>
          <w:rFonts w:ascii="Times New Roman" w:hAnsi="Times New Roman"/>
          <w:color w:val="000000"/>
          <w:sz w:val="28"/>
          <w:szCs w:val="28"/>
        </w:rPr>
        <w:t> </w:t>
      </w:r>
      <w:r w:rsidRPr="00297DA8">
        <w:rPr>
          <w:rFonts w:ascii="Times New Roman" w:hAnsi="Times New Roman" w:cs="Times New Roman"/>
          <w:sz w:val="28"/>
          <w:szCs w:val="28"/>
        </w:rPr>
        <w:t>____________ ______________________________________</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(подпись) (Ф.И.О., должность представителя юридического лица, реквизиты документа,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удостоверяющего полномочия представителя юридического лица,</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lastRenderedPageBreak/>
        <w:t>Дата</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A76C74">
      <w:pPr>
        <w:pStyle w:val="a5"/>
        <w:jc w:val="right"/>
        <w:rPr>
          <w:rFonts w:ascii="Times New Roman" w:hAnsi="Times New Roman" w:cs="Times New Roman"/>
          <w:sz w:val="28"/>
          <w:szCs w:val="28"/>
        </w:rPr>
      </w:pPr>
      <w:r w:rsidRPr="00297DA8">
        <w:rPr>
          <w:rFonts w:ascii="Times New Roman" w:hAnsi="Times New Roman" w:cs="Times New Roman"/>
          <w:sz w:val="28"/>
          <w:szCs w:val="28"/>
        </w:rPr>
        <w:t>Приложение № 2</w:t>
      </w:r>
    </w:p>
    <w:p w:rsidR="00BE2C78" w:rsidRPr="00297DA8" w:rsidRDefault="00BE2C78" w:rsidP="00A76C74">
      <w:pPr>
        <w:pStyle w:val="a5"/>
        <w:jc w:val="right"/>
        <w:rPr>
          <w:rFonts w:ascii="Times New Roman" w:hAnsi="Times New Roman" w:cs="Times New Roman"/>
          <w:sz w:val="28"/>
          <w:szCs w:val="28"/>
        </w:rPr>
      </w:pPr>
      <w:r w:rsidRPr="00297DA8">
        <w:rPr>
          <w:rFonts w:ascii="Times New Roman" w:hAnsi="Times New Roman" w:cs="Times New Roman"/>
          <w:sz w:val="28"/>
          <w:szCs w:val="28"/>
        </w:rPr>
        <w:t xml:space="preserve">к постановлению администрации МО  </w:t>
      </w:r>
      <w:r w:rsidR="00A76C74">
        <w:rPr>
          <w:rFonts w:ascii="Times New Roman" w:hAnsi="Times New Roman" w:cs="Times New Roman"/>
          <w:sz w:val="28"/>
          <w:szCs w:val="28"/>
        </w:rPr>
        <w:t>Черкас</w:t>
      </w:r>
      <w:r w:rsidRPr="00297DA8">
        <w:rPr>
          <w:rFonts w:ascii="Times New Roman" w:hAnsi="Times New Roman" w:cs="Times New Roman"/>
          <w:sz w:val="28"/>
          <w:szCs w:val="28"/>
        </w:rPr>
        <w:t>ский  сельсовет</w:t>
      </w:r>
    </w:p>
    <w:p w:rsidR="00BE2C78" w:rsidRPr="00297DA8" w:rsidRDefault="00BE2C78" w:rsidP="00A76C74">
      <w:pPr>
        <w:pStyle w:val="a5"/>
        <w:jc w:val="right"/>
        <w:rPr>
          <w:rFonts w:ascii="Times New Roman" w:hAnsi="Times New Roman" w:cs="Times New Roman"/>
          <w:sz w:val="28"/>
          <w:szCs w:val="28"/>
        </w:rPr>
      </w:pPr>
      <w:r w:rsidRPr="00297DA8">
        <w:rPr>
          <w:rFonts w:ascii="Times New Roman" w:hAnsi="Times New Roman" w:cs="Times New Roman"/>
          <w:sz w:val="28"/>
          <w:szCs w:val="28"/>
        </w:rPr>
        <w:t>от ________ № ____</w:t>
      </w:r>
    </w:p>
    <w:p w:rsidR="00BE2C78" w:rsidRPr="00297DA8" w:rsidRDefault="00BE2C78" w:rsidP="00A76C74">
      <w:pPr>
        <w:pStyle w:val="a5"/>
        <w:jc w:val="right"/>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A76C74">
      <w:pPr>
        <w:pStyle w:val="a5"/>
        <w:jc w:val="center"/>
        <w:rPr>
          <w:rFonts w:ascii="Times New Roman" w:hAnsi="Times New Roman" w:cs="Times New Roman"/>
          <w:sz w:val="28"/>
          <w:szCs w:val="28"/>
        </w:rPr>
      </w:pPr>
      <w:r w:rsidRPr="00297DA8">
        <w:rPr>
          <w:rFonts w:ascii="Times New Roman" w:hAnsi="Times New Roman" w:cs="Times New Roman"/>
          <w:sz w:val="28"/>
          <w:szCs w:val="28"/>
        </w:rPr>
        <w:t>БЛОК-СХЕМА</w:t>
      </w:r>
    </w:p>
    <w:p w:rsidR="00BE2C78" w:rsidRPr="00297DA8" w:rsidRDefault="00BE2C78" w:rsidP="00A76C74">
      <w:pPr>
        <w:pStyle w:val="a5"/>
        <w:jc w:val="center"/>
        <w:rPr>
          <w:rFonts w:ascii="Times New Roman" w:hAnsi="Times New Roman" w:cs="Times New Roman"/>
          <w:sz w:val="28"/>
          <w:szCs w:val="28"/>
        </w:rPr>
      </w:pPr>
      <w:r w:rsidRPr="00297DA8">
        <w:rPr>
          <w:rFonts w:ascii="Times New Roman" w:hAnsi="Times New Roman" w:cs="Times New Roman"/>
          <w:sz w:val="28"/>
          <w:szCs w:val="28"/>
        </w:rPr>
        <w:t>предоставления муниципальной услуги</w:t>
      </w:r>
    </w:p>
    <w:p w:rsidR="00BE2C78" w:rsidRPr="00297DA8" w:rsidRDefault="00BE2C78" w:rsidP="00A76C74">
      <w:pPr>
        <w:pStyle w:val="a5"/>
        <w:jc w:val="center"/>
        <w:rPr>
          <w:rFonts w:ascii="Times New Roman" w:hAnsi="Times New Roman" w:cs="Times New Roman"/>
          <w:sz w:val="28"/>
          <w:szCs w:val="28"/>
        </w:rPr>
      </w:pPr>
      <w:r w:rsidRPr="00297DA8">
        <w:rPr>
          <w:rFonts w:ascii="Times New Roman" w:hAnsi="Times New Roman" w:cs="Times New Roman"/>
          <w:sz w:val="28"/>
          <w:szCs w:val="28"/>
        </w:rPr>
        <w:t>«Предоставление земельного участка, на котором расположены здание, сооружение»</w:t>
      </w:r>
    </w:p>
    <w:p w:rsidR="00BE2C78" w:rsidRPr="00297DA8" w:rsidRDefault="00BE2C78" w:rsidP="00297DA8">
      <w:pPr>
        <w:pStyle w:val="a5"/>
        <w:rPr>
          <w:rFonts w:ascii="Times New Roman" w:hAnsi="Times New Roman" w:cs="Times New Roman"/>
          <w:sz w:val="28"/>
          <w:szCs w:val="28"/>
        </w:rPr>
      </w:pP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304800" cy="304800"/>
                <wp:effectExtent l="3810" t="635" r="0" b="0"/>
                <wp:wrapSquare wrapText="bothSides"/>
                <wp:docPr id="1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D703C" id="AutoShape 4" o:spid="_x0000_s1026" style="position:absolute;margin-left:0;margin-top:0;width:24pt;height:2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TJ+6h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BE2C78" w:rsidRPr="00297DA8" w:rsidRDefault="00BE2C78" w:rsidP="00297DA8">
      <w:pPr>
        <w:pStyle w:val="a5"/>
        <w:rPr>
          <w:rFonts w:ascii="Times New Roman" w:hAnsi="Times New Roman" w:cs="Times New Roman"/>
          <w:sz w:val="28"/>
          <w:szCs w:val="28"/>
        </w:rPr>
      </w:pPr>
      <w:r w:rsidRPr="00297DA8">
        <w:rPr>
          <w:rFonts w:ascii="Times New Roman" w:hAnsi="Times New Roman" w:cs="Times New Roman"/>
          <w:sz w:val="28"/>
          <w:szCs w:val="28"/>
        </w:rPr>
        <w:t xml:space="preserve"> </w: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304800" cy="304800"/>
                <wp:effectExtent l="3810" t="0" r="0" b="1270"/>
                <wp:wrapSquare wrapText="bothSides"/>
                <wp:docPr id="14"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32DB" id="AutoShape 13" o:spid="_x0000_s1026" style="position:absolute;margin-left:0;margin-top:0;width:24pt;height:24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LPTwIAAJY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xS8LP&#10;TwIAAJY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304800" cy="304800"/>
                <wp:effectExtent l="3810" t="3175" r="0" b="0"/>
                <wp:wrapSquare wrapText="bothSides"/>
                <wp:docPr id="13"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AADF" id="AutoShape 14" o:spid="_x0000_s1026" style="position:absolute;margin-left:0;margin-top:0;width:24pt;height:24pt;z-index:2516725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0VTwIAAJY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eVR0V&#10;TwIAAJY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304800" cy="304800"/>
                <wp:effectExtent l="3810" t="1270" r="0" b="0"/>
                <wp:wrapSquare wrapText="bothSides"/>
                <wp:docPr id="12"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DC093" id="AutoShape 15" o:spid="_x0000_s1026" style="position:absolute;margin-left:0;margin-top:0;width:24pt;height:24pt;z-index:2516736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yTwIAAJY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Kid/y&#10;TwIAAJY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304800" cy="304800"/>
                <wp:effectExtent l="3810" t="0" r="0" b="3810"/>
                <wp:wrapSquare wrapText="bothSides"/>
                <wp:docPr id="1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0C5F" id="AutoShape 16" o:spid="_x0000_s1026" style="position:absolute;margin-left:0;margin-top:0;width:24pt;height:24pt;z-index:2516746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fr6QFO&#10;AgAAlg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304800" cy="304800"/>
                <wp:effectExtent l="3810" t="4445" r="0" b="0"/>
                <wp:wrapSquare wrapText="bothSides"/>
                <wp:docPr id="10"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664BD" id="AutoShape 17" o:spid="_x0000_s1026" style="position:absolute;margin-left:0;margin-top:0;width:24pt;height:24pt;z-index:2516756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vmTgIAAJY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M3K+ZO&#10;AgAAlg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BE2C78" w:rsidRPr="00297DA8" w:rsidRDefault="00BE2C78" w:rsidP="00297DA8">
      <w:pPr>
        <w:pStyle w:val="a5"/>
        <w:rPr>
          <w:rFonts w:ascii="Times New Roman" w:hAnsi="Times New Roman" w:cs="Times New Roman"/>
          <w:sz w:val="28"/>
          <w:szCs w:val="28"/>
        </w:rPr>
      </w:pP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304800" cy="304800"/>
                <wp:effectExtent l="3810" t="3810" r="0" b="0"/>
                <wp:wrapSquare wrapText="bothSides"/>
                <wp:docPr id="9"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49FC0" id="AutoShape 18" o:spid="_x0000_s1026" style="position:absolute;margin-left:0;margin-top:0;width:24pt;height:24pt;z-index:2516766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ql5TgIAAJU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KLqqXl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BE2C78" w:rsidP="00297DA8">
      <w:pPr>
        <w:pStyle w:val="a5"/>
        <w:rPr>
          <w:rFonts w:ascii="Times New Roman" w:hAnsi="Times New Roman" w:cs="Times New Roman"/>
          <w:sz w:val="28"/>
          <w:szCs w:val="28"/>
        </w:rPr>
      </w:pP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304800" cy="304800"/>
                <wp:effectExtent l="3810" t="1905" r="0" b="0"/>
                <wp:wrapSquare wrapText="bothSides"/>
                <wp:docPr id="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5DC7" id="AutoShape 5" o:spid="_x0000_s1026" style="position:absolute;margin-left:0;margin-top:0;width:24pt;height:24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6+TQ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PCKevk0C&#10;AACUBAAADgAAAAAAAAAAAAAAAAAuAgAAZHJzL2Uyb0RvYy54bWxQSwECLQAUAAYACAAAACEATKDp&#10;LNgAAAADAQAADwAAAAAAAAAAAAAAAACnBAAAZHJzL2Rvd25yZXYueG1sUEsFBgAAAAAEAAQA8wAA&#10;AKwFAAAAAA==&#10;" o:allowoverlap="f" filled="f" stroked="f">
                <o:lock v:ext="edit" aspectratio="t"/>
                <w10:wrap type="square" anchory="line"/>
              </v:rect>
            </w:pict>
          </mc:Fallback>
        </mc:AlternateContent>
      </w:r>
    </w:p>
    <w:p w:rsidR="00BE2C78"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304800" cy="304800"/>
                <wp:effectExtent l="3810" t="0" r="0" b="3175"/>
                <wp:wrapSquare wrapText="bothSides"/>
                <wp:docPr id="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EADC" id="AutoShape 6" o:spid="_x0000_s1026" style="position:absolute;margin-left:0;margin-top:0;width:24pt;height:24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wSC+p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p w:rsidR="00BE2C78" w:rsidRPr="00297DA8" w:rsidRDefault="00BE2C78" w:rsidP="00297DA8">
      <w:pPr>
        <w:pStyle w:val="a5"/>
        <w:rPr>
          <w:rFonts w:ascii="Times New Roman" w:hAnsi="Times New Roman" w:cs="Times New Roman"/>
          <w:sz w:val="28"/>
          <w:szCs w:val="28"/>
        </w:rPr>
      </w:pPr>
    </w:p>
    <w:p w:rsidR="00BC61ED" w:rsidRPr="00297DA8" w:rsidRDefault="00F641FF" w:rsidP="00297DA8">
      <w:pPr>
        <w:pStyle w:val="a5"/>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304800" cy="304800"/>
                <wp:effectExtent l="3810" t="0" r="0" b="3810"/>
                <wp:wrapSquare wrapText="bothSides"/>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A8E6" id="AutoShape 7" o:spid="_x0000_s1026" style="position:absolute;margin-left:0;margin-top:0;width:24pt;height:24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AijGQp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304800" cy="304800"/>
                <wp:effectExtent l="3175" t="0" r="0" b="3810"/>
                <wp:wrapSquare wrapText="bothSides"/>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B7DE1" id="AutoShape 8" o:spid="_x0000_s1026" style="position:absolute;margin-left:0;margin-top:0;width:24pt;height:24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FTg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7OdQV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304800" cy="304800"/>
                <wp:effectExtent l="2540" t="0" r="0" b="3810"/>
                <wp:wrapSquare wrapText="bothSides"/>
                <wp:docPr id="4"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A5F5D" id="AutoShape 9" o:spid="_x0000_s1026" style="position:absolute;margin-left:0;margin-top:0;width:24pt;height:24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flTg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Mp/Z+VO&#10;AgAAlA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304800" cy="304800"/>
                <wp:effectExtent l="1905" t="0" r="0" b="3810"/>
                <wp:wrapSquare wrapText="bothSides"/>
                <wp:docPr id="3"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69802" id="AutoShape 10" o:spid="_x0000_s1026" style="position:absolute;margin-left:0;margin-top:0;width:24pt;height:24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MaxPp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304800" cy="304800"/>
                <wp:effectExtent l="1270" t="0" r="0" b="3810"/>
                <wp:wrapSquare wrapText="bothSides"/>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9A4A" id="AutoShape 11" o:spid="_x0000_s1026" style="position:absolute;margin-left:0;margin-top:0;width:24pt;height:24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8YG&#10;HVACAACVBAAADgAAAAAAAAAAAAAAAAAuAgAAZHJzL2Uyb0RvYy54bWxQSwECLQAUAAYACAAAACEA&#10;TKDpLNgAAAADAQAADwAAAAAAAAAAAAAAAACqBAAAZHJzL2Rvd25yZXYueG1sUEsFBgAAAAAEAAQA&#10;8wAAAK8FAAAAAA==&#10;" o:allowoverlap="f" filled="f" stroked="f">
                <o:lock v:ext="edit" aspectratio="t"/>
                <w10:wrap type="square" anchory="line"/>
              </v:rect>
            </w:pict>
          </mc:Fallback>
        </mc:AlternateContent>
      </w:r>
      <w:r>
        <w:rPr>
          <w:rFonts w:ascii="Times New Roman" w:hAnsi="Times New Roman" w:cs="Times New Roman"/>
          <w:noProof/>
          <w:sz w:val="28"/>
          <w:szCs w:val="28"/>
          <w:lang w:eastAsia="ru-RU"/>
        </w:rPr>
        <mc:AlternateContent>
          <mc:Choice Requires="wps">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304800" cy="304800"/>
                <wp:effectExtent l="635" t="0" r="0" b="3810"/>
                <wp:wrapSquare wrapText="bothSides"/>
                <wp:docPr id="1"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8C29" id="AutoShape 12" o:spid="_x0000_s1026" style="position:absolute;margin-left:0;margin-top:0;width:24pt;height:24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DuTAIAAJU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KpDDuTAIA&#10;AJUEAAAOAAAAAAAAAAAAAAAAAC4CAABkcnMvZTJvRG9jLnhtbFBLAQItABQABgAIAAAAIQBMoOks&#10;2AAAAAMBAAAPAAAAAAAAAAAAAAAAAKYEAABkcnMvZG93bnJldi54bWxQSwUGAAAAAAQABADzAAAA&#10;qwUAAAAA&#10;" o:allowoverlap="f" filled="f" stroked="f">
                <o:lock v:ext="edit" aspectratio="t"/>
                <w10:wrap type="square" anchory="line"/>
              </v:rect>
            </w:pict>
          </mc:Fallback>
        </mc:AlternateContent>
      </w:r>
    </w:p>
    <w:sectPr w:rsidR="00BC61ED" w:rsidRPr="00297DA8" w:rsidSect="00EB1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78"/>
    <w:rsid w:val="00297DA8"/>
    <w:rsid w:val="002E59A0"/>
    <w:rsid w:val="00467026"/>
    <w:rsid w:val="004B3FFE"/>
    <w:rsid w:val="00792B4F"/>
    <w:rsid w:val="00942F69"/>
    <w:rsid w:val="00A76C74"/>
    <w:rsid w:val="00A92F42"/>
    <w:rsid w:val="00BC61ED"/>
    <w:rsid w:val="00BE2C78"/>
    <w:rsid w:val="00C130E1"/>
    <w:rsid w:val="00E85BEE"/>
    <w:rsid w:val="00EB1DAC"/>
    <w:rsid w:val="00EB21E3"/>
    <w:rsid w:val="00F6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A565D-94CB-490A-84C9-D6D20511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2C78"/>
    <w:rPr>
      <w:rFonts w:cs="Times New Roman"/>
      <w:color w:val="0000FF"/>
      <w:u w:val="single"/>
    </w:rPr>
  </w:style>
  <w:style w:type="paragraph" w:styleId="a4">
    <w:name w:val="Normal (Web)"/>
    <w:basedOn w:val="a"/>
    <w:uiPriority w:val="99"/>
    <w:rsid w:val="00BE2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indent-western">
    <w:name w:val="text-body-indent-western"/>
    <w:basedOn w:val="a"/>
    <w:uiPriority w:val="99"/>
    <w:rsid w:val="00BE2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BE2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BE2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BE2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BE2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BE2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BE2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BE2C78"/>
    <w:rPr>
      <w:rFonts w:cs="Times New Roman"/>
    </w:rPr>
  </w:style>
  <w:style w:type="character" w:customStyle="1" w:styleId="s2">
    <w:name w:val="s2"/>
    <w:basedOn w:val="a0"/>
    <w:uiPriority w:val="99"/>
    <w:rsid w:val="00BE2C78"/>
    <w:rPr>
      <w:rFonts w:cs="Times New Roman"/>
    </w:rPr>
  </w:style>
  <w:style w:type="character" w:customStyle="1" w:styleId="s1">
    <w:name w:val="s1"/>
    <w:basedOn w:val="a0"/>
    <w:uiPriority w:val="99"/>
    <w:rsid w:val="00BE2C78"/>
    <w:rPr>
      <w:rFonts w:cs="Times New Roman"/>
    </w:rPr>
  </w:style>
  <w:style w:type="paragraph" w:styleId="a5">
    <w:name w:val="No Spacing"/>
    <w:uiPriority w:val="1"/>
    <w:qFormat/>
    <w:rsid w:val="00297DA8"/>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9595</Words>
  <Characters>54696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2016-04-20T11:16:00Z</cp:lastPrinted>
  <dcterms:created xsi:type="dcterms:W3CDTF">2016-05-14T14:53:00Z</dcterms:created>
  <dcterms:modified xsi:type="dcterms:W3CDTF">2016-05-14T14:53:00Z</dcterms:modified>
</cp:coreProperties>
</file>