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</w:tblGrid>
      <w:tr w:rsidR="000F3C73" w:rsidRPr="000F3C73" w:rsidTr="000F3C73">
        <w:tc>
          <w:tcPr>
            <w:tcW w:w="5148" w:type="dxa"/>
          </w:tcPr>
          <w:p w:rsidR="000F3C73" w:rsidRPr="000F3C73" w:rsidRDefault="002C010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F3C73" w:rsidRPr="000F3C7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0F3C73" w:rsidRPr="000F3C73">
              <w:rPr>
                <w:rFonts w:ascii="Times New Roman" w:hAnsi="Times New Roman" w:cs="Times New Roman"/>
                <w:sz w:val="28"/>
                <w:szCs w:val="28"/>
              </w:rPr>
              <w:br w:type="page"/>
              <w:t>Администрация</w:t>
            </w:r>
          </w:p>
          <w:p w:rsidR="000F3C73" w:rsidRPr="000F3C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3C7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F3C73" w:rsidRPr="000F3C73" w:rsidRDefault="002C010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513A1">
              <w:rPr>
                <w:rFonts w:ascii="Times New Roman" w:hAnsi="Times New Roman" w:cs="Times New Roman"/>
                <w:sz w:val="28"/>
                <w:szCs w:val="28"/>
              </w:rPr>
              <w:t>Черкасский</w:t>
            </w:r>
            <w:r w:rsidR="000F3C73" w:rsidRPr="000F3C73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  <w:p w:rsidR="000F3C73" w:rsidRPr="000F3C73" w:rsidRDefault="002C010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F3C73" w:rsidRPr="000F3C73">
              <w:rPr>
                <w:rFonts w:ascii="Times New Roman" w:hAnsi="Times New Roman" w:cs="Times New Roman"/>
                <w:sz w:val="28"/>
                <w:szCs w:val="28"/>
              </w:rPr>
              <w:t>Саракташского района</w:t>
            </w:r>
          </w:p>
          <w:p w:rsidR="000F3C73" w:rsidRPr="000F3C73" w:rsidRDefault="002C010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F3C73" w:rsidRPr="000F3C73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0F3C73" w:rsidRPr="000F3C73" w:rsidRDefault="000F3C73" w:rsidP="000F3C7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73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0F3C73" w:rsidRPr="000F3C73" w:rsidRDefault="002C010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F3C73" w:rsidRPr="000F3C73">
              <w:rPr>
                <w:rFonts w:ascii="Times New Roman" w:hAnsi="Times New Roman" w:cs="Times New Roman"/>
                <w:sz w:val="28"/>
                <w:szCs w:val="28"/>
              </w:rPr>
              <w:t>19.04.2016г  №</w:t>
            </w:r>
            <w:r w:rsidR="005D7D7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F3C73" w:rsidRPr="000F3C7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0F3C73" w:rsidRPr="000F3C73" w:rsidRDefault="002C010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3C73" w:rsidRPr="000F3C7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Черкассы</w:t>
            </w:r>
          </w:p>
          <w:p w:rsidR="000F3C73" w:rsidRPr="000F3C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C73" w:rsidRPr="000F3C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C73" w:rsidRPr="000F3C73" w:rsidRDefault="000F3C73" w:rsidP="000F3C7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73">
              <w:rPr>
                <w:rFonts w:ascii="Times New Roman" w:hAnsi="Times New Roman" w:cs="Times New Roman"/>
                <w:sz w:val="28"/>
                <w:szCs w:val="28"/>
              </w:rPr>
              <w:t>О Порядке предварительного уведомления работодателя о выполнении муниципальным служащим иной оплачиваемой работы</w:t>
            </w:r>
          </w:p>
          <w:p w:rsidR="000F3C73" w:rsidRPr="000F3C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C73" w:rsidRPr="000F3C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B71712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3C73" w:rsidRPr="005D7D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0F3C73" w:rsidRPr="005D7D73">
          <w:rPr>
            <w:rStyle w:val="a3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="000F3C73" w:rsidRPr="005D7D7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0F3C73" w:rsidRPr="005D7D73">
          <w:rPr>
            <w:rStyle w:val="a3"/>
            <w:color w:val="auto"/>
            <w:sz w:val="28"/>
            <w:szCs w:val="28"/>
            <w:u w:val="none"/>
          </w:rPr>
          <w:t>Федеральным законом от 02.03.2007 N 25-ФЗ</w:t>
        </w:r>
      </w:hyperlink>
      <w:r w:rsidR="000F3C73" w:rsidRPr="005D7D73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руководствуясь </w:t>
      </w:r>
      <w:hyperlink r:id="rId6" w:history="1">
        <w:r w:rsidR="000F3C73" w:rsidRPr="005D7D73">
          <w:rPr>
            <w:rStyle w:val="a3"/>
            <w:color w:val="auto"/>
            <w:sz w:val="28"/>
            <w:szCs w:val="28"/>
            <w:u w:val="none"/>
          </w:rPr>
          <w:t xml:space="preserve">Уставом </w:t>
        </w:r>
      </w:hyperlink>
      <w:r w:rsidR="005D7D73" w:rsidRPr="005D7D73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</w:t>
      </w:r>
      <w:r w:rsidR="000F3C73" w:rsidRPr="005D7D73">
        <w:rPr>
          <w:rFonts w:ascii="Times New Roman" w:hAnsi="Times New Roman" w:cs="Times New Roman"/>
          <w:sz w:val="28"/>
          <w:szCs w:val="28"/>
        </w:rPr>
        <w:t xml:space="preserve">льсовет Саракташского района Оренбургской области, </w:t>
      </w:r>
      <w:r w:rsidR="000F3C73" w:rsidRPr="005D7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3C73" w:rsidRPr="005D7D73">
        <w:rPr>
          <w:rFonts w:ascii="Times New Roman" w:hAnsi="Times New Roman" w:cs="Times New Roman"/>
          <w:sz w:val="28"/>
          <w:szCs w:val="28"/>
        </w:rPr>
        <w:t xml:space="preserve">1. Утвердить Порядок предварительного уведомления администрации </w:t>
      </w:r>
      <w:r w:rsidR="005D7D73" w:rsidRPr="005D7D73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="000F3C73" w:rsidRPr="005D7D73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(работодателя) о выполнении муниципальным служащим администрации 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="005D7D73" w:rsidRPr="005D7D73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0F3C73" w:rsidRPr="005D7D7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иной оплачиваемой работы (</w:t>
      </w:r>
      <w:hyperlink r:id="rId7" w:history="1">
        <w:r w:rsidR="000F3C73" w:rsidRPr="005D7D73">
          <w:rPr>
            <w:rStyle w:val="a3"/>
            <w:color w:val="auto"/>
            <w:sz w:val="28"/>
            <w:szCs w:val="28"/>
          </w:rPr>
          <w:t>приложение</w:t>
        </w:r>
      </w:hyperlink>
      <w:r w:rsidR="000F3C73" w:rsidRPr="005D7D73">
        <w:rPr>
          <w:rFonts w:ascii="Times New Roman" w:hAnsi="Times New Roman" w:cs="Times New Roman"/>
          <w:sz w:val="28"/>
          <w:szCs w:val="28"/>
        </w:rPr>
        <w:t xml:space="preserve"> №1)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B71712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0F3C73" w:rsidRPr="005D7D73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B71712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0F3C73" w:rsidRPr="005D7D73">
        <w:rPr>
          <w:rFonts w:ascii="Times New Roman" w:hAnsi="Times New Roman" w:cs="Times New Roman"/>
          <w:sz w:val="28"/>
          <w:szCs w:val="28"/>
        </w:rPr>
        <w:t xml:space="preserve"> .Настоящее р</w:t>
      </w:r>
      <w:r w:rsidR="000F3C73" w:rsidRPr="005D7D73">
        <w:rPr>
          <w:rFonts w:ascii="Times New Roman" w:eastAsia="SimSun" w:hAnsi="Times New Roman" w:cs="Times New Roman"/>
          <w:sz w:val="28"/>
          <w:szCs w:val="28"/>
        </w:rPr>
        <w:t>аспоряжение вступает в силу после его подписания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B71712" w:rsidRDefault="00B71712" w:rsidP="000F3C73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5D7D73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Pr="005D7D73">
        <w:rPr>
          <w:rFonts w:ascii="Times New Roman" w:hAnsi="Times New Roman" w:cs="Times New Roman"/>
          <w:bCs/>
          <w:sz w:val="28"/>
          <w:szCs w:val="28"/>
        </w:rPr>
        <w:tab/>
      </w:r>
      <w:r w:rsidRPr="005D7D73">
        <w:rPr>
          <w:rFonts w:ascii="Times New Roman" w:hAnsi="Times New Roman" w:cs="Times New Roman"/>
          <w:bCs/>
          <w:sz w:val="28"/>
          <w:szCs w:val="28"/>
        </w:rPr>
        <w:tab/>
      </w:r>
      <w:r w:rsidR="00B717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7A5A8C">
        <w:rPr>
          <w:rFonts w:ascii="Times New Roman" w:hAnsi="Times New Roman" w:cs="Times New Roman"/>
          <w:bCs/>
          <w:sz w:val="28"/>
          <w:szCs w:val="28"/>
        </w:rPr>
        <w:t>Н.И.Кладов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12" w:rsidRDefault="00B71712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12" w:rsidRDefault="00B71712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12" w:rsidRDefault="00B71712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B71712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 района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Приложение №1</w:t>
      </w:r>
      <w:r w:rsidRPr="005D7D73"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</w:p>
    <w:p w:rsidR="000F3C73" w:rsidRPr="005D7D73" w:rsidRDefault="00B71712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73" w:rsidRPr="005D7D73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 от 19.04.2016 г. № </w:t>
      </w:r>
      <w:r w:rsidR="007A5A8C">
        <w:rPr>
          <w:rFonts w:ascii="Times New Roman" w:hAnsi="Times New Roman" w:cs="Times New Roman"/>
          <w:sz w:val="28"/>
          <w:szCs w:val="28"/>
        </w:rPr>
        <w:t>3</w:t>
      </w:r>
      <w:r w:rsidRPr="005D7D73">
        <w:rPr>
          <w:rFonts w:ascii="Times New Roman" w:hAnsi="Times New Roman" w:cs="Times New Roman"/>
          <w:sz w:val="28"/>
          <w:szCs w:val="28"/>
        </w:rPr>
        <w:t>-р</w:t>
      </w:r>
    </w:p>
    <w:p w:rsidR="000F3C73" w:rsidRPr="005D7D73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ПОРЯДОК</w:t>
      </w: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предварительного уведомления администрации 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 xml:space="preserve"> </w:t>
      </w:r>
      <w:r w:rsidR="005D7D73" w:rsidRPr="005D7D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Черкасский сельсовет </w:t>
      </w:r>
      <w:r w:rsidRPr="005D7D73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 (работодателя) о выполнении муниципальным служащим администрации 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="005D7D73" w:rsidRPr="005D7D73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Pr="005D7D73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иной оплачиваемой работы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1.1. Порядок предварительного уведомления администрации 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="005D7D73" w:rsidRPr="005D7D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Черкасский сельсовет </w:t>
      </w:r>
      <w:r w:rsidRPr="005D7D73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(работодателя) о выполнении муниципальным служащим администрации 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 xml:space="preserve"> </w:t>
      </w:r>
      <w:r w:rsidR="005D7D73" w:rsidRPr="005D7D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Черкасский сельсовет </w:t>
      </w:r>
      <w:r w:rsidRPr="005D7D73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области(далее – администрация) иной оплачиваемой работы (далее - Порядок) разработан в соответствии с </w:t>
      </w:r>
      <w:hyperlink r:id="rId8" w:history="1">
        <w:r w:rsidRPr="005D7D73">
          <w:rPr>
            <w:rStyle w:val="a3"/>
            <w:color w:val="auto"/>
            <w:sz w:val="28"/>
            <w:szCs w:val="28"/>
          </w:rPr>
          <w:t>Трудовым кодексом Российской Федерации</w:t>
        </w:r>
      </w:hyperlink>
      <w:r w:rsidRPr="005D7D7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D7D73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5D7D73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1.2. Порядок устанавливает требования к форме, сроку и условиям предварительного уведомления администрации о выполнении муниципальным служащим администрации иной оплачиваемой работы (далее - уведомление), регистрации и учету уведомления.</w:t>
      </w:r>
      <w:r w:rsidRPr="005D7D73">
        <w:rPr>
          <w:rFonts w:ascii="Times New Roman" w:hAnsi="Times New Roman" w:cs="Times New Roman"/>
          <w:sz w:val="28"/>
          <w:szCs w:val="28"/>
        </w:rPr>
        <w:br/>
        <w:t>2. Форма, срок и условия уведомления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2.1. Муниципальный служащий, имеющий намерение выполнять иную оплачиваемую работу, направляет в администрацию на имя её главы письменное уведомление по образцу согласно приложению 1 к Порядку, которое должно содержать следующие сведения: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>наименование организации, в которой предполагается осуществлять иную оплачиваемую работу;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>сроки выполнения иной оплачиваемой работы, предполагаемый график занятости;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>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2.2. Уведомление направляется заблаговременно до начала выполнения муниципальным служащим иной оплачиваемой работы.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2.3. При направлении уведомления муниципальный служащий гарантирует: 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выполнение иной оплачиваемой работы в свободное от основной работы время в соответствии с требованиями законодательства; </w:t>
      </w:r>
      <w:r w:rsidRPr="005D7D73">
        <w:rPr>
          <w:rFonts w:ascii="Times New Roman" w:hAnsi="Times New Roman" w:cs="Times New Roman"/>
          <w:sz w:val="28"/>
          <w:szCs w:val="28"/>
        </w:rPr>
        <w:br/>
        <w:t>недопущение конфликта интересов;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 xml:space="preserve">соблюдение ограничений и запретов, установленных </w:t>
      </w:r>
      <w:hyperlink r:id="rId10" w:history="1">
        <w:r w:rsidRPr="005D7D73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5D7D73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Федерации»;надлежащее исполнение </w:t>
      </w:r>
      <w:r w:rsidRPr="005D7D73">
        <w:rPr>
          <w:rFonts w:ascii="Times New Roman" w:hAnsi="Times New Roman" w:cs="Times New Roman"/>
          <w:sz w:val="28"/>
          <w:szCs w:val="28"/>
        </w:rPr>
        <w:lastRenderedPageBreak/>
        <w:t>возложенных на муниципального служащего должностных обязанностей в соответствии с должностной инструкцией;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>соблюдение правил внутреннего трудового распорядка, дисциплины труда и иных требований, предусмотренных трудовым законодательством.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3. Регистрация и учет уведомления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3.1. Уведомление в течение одного рабочего дня со дня его  получения передается специалисту администрации, ответственному за ведение кадрового учета и кадрового делопроизводства, для регистрации в журнале учета уведомлений, который ведется по форме согласно приложению 2 к Порядку.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3.2. Специалист структурного подразделения администрации , ответственный за ведение кадрового учета и кадрового делопроизводства, при выявлении обстоятельств, свидетельствующих о том, что выполнение иной оплачиваемой работы муниципальным служащим может привести к конфликту интересов, нарушению ограничений и запретов, установленных </w:t>
      </w:r>
      <w:hyperlink r:id="rId11" w:history="1">
        <w:r w:rsidRPr="005D7D73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5D7D73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а также нарушению требований трудового законодательства, в течение трех рабочих дней со дня регистрации уведомления доводит указанную информацию в письменной форме до сведения муниципального служащего.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3.3. Муниципальный служащий, изменивший намерение выполнять иную оплачиваемую работу, представляет представителю нанимателя (работодателю) заявление об отзыве уведомления, о чем в журнале учета уведомлений делается соответствующая отметка.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3.4. В случае если в течение двух рабочих дней со дня получения предусмотренной пунктом 3.2 Порядка информации о возможности возникновения конфликта интересов муниципальный служащий не отозвал уведомление, специалист структурного подразделения, ответственный за ведение кадрового учета и кадрового делопроизводства, передает уведомление главе администрации, сопроводив его информацией об обстоятельствах, свидетельствующих о возможности возникновения конфликта интересов.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Глава админис</w:t>
      </w:r>
      <w:r w:rsidR="005D7D73">
        <w:rPr>
          <w:rFonts w:ascii="Times New Roman" w:hAnsi="Times New Roman" w:cs="Times New Roman"/>
          <w:sz w:val="28"/>
          <w:szCs w:val="28"/>
        </w:rPr>
        <w:t>т</w:t>
      </w:r>
      <w:r w:rsidRPr="005D7D73">
        <w:rPr>
          <w:rFonts w:ascii="Times New Roman" w:hAnsi="Times New Roman" w:cs="Times New Roman"/>
          <w:sz w:val="28"/>
          <w:szCs w:val="28"/>
        </w:rPr>
        <w:t>рации направляет уведомление на рассмотрение в комиссию по урегулированию конфликта интересов на муниципальной службе.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4. Контроль за соблюдением Порядка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4.1. Контроль за соблюдением Порядка осуществляется специалистом администрации,  ответственным за ведение кадрового учета и кадрового делопроизводства.</w:t>
      </w:r>
      <w:r w:rsidRPr="005D7D73">
        <w:rPr>
          <w:rFonts w:ascii="Times New Roman" w:hAnsi="Times New Roman" w:cs="Times New Roman"/>
          <w:sz w:val="28"/>
          <w:szCs w:val="28"/>
        </w:rPr>
        <w:br/>
        <w:t>4.2. 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администрацию в соответствии с требованиями, установленными разделом 2 Порядка для направления уведомления.</w:t>
      </w:r>
    </w:p>
    <w:p w:rsidR="00B71712" w:rsidRDefault="00B71712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к Порядку предварительного уведомления 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представителя нанимателя (работодателя) 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о выполнении муниципальным служащим </w:t>
      </w:r>
    </w:p>
    <w:p w:rsidR="00B71712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="005D7D73" w:rsidRPr="005D7D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71712" w:rsidRDefault="005D7D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="000F3C73" w:rsidRPr="005D7D73">
        <w:rPr>
          <w:rFonts w:ascii="Times New Roman" w:hAnsi="Times New Roman" w:cs="Times New Roman"/>
          <w:sz w:val="28"/>
          <w:szCs w:val="28"/>
        </w:rPr>
        <w:t xml:space="preserve"> Саракташского района </w:t>
      </w:r>
    </w:p>
    <w:p w:rsidR="000F3C73" w:rsidRPr="005D7D73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Оренбургской области иной</w:t>
      </w:r>
      <w:r w:rsidR="005D7D73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>оплачиваемой работы</w:t>
      </w: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br/>
      </w:r>
      <w:r w:rsidRPr="005D7D73">
        <w:rPr>
          <w:rFonts w:ascii="Times New Roman" w:hAnsi="Times New Roman" w:cs="Times New Roman"/>
          <w:sz w:val="28"/>
          <w:szCs w:val="28"/>
        </w:rPr>
        <w:br/>
      </w:r>
      <w:r w:rsidRPr="005D7D73">
        <w:rPr>
          <w:rFonts w:ascii="Times New Roman" w:hAnsi="Times New Roman" w:cs="Times New Roman"/>
          <w:b/>
          <w:sz w:val="28"/>
          <w:szCs w:val="28"/>
        </w:rPr>
        <w:t>ОБРАЗЕЦ УВЕДОМЛЕНИЯ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D7D73">
        <w:rPr>
          <w:rFonts w:ascii="Times New Roman" w:hAnsi="Times New Roman" w:cs="Times New Roman"/>
          <w:sz w:val="28"/>
          <w:szCs w:val="28"/>
        </w:rPr>
        <w:t>Черкасского</w:t>
      </w:r>
      <w:r w:rsidRPr="005D7D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D7D73">
        <w:rPr>
          <w:rFonts w:ascii="Times New Roman" w:hAnsi="Times New Roman" w:cs="Times New Roman"/>
          <w:sz w:val="28"/>
          <w:szCs w:val="28"/>
        </w:rPr>
        <w:br/>
        <w:t>от  ________________________</w:t>
      </w:r>
      <w:r w:rsidRPr="005D7D73">
        <w:rPr>
          <w:rFonts w:ascii="Times New Roman" w:hAnsi="Times New Roman" w:cs="Times New Roman"/>
          <w:sz w:val="28"/>
          <w:szCs w:val="28"/>
        </w:rPr>
        <w:br/>
        <w:t>(фамилия, имя , отчество)</w:t>
      </w:r>
      <w:r w:rsidRPr="005D7D73">
        <w:rPr>
          <w:rFonts w:ascii="Times New Roman" w:hAnsi="Times New Roman" w:cs="Times New Roman"/>
          <w:sz w:val="28"/>
          <w:szCs w:val="28"/>
        </w:rPr>
        <w:br/>
      </w: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Уведомляю Вас о намерении выполнять иную оплачиваемую работу в свободное от основной работы время в______________________________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(наименование организации,в которой предполагается осуществлять иную оплачиваемую работу)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  <w:r w:rsidRPr="005D7D73">
        <w:rPr>
          <w:rFonts w:ascii="Times New Roman" w:hAnsi="Times New Roman" w:cs="Times New Roman"/>
          <w:sz w:val="28"/>
          <w:szCs w:val="28"/>
        </w:rPr>
        <w:br/>
        <w:t>Срок выполнения иной оплачиваемой работы:</w:t>
      </w:r>
      <w:r w:rsidRPr="005D7D73">
        <w:rPr>
          <w:rFonts w:ascii="Times New Roman" w:hAnsi="Times New Roman" w:cs="Times New Roman"/>
          <w:sz w:val="28"/>
          <w:szCs w:val="28"/>
        </w:rPr>
        <w:br/>
        <w:t>начало _________                           окончание ___________________________.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Предполагаемый график занятости: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Сообщаю сведения о предстоящем виде деятельности: 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D7D7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5D7D73">
        <w:rPr>
          <w:rFonts w:ascii="Times New Roman" w:hAnsi="Times New Roman" w:cs="Times New Roman"/>
          <w:sz w:val="28"/>
          <w:szCs w:val="28"/>
        </w:rPr>
        <w:br/>
        <w:t>(наименование должности,</w:t>
      </w:r>
      <w:r w:rsidR="00B71712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>краткое описание характера иной оплачиваемой работы и основных обязанностей)</w:t>
      </w:r>
      <w:r w:rsidRPr="005D7D73">
        <w:rPr>
          <w:rFonts w:ascii="Times New Roman" w:hAnsi="Times New Roman" w:cs="Times New Roman"/>
          <w:sz w:val="28"/>
          <w:szCs w:val="28"/>
        </w:rPr>
        <w:br/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При выполнении иной оплачиваемой работы гарантирую: 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выполнение иной оплачиваемой работы в свободное от основной работы время в соответствии с требованиями законодательства; </w:t>
      </w:r>
      <w:r w:rsidRPr="005D7D73">
        <w:rPr>
          <w:rFonts w:ascii="Times New Roman" w:hAnsi="Times New Roman" w:cs="Times New Roman"/>
          <w:sz w:val="28"/>
          <w:szCs w:val="28"/>
        </w:rPr>
        <w:br/>
        <w:t>недопущение конфликта интересов;</w:t>
      </w:r>
      <w:r w:rsidR="00B71712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 xml:space="preserve">соблюдение ограничений и запретов, установленных </w:t>
      </w:r>
      <w:hyperlink r:id="rId12" w:history="1">
        <w:r w:rsidRPr="005D7D73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5D7D73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Федерации»;надлежащее исполнение возложенных должностных обязанностей в соответствии с должностной инструкцией;</w:t>
      </w:r>
      <w:r w:rsidR="00B71712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>соблюдение правил внутреннего трудового распорядка, дисциплины труда и иных требований, предусмотренных трудовым законодательством.</w:t>
      </w:r>
      <w:r w:rsidRPr="005D7D73">
        <w:rPr>
          <w:rFonts w:ascii="Times New Roman" w:hAnsi="Times New Roman" w:cs="Times New Roman"/>
          <w:sz w:val="28"/>
          <w:szCs w:val="28"/>
        </w:rPr>
        <w:br/>
        <w:t>_______________ __________________</w:t>
      </w:r>
      <w:r w:rsidRPr="005D7D73">
        <w:rPr>
          <w:rFonts w:ascii="Times New Roman" w:hAnsi="Times New Roman" w:cs="Times New Roman"/>
          <w:sz w:val="28"/>
          <w:szCs w:val="28"/>
        </w:rPr>
        <w:br/>
        <w:t>(дата) (подпись уведомителя)</w:t>
      </w: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Приложение 2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к Порядку предварительного уведомления 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представителя нанимателя (работодателя) 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о выполнении муниципальным служащим </w:t>
      </w:r>
    </w:p>
    <w:p w:rsidR="00B71712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1712">
        <w:rPr>
          <w:rFonts w:ascii="Times New Roman" w:hAnsi="Times New Roman" w:cs="Times New Roman"/>
          <w:sz w:val="28"/>
          <w:szCs w:val="28"/>
        </w:rPr>
        <w:t xml:space="preserve"> </w:t>
      </w:r>
      <w:r w:rsidR="00B71712" w:rsidRPr="005D7D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71712" w:rsidRDefault="00B71712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 Черкасский сельсовет</w:t>
      </w:r>
      <w:r w:rsidR="000F3C73" w:rsidRPr="005D7D73">
        <w:rPr>
          <w:rFonts w:ascii="Times New Roman" w:hAnsi="Times New Roman" w:cs="Times New Roman"/>
          <w:sz w:val="28"/>
          <w:szCs w:val="28"/>
        </w:rPr>
        <w:t xml:space="preserve"> Саракташского района </w:t>
      </w:r>
    </w:p>
    <w:p w:rsidR="000F3C73" w:rsidRPr="005D7D73" w:rsidRDefault="000F3C73" w:rsidP="00B717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>Оренбургской области иной</w:t>
      </w:r>
      <w:r w:rsidR="00B71712">
        <w:rPr>
          <w:rFonts w:ascii="Times New Roman" w:hAnsi="Times New Roman" w:cs="Times New Roman"/>
          <w:sz w:val="28"/>
          <w:szCs w:val="28"/>
        </w:rPr>
        <w:t xml:space="preserve"> </w:t>
      </w:r>
      <w:r w:rsidRPr="005D7D73">
        <w:rPr>
          <w:rFonts w:ascii="Times New Roman" w:hAnsi="Times New Roman" w:cs="Times New Roman"/>
          <w:sz w:val="28"/>
          <w:szCs w:val="28"/>
        </w:rPr>
        <w:t>оплачиваемой работы</w:t>
      </w:r>
    </w:p>
    <w:p w:rsidR="000F3C73" w:rsidRPr="005D7D73" w:rsidRDefault="000F3C73" w:rsidP="00B717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br/>
      </w:r>
      <w:r w:rsidRPr="005D7D73">
        <w:rPr>
          <w:rFonts w:ascii="Times New Roman" w:hAnsi="Times New Roman" w:cs="Times New Roman"/>
          <w:sz w:val="28"/>
          <w:szCs w:val="28"/>
        </w:rPr>
        <w:br/>
        <w:t>ЖУРНАЛ</w:t>
      </w:r>
      <w:r w:rsidRPr="005D7D73">
        <w:rPr>
          <w:rFonts w:ascii="Times New Roman" w:hAnsi="Times New Roman" w:cs="Times New Roman"/>
          <w:sz w:val="28"/>
          <w:szCs w:val="28"/>
        </w:rPr>
        <w:br/>
        <w:t xml:space="preserve">учета уведомлений представителя нанимателя (работодателя) о выполнении </w:t>
      </w:r>
      <w:r w:rsidRPr="005D7D73">
        <w:rPr>
          <w:rFonts w:ascii="Times New Roman" w:hAnsi="Times New Roman" w:cs="Times New Roman"/>
          <w:sz w:val="28"/>
          <w:szCs w:val="28"/>
        </w:rPr>
        <w:br/>
        <w:t>муниципальным служащим иной оплачиваемой работы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60"/>
        <w:gridCol w:w="1954"/>
        <w:gridCol w:w="2467"/>
        <w:gridCol w:w="2352"/>
        <w:gridCol w:w="1912"/>
      </w:tblGrid>
      <w:tr w:rsidR="000F3C73" w:rsidRPr="005D7D73" w:rsidTr="000F3C73">
        <w:trPr>
          <w:trHeight w:val="12"/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3" w:rsidRPr="005D7D73" w:rsidTr="000F3C73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подачи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уведомления 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служащего,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подавшего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уведомление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</w:t>
            </w:r>
            <w:r w:rsidRPr="005D7D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F3C73" w:rsidRPr="005D7D73" w:rsidTr="000F3C73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3C73" w:rsidRPr="005D7D73" w:rsidRDefault="000F3C73" w:rsidP="000F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7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0F3C73" w:rsidRPr="005D7D73" w:rsidTr="000F3C73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3" w:rsidRPr="005D7D73" w:rsidTr="000F3C73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3C73" w:rsidRPr="005D7D73" w:rsidRDefault="000F3C73" w:rsidP="000F3C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C73" w:rsidRPr="005D7D73" w:rsidRDefault="000F3C73" w:rsidP="000F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3C73" w:rsidRPr="005D7D73" w:rsidRDefault="000F3C73" w:rsidP="000F3C73">
      <w:pPr>
        <w:pStyle w:val="a6"/>
        <w:rPr>
          <w:rFonts w:ascii="Times New Roman" w:hAnsi="Times New Roman" w:cs="Times New Roman"/>
          <w:sz w:val="28"/>
          <w:szCs w:val="28"/>
        </w:rPr>
      </w:pPr>
      <w:r w:rsidRPr="005D7D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2E74" w:rsidRPr="005D7D73" w:rsidRDefault="00C52E74" w:rsidP="000F3C7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52E74" w:rsidRPr="005D7D73" w:rsidSect="00B717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73"/>
    <w:rsid w:val="000F3C73"/>
    <w:rsid w:val="002C0103"/>
    <w:rsid w:val="00464246"/>
    <w:rsid w:val="0055369E"/>
    <w:rsid w:val="005D7D73"/>
    <w:rsid w:val="00630DA0"/>
    <w:rsid w:val="007A5A8C"/>
    <w:rsid w:val="00B71712"/>
    <w:rsid w:val="00C513A1"/>
    <w:rsid w:val="00C5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A7939-A96E-44C9-AD94-FEE119FE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A0"/>
  </w:style>
  <w:style w:type="paragraph" w:styleId="1">
    <w:name w:val="heading 1"/>
    <w:basedOn w:val="a"/>
    <w:next w:val="a"/>
    <w:link w:val="10"/>
    <w:qFormat/>
    <w:rsid w:val="000F3C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F3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C7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F3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3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F3C7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C7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F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F3C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F3C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0F3C73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0F3C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topleveltext">
    <w:name w:val="formattext topleveltext"/>
    <w:basedOn w:val="a"/>
    <w:uiPriority w:val="99"/>
    <w:rsid w:val="000F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0F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0F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F3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3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3C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a8">
    <w:name w:val="Цветовое выделение"/>
    <w:rsid w:val="000F3C73"/>
    <w:rPr>
      <w:b/>
      <w:bCs w:val="0"/>
      <w:color w:val="26282F"/>
    </w:rPr>
  </w:style>
  <w:style w:type="table" w:styleId="a9">
    <w:name w:val="Table Grid"/>
    <w:basedOn w:val="a1"/>
    <w:uiPriority w:val="99"/>
    <w:rsid w:val="000F3C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496421" TargetMode="Externa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25871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2016-08-06T05:03:00Z</cp:lastPrinted>
  <dcterms:created xsi:type="dcterms:W3CDTF">2016-08-21T16:38:00Z</dcterms:created>
  <dcterms:modified xsi:type="dcterms:W3CDTF">2016-08-21T16:38:00Z</dcterms:modified>
</cp:coreProperties>
</file>