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3F" w:rsidRDefault="00E77C3F" w:rsidP="00694FA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  <w:r w:rsidR="00694FAE"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E77C3F" w:rsidRDefault="00E77C3F" w:rsidP="00E77C3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E77C3F" w:rsidRDefault="00E77C3F" w:rsidP="00E77C3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a6"/>
        <w:shd w:val="clear" w:color="auto" w:fill="auto"/>
        <w:spacing w:after="281"/>
        <w:ind w:left="1900" w:right="1180" w:firstLine="2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77C3F" w:rsidRDefault="00E77C3F" w:rsidP="00E77C3F">
      <w:pPr>
        <w:pStyle w:val="a6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седьмого заседания Совета депутатов </w:t>
      </w:r>
    </w:p>
    <w:p w:rsidR="00E77C3F" w:rsidRDefault="00E77C3F" w:rsidP="00E77C3F">
      <w:pPr>
        <w:pStyle w:val="a6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Черкасский сельсовет </w:t>
      </w:r>
    </w:p>
    <w:p w:rsidR="00E77C3F" w:rsidRDefault="00E77C3F" w:rsidP="00E77C3F">
      <w:pPr>
        <w:pStyle w:val="a6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E77C3F" w:rsidRDefault="00E77C3F" w:rsidP="00E77C3F">
      <w:pPr>
        <w:pStyle w:val="a6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E77C3F" w:rsidRDefault="00E77C3F" w:rsidP="00E77C3F">
      <w:pPr>
        <w:pStyle w:val="a6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="007D2FAC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                                                                               от </w:t>
      </w:r>
      <w:r w:rsidR="007D2FA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</w:t>
      </w:r>
    </w:p>
    <w:p w:rsidR="00E77C3F" w:rsidRDefault="00E77C3F" w:rsidP="00E77C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E77C3F" w:rsidTr="00E77C3F">
        <w:tc>
          <w:tcPr>
            <w:tcW w:w="283" w:type="dxa"/>
          </w:tcPr>
          <w:p w:rsidR="00E77C3F" w:rsidRDefault="00E77C3F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E77C3F" w:rsidTr="00E77C3F">
        <w:tc>
          <w:tcPr>
            <w:tcW w:w="9464" w:type="dxa"/>
          </w:tcPr>
          <w:p w:rsidR="00E77C3F" w:rsidRDefault="00E77C3F" w:rsidP="00E77C3F">
            <w:pPr>
              <w:pStyle w:val="ConsPlusNormal"/>
              <w:spacing w:line="276" w:lineRule="auto"/>
              <w:ind w:right="-30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оплаты труда лиц, замещающих</w:t>
            </w:r>
          </w:p>
          <w:p w:rsidR="00E77C3F" w:rsidRDefault="00E77C3F" w:rsidP="00E77C3F">
            <w:pPr>
              <w:pStyle w:val="ConsPlusNormal"/>
              <w:spacing w:line="276" w:lineRule="auto"/>
              <w:ind w:right="-30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должности и должности муниципальной службы</w:t>
            </w:r>
          </w:p>
          <w:p w:rsidR="00E77C3F" w:rsidRDefault="00E77C3F" w:rsidP="00E77C3F">
            <w:pPr>
              <w:pStyle w:val="ConsPlusNormal"/>
              <w:spacing w:line="276" w:lineRule="auto"/>
              <w:ind w:right="-30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 Черкасский сельсовет</w:t>
            </w:r>
          </w:p>
          <w:p w:rsidR="00E77C3F" w:rsidRDefault="00E77C3F" w:rsidP="00E77C3F">
            <w:pPr>
              <w:pStyle w:val="ConsPlusNormal"/>
              <w:spacing w:line="276" w:lineRule="auto"/>
              <w:ind w:right="-30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</w:t>
            </w:r>
          </w:p>
          <w:p w:rsidR="00E77C3F" w:rsidRDefault="00E77C3F" w:rsidP="00E77C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E77C3F" w:rsidTr="00E77C3F">
        <w:tc>
          <w:tcPr>
            <w:tcW w:w="9464" w:type="dxa"/>
          </w:tcPr>
          <w:p w:rsidR="00E77C3F" w:rsidRDefault="00E77C3F" w:rsidP="00E77C3F">
            <w:pPr>
              <w:pStyle w:val="ConsPlusNormal"/>
              <w:spacing w:line="276" w:lineRule="auto"/>
              <w:ind w:right="-3071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E77C3F" w:rsidRDefault="00E77C3F" w:rsidP="00E77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eastAsia="Calibri" w:hAnsi="Times New Roman"/>
            <w:color w:val="0D0D0D"/>
            <w:sz w:val="28"/>
            <w:szCs w:val="28"/>
            <w:u w:val="none"/>
          </w:rPr>
          <w:t>статьей 144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>
          <w:rPr>
            <w:rStyle w:val="a3"/>
            <w:rFonts w:ascii="Times New Roman" w:eastAsia="Calibri" w:hAnsi="Times New Roman"/>
            <w:color w:val="0D0D0D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от 02.03.2007 N 25-ФЗ "О муниципальной службе в Российской Федерации", со </w:t>
      </w:r>
      <w:hyperlink r:id="rId7" w:history="1">
        <w:r>
          <w:rPr>
            <w:rStyle w:val="a3"/>
            <w:rFonts w:ascii="Times New Roman" w:eastAsia="Calibri" w:hAnsi="Times New Roman"/>
            <w:color w:val="0D0D0D"/>
            <w:sz w:val="28"/>
            <w:szCs w:val="28"/>
            <w:u w:val="none"/>
          </w:rPr>
          <w:t>статьей 136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Бюджетного кодекса Российской Федерации,  статьей 15 Закона Оренбургской области от 10 октября 2007 года № 1611/339-IV-ОЗ «О муниципальной службе в Оренбургской области», Законом Оренбургской области от 15 июня 2011 года № 248/38-V-ОЗ «О внесении изменений в Закон Оренбургской области «О муниципальной службе в Оренбургской области», Законом Оренбургской области от 10 октября 2007 года № 1599/344- IV-ОЗ «О едином реестре муниципальных должностей и должностей муниципальной службы», Законом Оренбургской области от 12 сентября 2000 года № 660/185-ОЗ </w:t>
      </w:r>
      <w:r>
        <w:rPr>
          <w:rFonts w:ascii="Times New Roman" w:eastAsia="Calibri" w:hAnsi="Times New Roman"/>
          <w:sz w:val="28"/>
          <w:szCs w:val="28"/>
        </w:rPr>
        <w:t>"О стаже государственной гражданской (муниципальной) службы Оренбургской области", Законом Оренбургской области от 28 июня 2011 № 246/36-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 xml:space="preserve">-ОЗ «О классных чинах муниципальных служащих в Оренбургской области», 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Черкасский  сельсовет, </w:t>
      </w:r>
    </w:p>
    <w:p w:rsidR="00E77C3F" w:rsidRDefault="00E77C3F" w:rsidP="00E77C3F">
      <w:pPr>
        <w:pStyle w:val="ConsPlusNormal"/>
        <w:ind w:firstLine="539"/>
        <w:jc w:val="both"/>
      </w:pPr>
    </w:p>
    <w:p w:rsidR="00E77C3F" w:rsidRDefault="00025FB8" w:rsidP="00E77C3F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B8" w:rsidRPr="00F1654C" w:rsidRDefault="00025FB8" w:rsidP="00025FB8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54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Черкасский   сельсовет </w:t>
      </w:r>
    </w:p>
    <w:p w:rsidR="00025FB8" w:rsidRPr="00685EF8" w:rsidRDefault="00025FB8" w:rsidP="00025FB8">
      <w:pPr>
        <w:rPr>
          <w:rFonts w:ascii="Times New Roman" w:hAnsi="Times New Roman" w:cs="Times New Roman"/>
          <w:b/>
          <w:sz w:val="28"/>
          <w:szCs w:val="28"/>
        </w:rPr>
      </w:pPr>
      <w:r w:rsidRPr="00F165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7C3F" w:rsidRDefault="00E77C3F" w:rsidP="00E77C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0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lang w:eastAsia="ru-RU"/>
        </w:rPr>
        <w:tab/>
        <w:t xml:space="preserve">1.Утвердить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и должности муниципальной службы  муниципального образования  Черкасский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   согласно приложению.</w:t>
      </w:r>
    </w:p>
    <w:p w:rsidR="00E77C3F" w:rsidRDefault="00E77C3F" w:rsidP="00E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77C3F" w:rsidRDefault="00E77C3F" w:rsidP="00E7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обнародования и подлежит размещению на официальном сайте муниципального образования в сети интернет.</w:t>
      </w:r>
    </w:p>
    <w:p w:rsidR="00E77C3F" w:rsidRDefault="00E77C3F" w:rsidP="00E77C3F">
      <w:pPr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решения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комиссию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(Ахмедов Т.И.)</w:t>
      </w:r>
    </w:p>
    <w:p w:rsidR="00E77C3F" w:rsidRDefault="00E77C3F" w:rsidP="00E77C3F">
      <w:pPr>
        <w:tabs>
          <w:tab w:val="left" w:pos="1360"/>
        </w:tabs>
        <w:jc w:val="both"/>
        <w:rPr>
          <w:sz w:val="28"/>
          <w:szCs w:val="28"/>
        </w:rPr>
      </w:pPr>
    </w:p>
    <w:p w:rsidR="00E77C3F" w:rsidRDefault="00E77C3F" w:rsidP="00E7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77C3F" w:rsidRDefault="00E77C3F" w:rsidP="00E77C3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C3F" w:rsidRDefault="00E77C3F" w:rsidP="00E7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</w:p>
    <w:p w:rsidR="00E77C3F" w:rsidRDefault="00E77C3F" w:rsidP="00E77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Н.И.Кладов   </w:t>
      </w:r>
    </w:p>
    <w:p w:rsidR="00E77C3F" w:rsidRDefault="00E77C3F" w:rsidP="00E77C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постоянной комиссии, прокурору района.</w:t>
      </w:r>
    </w:p>
    <w:p w:rsidR="00E77C3F" w:rsidRDefault="00E77C3F" w:rsidP="00E77C3F">
      <w:pPr>
        <w:jc w:val="center"/>
        <w:rPr>
          <w:b/>
          <w:bCs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77C3F" w:rsidRDefault="00E77C3F" w:rsidP="00E77C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E77C3F" w:rsidRDefault="00E77C3F" w:rsidP="00E77C3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 сельсовета</w:t>
      </w:r>
    </w:p>
    <w:p w:rsidR="00E77C3F" w:rsidRDefault="00E77C3F" w:rsidP="00E77C3F">
      <w:pPr>
        <w:pStyle w:val="a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от </w:t>
      </w:r>
      <w:r w:rsidR="007D2FA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года № </w:t>
      </w:r>
      <w:r w:rsidR="007D2FAC">
        <w:rPr>
          <w:rFonts w:ascii="Times New Roman" w:hAnsi="Times New Roman" w:cs="Times New Roman"/>
        </w:rPr>
        <w:t>_____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Черкасский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8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Черкасский сельсовет для непосредственного исполнения полномочий органов местного самоуправления.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Состав денежного содержания лиц, замещающих </w:t>
      </w: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u w:val="single"/>
        </w:rPr>
        <w:t>Денежное содержание лиц, замещающих муниципальные должности состоит из: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месячного денежного вознаграждения (оклад);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-ежемесячного денежного поощрения.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Денежное содержание лиц, замещающих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должности  муниципальной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службы состоит из: 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-ежемесячной надбавки к должностному окладу  за выслугу лет на муниципальной службе;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-ежемесячной надбавки к должностному окладу  за классный чин муниципальной службы;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К денежному содержанию лиц, замещающих муниципальные должности и должности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премий по результатам работы за год (при экономии фонда оплаты труда), а также разовой премии за выполнение особо важных и сложных заданий.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Размеры денежного вознаграждения (должностных окладов)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Размеры денежного вознаграждения лиц, замещающих муниципальные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  утверждаются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 Черкасский сельсовет.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Размеры должностных окладов лиц, замещающих  должности муниципальной службы, устанавливаются единой схемой должностных окладов (Приложение 1), утверждаемой решением Совета депутатов муниципального образования Черкасский сельсовет, в пределах фонда оплаты труда.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Размеры денежного вознаграждения (должностных окладов) лиц, замещающих муниципальные должности и должности муниципальной службы, увеличиваются (индексируются) соответственно размеру повышения денежного вознаграждения  (должностного оклада)  государственного гражданского служащего Оренбургской области.</w:t>
      </w: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Ежемесячная надбавка за особые условия</w:t>
      </w: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замещающим старшие  и младшие должности муниципальной службы, - до 30 процентов должностного оклада;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Ежемесячная надбавка к должностному окладу за особые условия муниципальной службы устанавливается на основании распоряжения главы Черкасского сельсовета. 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(приказе) должен быть указан срок, на который устанавливается надбавка.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 в минимальном размере по соответствующей группе должностей.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4.5.Распоряжением  главы администрации муниципального образования 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Изменение размера ежемесячной надбавки к должностному окладу за особые условия муниципальной службы оформляется распоряжением главы сельсовета в порядке, который предусмотрен для ее установления.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- 20 %,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производится,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енбургской области от 12 сентября 2000 года N 660/185-ОЗ "О стаже государственной гражданской (муниципальной) службы Оренбургской области", распоряжением (приказом) работодателя.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Ежемесячное денежное поощрение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Ежемесячное денежное поощрение выплачивается лицам, замещающим муниципальные должности и должности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Черкасский сельсовет за счет фонда оплаты труда в пределах утвержденных ассигнований по смете на текущий финансовый год и может быть установлено до 150 процентов денежного вознаграждения (должностного оклада).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Персональный размер ежемесячного денежного поощрения устанавливается на основании распоряжения главы администрации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в размере 10 процентов должностного оклада до 6 месяцев работы. В дальнейшем размер ежемесячного денежного поощрения муниципальному служащему устанавливается на общих основаниях.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6.5.1. своевременное и качественное выполнение функциональных обязанностей, определенных должностной инструкцией;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соблюдение финансовой дисциплины (для муниципальных служащих, в чьи должностные обязанности это входит);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качественное выполнение требований нормативных правовых актов Российской Федерации, Оренбургской области и органов местного самоуправления муниципального образования Черкасский сельсовет;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своевременное рассмотрение обращений, заявлений и жалоб граждан;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отсутствие нарушения трудовой дисциплины и правил внутреннего трудового распорядка.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ежемесячное денежное поощрение снижается: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r:id="rId10" w:anchor="Par134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7.5.1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r:id="rId11" w:anchor="Par135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r:id="rId12" w:anchor="Par136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7.5.3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25 % при невыполнении условий, указанных в </w:t>
      </w:r>
      <w:hyperlink r:id="rId13" w:anchor="Par137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7.5.4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r:id="rId14" w:anchor="Par138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7.5.5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6.6.3. Срок снижения размера ежемесячного денежного поощрения может быть установлен от одного до трех месяцев.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Ежемесячная надбавка за классный чин </w:t>
      </w: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Надбавка за классный чин выплачивается муниципальному служащему на основании присвоенного классного чина, по результатам проведенного квалификационного экзамена.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 проведения квалификационного экзамена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7.3.Выплата надбавки за классный чин производится в соответствии с распоряжением главы сельсовета о присвоении классного чина муниципальному служащему.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Надбавка за классный чин устанавливается персонально каждому муниципальному служащему.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3 класса – 10%;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2 класса – 15%;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-классный чин 1 класса – 20%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ежемесячную надбавку за классный чин начисляется районный коэффициент.</w:t>
      </w:r>
    </w:p>
    <w:p w:rsidR="00E77C3F" w:rsidRDefault="00E77C3F" w:rsidP="00E77C3F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 Дополнительные выплаты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  <w:u w:val="single"/>
        </w:rPr>
        <w:t>. Единовременная выплата при предоставлении ежегодного оплачиваемого отпуска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двух денежных вознаграждений (должностных окладов)  из расчета оклада, установленного на день выплаты.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8.1.3. Единовременная выплата входит в состав денежного содержания и выплачивается с учетом районного коэффициента.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  <w:u w:val="single"/>
        </w:rPr>
        <w:t>Материальная помощь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Материальная помощь в размере одного денежного вознаграждения (должностного оклада)  может быть выплачена в случаях: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юбилейной даты: женщинам- 50 лет, 55 лет,  мужчинам – 50 лет, 60 лет;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со смертью близких родственников, 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рождением ребенка 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бракосочетанием (вступившим в брак впервые).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Материальная помощь выплачивается на основании распоряжения представителя нанимателя (работодателя).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  <w:u w:val="single"/>
        </w:rPr>
        <w:t>. Премия за выполнение особо важных и сложных заданий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8.3.1. Решение о выплате лицам, замещающим муниципальные должности и должности муниципальной службы, премии за выполнение особо важных и сложных заданий принимается распоряжением главы муниципального образования и выплачивается в размере одного денежного вознаграждения (должностного оклада), установленного на дату издания соответствующего муниципального правового акта.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Премия за выполнение особо важных и сложных заданий выплачивается за: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выполнение работ, договоров, разработку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муниципального района;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своевременного либо досрочного выполнения на высоком профессиональном уровне сложных заданий и поручений главы муниципального образования,   выполнение в оперативном режиме большого объема внеплановой работы и другие сложные задания.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  <w:u w:val="single"/>
        </w:rPr>
        <w:t>Премии по результатам работы за год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8.4.1. Премирование лиц, замещающих муниципальные должности и должности муниципальной службы,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8.4.2. Премия по результатам работы за год выплачивается на основании постановления главы муниципального образования.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статьей 77</w:t>
        </w:r>
      </w:hyperlink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выходом на государственную пенсию;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spellStart"/>
      <w:r w:rsidR="00FF1287">
        <w:fldChar w:fldCharType="begin"/>
      </w:r>
      <w:r>
        <w:instrText xml:space="preserve"> HYPERLINK "consultantplus://offline/ref=D99DBDF1065F578ABB7FA55C4133063448872B6629CA4F392E11472A2F817C8C575639B774S4EEF" </w:instrText>
      </w:r>
      <w:r w:rsidR="00FF1287">
        <w:fldChar w:fldCharType="separate"/>
      </w:r>
      <w:r>
        <w:rPr>
          <w:rStyle w:val="a3"/>
          <w:rFonts w:ascii="Times New Roman" w:hAnsi="Times New Roman" w:cs="Times New Roman"/>
          <w:color w:val="262626"/>
          <w:sz w:val="28"/>
          <w:szCs w:val="28"/>
          <w:u w:val="none"/>
        </w:rPr>
        <w:t>пп</w:t>
      </w:r>
      <w:proofErr w:type="spellEnd"/>
      <w:r>
        <w:rPr>
          <w:rStyle w:val="a3"/>
          <w:rFonts w:ascii="Times New Roman" w:hAnsi="Times New Roman" w:cs="Times New Roman"/>
          <w:color w:val="262626"/>
          <w:sz w:val="28"/>
          <w:szCs w:val="28"/>
          <w:u w:val="none"/>
        </w:rPr>
        <w:t>. 1</w:t>
      </w:r>
      <w:r w:rsidR="00FF1287">
        <w:fldChar w:fldCharType="end"/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6" w:history="1">
        <w:r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2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8.4.4. Премия не выплачивается муниципальным служащим: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7" w:history="1">
        <w:r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8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9. Формирование фонда оплаты труда лиц, замещающих </w:t>
      </w:r>
    </w:p>
    <w:p w:rsidR="00E77C3F" w:rsidRDefault="00E77C3F" w:rsidP="00E77C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денежных вознаграждений (должностных  окладов) с районным коэффициентом, премии за 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особо важных и сложных заданий - в размере одного денежного вознаграждения (должностного оклада) с районным коэффициентом и материальная помощь - в размере одного денежного вознаграждения (должностного оклада) без районного коэффициента.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r:id="rId18" w:anchor="Par179" w:history="1">
        <w:r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пунктом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Денежное содержание лиц, замещающих муниципальные должности и должности муниципальной службы,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77C3F" w:rsidRDefault="00E77C3F" w:rsidP="00E77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7C3F" w:rsidRDefault="00E77C3F" w:rsidP="00E77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31.03.2016г № 42</w:t>
      </w: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Черкасский сельсовет</w:t>
      </w:r>
    </w:p>
    <w:p w:rsidR="00E77C3F" w:rsidRDefault="00E77C3F" w:rsidP="00E77C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33C46" w:rsidTr="00333C46">
        <w:tc>
          <w:tcPr>
            <w:tcW w:w="817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3191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333C46" w:rsidTr="00333C46">
        <w:tc>
          <w:tcPr>
            <w:tcW w:w="817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333C46" w:rsidRDefault="00333C46" w:rsidP="00333C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13934</w:t>
            </w:r>
          </w:p>
        </w:tc>
      </w:tr>
      <w:tr w:rsidR="00333C46" w:rsidTr="00333C46">
        <w:tc>
          <w:tcPr>
            <w:tcW w:w="817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      </w:t>
            </w:r>
          </w:p>
        </w:tc>
        <w:tc>
          <w:tcPr>
            <w:tcW w:w="3191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10719</w:t>
            </w:r>
          </w:p>
        </w:tc>
      </w:tr>
      <w:tr w:rsidR="00333C46" w:rsidTr="00333C46">
        <w:tc>
          <w:tcPr>
            <w:tcW w:w="817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333C46" w:rsidRDefault="00333C46" w:rsidP="00333C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категории, по составлению и исполнению бюджета     </w:t>
            </w:r>
          </w:p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</w:t>
            </w:r>
          </w:p>
        </w:tc>
      </w:tr>
      <w:tr w:rsidR="00333C46" w:rsidTr="00333C46">
        <w:tc>
          <w:tcPr>
            <w:tcW w:w="817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191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</w:t>
            </w:r>
          </w:p>
        </w:tc>
      </w:tr>
      <w:tr w:rsidR="00333C46" w:rsidTr="00333C46">
        <w:tc>
          <w:tcPr>
            <w:tcW w:w="817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333C46" w:rsidRDefault="00333C46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A34E8">
              <w:rPr>
                <w:rFonts w:ascii="Times New Roman" w:hAnsi="Times New Roman" w:cs="Times New Roman"/>
                <w:sz w:val="28"/>
                <w:szCs w:val="28"/>
              </w:rPr>
              <w:t xml:space="preserve"> 2 категории</w:t>
            </w:r>
          </w:p>
        </w:tc>
        <w:tc>
          <w:tcPr>
            <w:tcW w:w="3191" w:type="dxa"/>
          </w:tcPr>
          <w:p w:rsidR="00333C46" w:rsidRDefault="009A34E8" w:rsidP="00E77C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6430</w:t>
            </w:r>
          </w:p>
        </w:tc>
      </w:tr>
    </w:tbl>
    <w:p w:rsidR="00E77C3F" w:rsidRDefault="00E77C3F" w:rsidP="00E7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>
      <w:pPr>
        <w:rPr>
          <w:rFonts w:ascii="Times New Roman" w:hAnsi="Times New Roman" w:cs="Times New Roman"/>
          <w:sz w:val="28"/>
          <w:szCs w:val="28"/>
        </w:rPr>
      </w:pPr>
    </w:p>
    <w:p w:rsidR="00E77C3F" w:rsidRDefault="00E77C3F" w:rsidP="00E77C3F"/>
    <w:p w:rsidR="000C0E43" w:rsidRDefault="000C0E43"/>
    <w:sectPr w:rsidR="000C0E43" w:rsidSect="0071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3F"/>
    <w:rsid w:val="00025FB8"/>
    <w:rsid w:val="000C0E43"/>
    <w:rsid w:val="001B463D"/>
    <w:rsid w:val="001D63DA"/>
    <w:rsid w:val="002D09C4"/>
    <w:rsid w:val="00333C46"/>
    <w:rsid w:val="00694FAE"/>
    <w:rsid w:val="007111CF"/>
    <w:rsid w:val="007D2FAC"/>
    <w:rsid w:val="009A34E8"/>
    <w:rsid w:val="00E71D8A"/>
    <w:rsid w:val="00E77C3F"/>
    <w:rsid w:val="00EC1E14"/>
    <w:rsid w:val="00EE5C8D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8EACC-7E80-4B33-B1AE-CFD8BA8B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C3F"/>
    <w:rPr>
      <w:color w:val="0000FF"/>
      <w:u w:val="single"/>
    </w:rPr>
  </w:style>
  <w:style w:type="paragraph" w:styleId="a4">
    <w:name w:val="No Spacing"/>
    <w:uiPriority w:val="1"/>
    <w:qFormat/>
    <w:rsid w:val="00E77C3F"/>
    <w:pPr>
      <w:spacing w:after="0" w:line="240" w:lineRule="auto"/>
    </w:pPr>
  </w:style>
  <w:style w:type="paragraph" w:customStyle="1" w:styleId="ConsPlusNormal">
    <w:name w:val="ConsPlusNormal"/>
    <w:rsid w:val="00E77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rsid w:val="00E77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E77C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59"/>
    <w:rsid w:val="00E77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1"/>
    <w:semiHidden/>
    <w:unhideWhenUsed/>
    <w:rsid w:val="00E77C3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E77C3F"/>
  </w:style>
  <w:style w:type="character" w:customStyle="1" w:styleId="1">
    <w:name w:val="Основной текст Знак1"/>
    <w:basedOn w:val="a0"/>
    <w:link w:val="a6"/>
    <w:semiHidden/>
    <w:locked/>
    <w:rsid w:val="00E77C3F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BB51575F5B3049887D6E2FC640677A4E1C77788876DBS1E0F" TargetMode="External"/><Relationship Id="rId13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8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D971C61DC445A9096F44427113B5D8849F0BA5Ca9F" TargetMode="External"/><Relationship Id="rId12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7" Type="http://schemas.openxmlformats.org/officeDocument/2006/relationships/hyperlink" Target="consultantplus://offline/ref=D99DBDF1065F578ABB7FA55C4133063448872B6629CA4F392E11472A2FS8E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9DBDF1065F578ABB7FA55C4133063448872B6629CA4F392E11472A2F817C8C575639B774S4EF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393146EDC445A9096F44452a7F" TargetMode="External"/><Relationship Id="rId11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5" Type="http://schemas.openxmlformats.org/officeDocument/2006/relationships/hyperlink" Target="consultantplus://offline/ref=D99DBDF1065F578ABB7FA55C4133063448872B6629CA4F392E11472A2F817C8C575639B27D4884D7S4E7F" TargetMode="External"/><Relationship Id="rId10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BB51575F5B3049887D6E29C04D6B7A4E1C77788876DBS1E0F" TargetMode="External"/><Relationship Id="rId14" Type="http://schemas.openxmlformats.org/officeDocument/2006/relationships/hyperlink" Target="file:///C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6465-2CD5-45C1-BCA1-DE5FF36A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2016-04-05T04:01:00Z</cp:lastPrinted>
  <dcterms:created xsi:type="dcterms:W3CDTF">2016-04-05T14:30:00Z</dcterms:created>
  <dcterms:modified xsi:type="dcterms:W3CDTF">2016-04-05T14:30:00Z</dcterms:modified>
</cp:coreProperties>
</file>