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4D" w:rsidRDefault="0090514D" w:rsidP="009051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0514D" w:rsidRDefault="0090514D" w:rsidP="009051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90514D" w:rsidRDefault="0090514D" w:rsidP="0090514D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0514D" w:rsidRDefault="0090514D" w:rsidP="009051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90514D" w:rsidRDefault="0090514D" w:rsidP="009051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</w:t>
      </w:r>
    </w:p>
    <w:p w:rsidR="0090514D" w:rsidRDefault="0090514D" w:rsidP="009051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90514D" w:rsidRDefault="0090514D" w:rsidP="0090514D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90514D" w:rsidRDefault="0090514D" w:rsidP="009051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514D" w:rsidRDefault="0090514D" w:rsidP="0090514D">
      <w:pPr>
        <w:pStyle w:val="a5"/>
        <w:shd w:val="clear" w:color="auto" w:fill="auto"/>
        <w:spacing w:after="281"/>
        <w:ind w:left="1900" w:right="1180" w:firstLine="2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90514D" w:rsidRDefault="0090514D" w:rsidP="0090514D">
      <w:pPr>
        <w:pStyle w:val="a5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 xml:space="preserve">седьмого заседания Совета депутатов </w:t>
      </w:r>
    </w:p>
    <w:p w:rsidR="0090514D" w:rsidRDefault="0090514D" w:rsidP="0090514D">
      <w:pPr>
        <w:pStyle w:val="a5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Черкасский сельсовет </w:t>
      </w:r>
    </w:p>
    <w:p w:rsidR="0090514D" w:rsidRDefault="0090514D" w:rsidP="0090514D">
      <w:pPr>
        <w:pStyle w:val="a5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90514D" w:rsidRDefault="0090514D" w:rsidP="0090514D">
      <w:pPr>
        <w:pStyle w:val="a5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</w:p>
    <w:p w:rsidR="0090514D" w:rsidRDefault="0090514D" w:rsidP="0090514D">
      <w:pPr>
        <w:pStyle w:val="a5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38                                                                                от 15 марта  2016 года</w:t>
      </w:r>
    </w:p>
    <w:p w:rsidR="0090514D" w:rsidRDefault="0090514D" w:rsidP="0090514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внесение изменений в  Положение «О земельном налоге».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На основании статьи 5 части первой Налогового кодекса Российской Федерации, на основании статей 387, 388, 396, 397 части второй Налогового кодекса Российской Федерации и Устава муниципального образования Черкасский сельсовет Саракташского района Оренбургской области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514D" w:rsidRDefault="0090514D" w:rsidP="00905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Совет депутатов Черкасского сельсовета </w:t>
      </w:r>
    </w:p>
    <w:p w:rsidR="0090514D" w:rsidRDefault="0090514D" w:rsidP="0090514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0514D" w:rsidRDefault="0090514D" w:rsidP="0090514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Внести изменения в  Положение «О земельном налоге», утвержденные решением Совета депутатов муниципального образования Черкасский сельсовет от  13 ноября 2015 года № 18 согласно приложения.</w:t>
      </w:r>
    </w:p>
    <w:p w:rsidR="0090514D" w:rsidRDefault="0090514D" w:rsidP="0090514D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опубликования в районной газете «Пульс дня» и подлежит размещению на официальном сайте администрации муниципального образования </w:t>
      </w:r>
      <w:r w:rsidRPr="009051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сети интернет</w:t>
      </w:r>
    </w:p>
    <w:p w:rsidR="0090514D" w:rsidRDefault="0090514D" w:rsidP="009051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4D">
        <w:rPr>
          <w:rFonts w:ascii="Times New Roman" w:hAnsi="Times New Roman" w:cs="Times New Roman"/>
          <w:sz w:val="28"/>
          <w:szCs w:val="28"/>
        </w:rPr>
        <w:t>Контроль за исполнени</w:t>
      </w:r>
      <w:r>
        <w:rPr>
          <w:rFonts w:ascii="Times New Roman" w:hAnsi="Times New Roman" w:cs="Times New Roman"/>
          <w:sz w:val="28"/>
          <w:szCs w:val="28"/>
        </w:rPr>
        <w:t>ем данного решения возложить на</w:t>
      </w:r>
    </w:p>
    <w:p w:rsidR="0090514D" w:rsidRPr="0090514D" w:rsidRDefault="0090514D" w:rsidP="0090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4D">
        <w:rPr>
          <w:rFonts w:ascii="Times New Roman" w:hAnsi="Times New Roman" w:cs="Times New Roman"/>
          <w:sz w:val="28"/>
          <w:szCs w:val="28"/>
        </w:rPr>
        <w:t>постоянную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 Ахмедова Т.И.)</w:t>
      </w:r>
    </w:p>
    <w:p w:rsidR="0090514D" w:rsidRPr="0090514D" w:rsidRDefault="0090514D" w:rsidP="0090514D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90514D">
        <w:rPr>
          <w:color w:val="000000"/>
          <w:sz w:val="28"/>
          <w:szCs w:val="28"/>
        </w:rPr>
        <w:t xml:space="preserve"> 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514D" w:rsidRDefault="0090514D" w:rsidP="00905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  Черкас</w:t>
      </w:r>
      <w:r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90514D" w:rsidRDefault="0090514D" w:rsidP="009051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 сельсовета                                      Н.И.Кладов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финансовому отделу администрации района, редакции районной газеты «Пульс дня», прокурору района, постоянной комиссии</w:t>
      </w:r>
    </w:p>
    <w:p w:rsidR="0090514D" w:rsidRDefault="0090514D" w:rsidP="0090514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0514D" w:rsidRDefault="0090514D" w:rsidP="0090514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 Черкасский  сельсовет</w:t>
      </w:r>
    </w:p>
    <w:p w:rsidR="0090514D" w:rsidRDefault="0090514D" w:rsidP="0090514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 марта 2016 года № 38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 В разделе 4 , в пункте 1, в пункте 3 раздела 5, в абзаце 2 пункта 1, в пункте 2 раздела 6 слова «</w:t>
      </w:r>
      <w:r>
        <w:rPr>
          <w:rFonts w:ascii="Times New Roman" w:hAnsi="Times New Roman"/>
          <w:sz w:val="28"/>
          <w:szCs w:val="28"/>
        </w:rPr>
        <w:t xml:space="preserve">и физических лиц, являющихся индивидуальными предпринимателями» </w:t>
      </w:r>
      <w:r>
        <w:rPr>
          <w:rFonts w:ascii="Times New Roman" w:hAnsi="Times New Roman"/>
          <w:b/>
          <w:sz w:val="28"/>
          <w:szCs w:val="28"/>
        </w:rPr>
        <w:t>исключить.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Пункт 5 раздела 6 изложить в следующей редакции: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отношении земельного участка (его доли), перешедшего (перешедшей) по наследству к физическому лицу, налог исчисляется  начиная  с месяца открытия наследства.</w:t>
      </w:r>
    </w:p>
    <w:p w:rsidR="0090514D" w:rsidRDefault="0090514D" w:rsidP="0090514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90514D" w:rsidRDefault="0090514D" w:rsidP="0090514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90514D" w:rsidRDefault="0090514D" w:rsidP="0090514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пункте.»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В абзаце 3  части 1 раздела  6 слово </w:t>
      </w:r>
      <w:r>
        <w:rPr>
          <w:rFonts w:ascii="Times New Roman" w:hAnsi="Times New Roman"/>
          <w:sz w:val="28"/>
          <w:szCs w:val="28"/>
        </w:rPr>
        <w:t>«октября»</w:t>
      </w:r>
      <w:r>
        <w:rPr>
          <w:rFonts w:ascii="Times New Roman" w:hAnsi="Times New Roman"/>
          <w:b/>
          <w:sz w:val="28"/>
          <w:szCs w:val="28"/>
        </w:rPr>
        <w:t xml:space="preserve"> заменить на слово </w:t>
      </w:r>
      <w:r>
        <w:rPr>
          <w:rFonts w:ascii="Times New Roman" w:hAnsi="Times New Roman"/>
          <w:sz w:val="28"/>
          <w:szCs w:val="28"/>
        </w:rPr>
        <w:t>«декабря».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Дополнить разделом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9051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следующего содержания:</w:t>
      </w:r>
    </w:p>
    <w:p w:rsidR="0090514D" w:rsidRDefault="0090514D" w:rsidP="0090514D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Заключительные положения</w:t>
      </w:r>
    </w:p>
    <w:p w:rsidR="0090514D" w:rsidRDefault="0090514D" w:rsidP="0090514D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распространяется на правоотношения, возникшие с 1 января 2015 года.</w:t>
      </w:r>
    </w:p>
    <w:p w:rsidR="0090514D" w:rsidRDefault="0090514D" w:rsidP="009051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3622" w:rsidRDefault="00F43622"/>
    <w:sectPr w:rsidR="00F4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4D"/>
    <w:rsid w:val="0084239B"/>
    <w:rsid w:val="0090514D"/>
    <w:rsid w:val="00F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75DAE-7AFC-43CE-B92F-3B1B618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514D"/>
    <w:rPr>
      <w:color w:val="0000FF"/>
      <w:u w:val="single"/>
    </w:rPr>
  </w:style>
  <w:style w:type="paragraph" w:styleId="a4">
    <w:name w:val="Normal (Web)"/>
    <w:basedOn w:val="a"/>
    <w:semiHidden/>
    <w:unhideWhenUsed/>
    <w:rsid w:val="0090514D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1"/>
    <w:semiHidden/>
    <w:unhideWhenUsed/>
    <w:rsid w:val="0090514D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0514D"/>
  </w:style>
  <w:style w:type="paragraph" w:customStyle="1" w:styleId="ConsNonformat">
    <w:name w:val="ConsNonformat"/>
    <w:rsid w:val="009051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s1">
    <w:name w:val="s_1"/>
    <w:basedOn w:val="a"/>
    <w:rsid w:val="0090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0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5"/>
    <w:semiHidden/>
    <w:locked/>
    <w:rsid w:val="0090514D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2016-04-05T14:32:00Z</dcterms:created>
  <dcterms:modified xsi:type="dcterms:W3CDTF">2016-04-05T14:32:00Z</dcterms:modified>
</cp:coreProperties>
</file>