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26F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ЧЕРКАССКИЙ 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26F7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26F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26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3D8">
        <w:rPr>
          <w:rFonts w:ascii="Times New Roman" w:hAnsi="Times New Roman" w:cs="Times New Roman"/>
          <w:sz w:val="28"/>
          <w:szCs w:val="28"/>
        </w:rPr>
        <w:t>2</w:t>
      </w:r>
      <w:r w:rsidR="00770AF2">
        <w:rPr>
          <w:rFonts w:ascii="Times New Roman" w:hAnsi="Times New Roman" w:cs="Times New Roman"/>
          <w:sz w:val="28"/>
          <w:szCs w:val="28"/>
        </w:rPr>
        <w:t>9</w:t>
      </w:r>
      <w:r w:rsidR="00DC13D8">
        <w:rPr>
          <w:rFonts w:ascii="Times New Roman" w:hAnsi="Times New Roman" w:cs="Times New Roman"/>
          <w:sz w:val="28"/>
          <w:szCs w:val="28"/>
        </w:rPr>
        <w:t>.06.</w:t>
      </w:r>
      <w:r w:rsidRPr="005626F7">
        <w:rPr>
          <w:rFonts w:ascii="Times New Roman" w:hAnsi="Times New Roman" w:cs="Times New Roman"/>
          <w:sz w:val="28"/>
          <w:szCs w:val="28"/>
        </w:rPr>
        <w:t xml:space="preserve"> 2012 №</w:t>
      </w:r>
      <w:r w:rsidR="00DC13D8">
        <w:rPr>
          <w:rFonts w:ascii="Times New Roman" w:hAnsi="Times New Roman" w:cs="Times New Roman"/>
          <w:sz w:val="28"/>
          <w:szCs w:val="28"/>
        </w:rPr>
        <w:t xml:space="preserve"> </w:t>
      </w:r>
      <w:r w:rsidR="00770AF2">
        <w:rPr>
          <w:rFonts w:ascii="Times New Roman" w:hAnsi="Times New Roman" w:cs="Times New Roman"/>
          <w:sz w:val="28"/>
          <w:szCs w:val="28"/>
        </w:rPr>
        <w:t>5</w:t>
      </w:r>
      <w:r w:rsidR="00DC13D8">
        <w:rPr>
          <w:rFonts w:ascii="Times New Roman" w:hAnsi="Times New Roman" w:cs="Times New Roman"/>
          <w:sz w:val="28"/>
          <w:szCs w:val="28"/>
        </w:rPr>
        <w:t>4-п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«О передаче подарков, полученных главой МО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лицами, замещающими должности муниципальной службы в администрации МО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сельсовет, в связи с протокольными мероприятиями, служебными командировками и другими официальными мероприятиями»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 5 ст. 14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руководствуясь ст. 575 Гражданского кодекса РФ, Федеральным законом от 06.10.2003 года №131- ФЗ «Об общих принципах организации местного самоуправления в РФ» </w:t>
      </w:r>
    </w:p>
    <w:p w:rsidR="00DC13D8" w:rsidRPr="005626F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1. Создать комиссию по определению стоимости подарков, полученных главой МО </w:t>
      </w:r>
      <w:r w:rsidR="005626F7">
        <w:rPr>
          <w:rFonts w:ascii="Times New Roman" w:hAnsi="Times New Roman" w:cs="Times New Roman"/>
          <w:sz w:val="28"/>
          <w:szCs w:val="28"/>
        </w:rPr>
        <w:t>Черкасский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сельсовет, лицами, замещающими должности муниципальной службы в администрации МО </w:t>
      </w:r>
      <w:r w:rsidR="005626F7">
        <w:rPr>
          <w:rFonts w:ascii="Times New Roman" w:hAnsi="Times New Roman" w:cs="Times New Roman"/>
          <w:sz w:val="28"/>
          <w:szCs w:val="28"/>
        </w:rPr>
        <w:t>Черкасский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сельсовет, в связи с протокольными мероприятиями, служебными командировками и другими официальными мероприятиями и утвердить ее состав согласно приложению № 1).</w:t>
      </w:r>
    </w:p>
    <w:p w:rsidR="005626F7" w:rsidRPr="005626F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2. Утвердить Порядок передачи подарков, полученных главой МО </w:t>
      </w:r>
      <w:r w:rsidR="005626F7">
        <w:rPr>
          <w:rFonts w:ascii="Times New Roman" w:hAnsi="Times New Roman" w:cs="Times New Roman"/>
          <w:sz w:val="28"/>
          <w:szCs w:val="28"/>
        </w:rPr>
        <w:t>Черкасский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сельсовет, лицами, замещающими должности муниципальной службы в администрации МО </w:t>
      </w:r>
      <w:r w:rsidR="005626F7">
        <w:rPr>
          <w:rFonts w:ascii="Times New Roman" w:hAnsi="Times New Roman" w:cs="Times New Roman"/>
          <w:sz w:val="28"/>
          <w:szCs w:val="28"/>
        </w:rPr>
        <w:t>Черкасский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сельсовет, в связи с протокольными мероприятиями, служебными командировками и другими официальными мероприятиями согласно приложению № 2).</w:t>
      </w:r>
    </w:p>
    <w:p w:rsidR="005626F7" w:rsidRPr="005626F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26F7" w:rsidRPr="005626F7">
        <w:rPr>
          <w:rFonts w:ascii="Times New Roman" w:hAnsi="Times New Roman" w:cs="Times New Roman"/>
          <w:sz w:val="28"/>
          <w:szCs w:val="28"/>
        </w:rPr>
        <w:t>3. Бухгалтерии администрации МО</w:t>
      </w:r>
      <w:r w:rsidR="005626F7">
        <w:rPr>
          <w:rFonts w:ascii="Times New Roman" w:hAnsi="Times New Roman" w:cs="Times New Roman"/>
          <w:sz w:val="28"/>
          <w:szCs w:val="28"/>
        </w:rPr>
        <w:t xml:space="preserve"> Черкасский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сельсовет обеспечить учет и хранение подарков, переданных главой и лицами, замещающими муниципальные должности администрации МО </w:t>
      </w:r>
      <w:r w:rsidR="005626F7">
        <w:rPr>
          <w:rFonts w:ascii="Times New Roman" w:hAnsi="Times New Roman" w:cs="Times New Roman"/>
          <w:sz w:val="28"/>
          <w:szCs w:val="28"/>
        </w:rPr>
        <w:t>Черкасский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сельсовет в соответствии с утвержденным Порядком передачи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5626F7" w:rsidRPr="005626F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4. </w:t>
      </w:r>
      <w:r w:rsidR="004E6657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МО </w:t>
      </w:r>
      <w:r w:rsidR="005626F7">
        <w:rPr>
          <w:rFonts w:ascii="Times New Roman" w:hAnsi="Times New Roman" w:cs="Times New Roman"/>
          <w:sz w:val="28"/>
          <w:szCs w:val="28"/>
        </w:rPr>
        <w:t>Черкасский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4E665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</w:t>
      </w:r>
      <w:r w:rsidR="004E6657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Кучугурову Т.В.</w:t>
      </w:r>
    </w:p>
    <w:p w:rsidR="004E665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6657">
        <w:rPr>
          <w:rFonts w:ascii="Times New Roman" w:hAnsi="Times New Roman" w:cs="Times New Roman"/>
          <w:sz w:val="28"/>
          <w:szCs w:val="28"/>
        </w:rPr>
        <w:t>6.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</w:t>
      </w:r>
      <w:r w:rsidR="004E6657">
        <w:rPr>
          <w:rFonts w:ascii="Times New Roman" w:hAnsi="Times New Roman" w:cs="Times New Roman"/>
          <w:sz w:val="28"/>
          <w:szCs w:val="28"/>
        </w:rPr>
        <w:t>подписания</w:t>
      </w:r>
    </w:p>
    <w:p w:rsidR="005626F7" w:rsidRPr="005626F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Глава МО </w:t>
      </w:r>
      <w:r w:rsidR="004E6657">
        <w:rPr>
          <w:rFonts w:ascii="Times New Roman" w:hAnsi="Times New Roman" w:cs="Times New Roman"/>
          <w:sz w:val="28"/>
          <w:szCs w:val="28"/>
        </w:rPr>
        <w:t>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</w:t>
      </w:r>
      <w:r w:rsidR="004E6657">
        <w:rPr>
          <w:rFonts w:ascii="Times New Roman" w:hAnsi="Times New Roman" w:cs="Times New Roman"/>
          <w:sz w:val="28"/>
          <w:szCs w:val="28"/>
        </w:rPr>
        <w:t>Н.И.Кладов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Разослано: прокуратуре, членам комиссии, в дело</w:t>
      </w:r>
    </w:p>
    <w:p w:rsidR="00DC13D8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D8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DC13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626F7" w:rsidRPr="005626F7" w:rsidRDefault="005626F7" w:rsidP="00DC13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626F7" w:rsidRPr="005626F7" w:rsidRDefault="00DC13D8" w:rsidP="00DC13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770A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.06.2012г. 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6F7" w:rsidRPr="005626F7" w:rsidRDefault="005626F7" w:rsidP="00DC1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F7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6F7" w:rsidRPr="005626F7" w:rsidRDefault="005626F7" w:rsidP="00DC13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по определению стоимости подарков, полученных главой МО</w:t>
      </w:r>
    </w:p>
    <w:p w:rsidR="005626F7" w:rsidRPr="005626F7" w:rsidRDefault="00DC13D8" w:rsidP="00DC13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сельсовет, лицами, замещающими должности</w:t>
      </w:r>
    </w:p>
    <w:p w:rsidR="005626F7" w:rsidRPr="005626F7" w:rsidRDefault="005626F7" w:rsidP="00DC13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МО </w:t>
      </w:r>
      <w:r w:rsidR="00DC13D8">
        <w:rPr>
          <w:rFonts w:ascii="Times New Roman" w:hAnsi="Times New Roman" w:cs="Times New Roman"/>
          <w:sz w:val="28"/>
          <w:szCs w:val="28"/>
        </w:rPr>
        <w:t>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сельсовет,</w:t>
      </w:r>
    </w:p>
    <w:p w:rsidR="005626F7" w:rsidRPr="005626F7" w:rsidRDefault="005626F7" w:rsidP="00DC13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</w:t>
      </w:r>
    </w:p>
    <w:p w:rsidR="005626F7" w:rsidRPr="005626F7" w:rsidRDefault="005626F7" w:rsidP="00DC13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другими официальными мероприятиями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43F4">
        <w:rPr>
          <w:rFonts w:ascii="Times New Roman" w:hAnsi="Times New Roman" w:cs="Times New Roman"/>
          <w:sz w:val="28"/>
          <w:szCs w:val="28"/>
        </w:rPr>
        <w:t xml:space="preserve">Дробот Анна Анатольевна </w:t>
      </w:r>
      <w:r w:rsidR="005626F7" w:rsidRPr="005626F7">
        <w:rPr>
          <w:rFonts w:ascii="Times New Roman" w:hAnsi="Times New Roman" w:cs="Times New Roman"/>
          <w:sz w:val="28"/>
          <w:szCs w:val="28"/>
        </w:rPr>
        <w:t xml:space="preserve"> –</w:t>
      </w:r>
      <w:r w:rsidR="002C43F4">
        <w:rPr>
          <w:rFonts w:ascii="Times New Roman" w:hAnsi="Times New Roman" w:cs="Times New Roman"/>
          <w:sz w:val="28"/>
          <w:szCs w:val="28"/>
        </w:rPr>
        <w:t>специалист 1 категории по составлению и исполнению бюджета</w:t>
      </w:r>
      <w:r w:rsidR="005626F7" w:rsidRPr="005626F7">
        <w:rPr>
          <w:rFonts w:ascii="Times New Roman" w:hAnsi="Times New Roman" w:cs="Times New Roman"/>
          <w:sz w:val="28"/>
          <w:szCs w:val="28"/>
        </w:rPr>
        <w:t>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2. </w:t>
      </w:r>
      <w:r w:rsidR="006967A0">
        <w:rPr>
          <w:rFonts w:ascii="Times New Roman" w:hAnsi="Times New Roman" w:cs="Times New Roman"/>
          <w:sz w:val="28"/>
          <w:szCs w:val="28"/>
        </w:rPr>
        <w:t>Айдамирова Валентина Алексеевна</w:t>
      </w:r>
      <w:r w:rsidRPr="005626F7">
        <w:rPr>
          <w:rFonts w:ascii="Times New Roman" w:hAnsi="Times New Roman" w:cs="Times New Roman"/>
          <w:sz w:val="28"/>
          <w:szCs w:val="28"/>
        </w:rPr>
        <w:t xml:space="preserve"> –</w:t>
      </w:r>
      <w:r w:rsidR="006967A0">
        <w:rPr>
          <w:rFonts w:ascii="Times New Roman" w:hAnsi="Times New Roman" w:cs="Times New Roman"/>
          <w:sz w:val="28"/>
          <w:szCs w:val="28"/>
        </w:rPr>
        <w:t>депутат Черкасского сельсовета, заместитель председателя комиссии</w:t>
      </w:r>
    </w:p>
    <w:p w:rsidR="006967A0" w:rsidRPr="005626F7" w:rsidRDefault="005626F7" w:rsidP="00696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3.</w:t>
      </w:r>
      <w:r w:rsidR="006967A0">
        <w:rPr>
          <w:rFonts w:ascii="Times New Roman" w:hAnsi="Times New Roman" w:cs="Times New Roman"/>
          <w:sz w:val="28"/>
          <w:szCs w:val="28"/>
        </w:rPr>
        <w:t>Палачев Сергей Васильевич – депутат Черкасского сельсовета, заместитель председателя комиссии</w:t>
      </w:r>
    </w:p>
    <w:p w:rsidR="005626F7" w:rsidRPr="005626F7" w:rsidRDefault="006967A0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D8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D8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D8" w:rsidRPr="005626F7" w:rsidRDefault="00DC13D8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696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26F7" w:rsidRPr="005626F7" w:rsidRDefault="005626F7" w:rsidP="00696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626F7" w:rsidRPr="005626F7" w:rsidRDefault="005626F7" w:rsidP="00696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от </w:t>
      </w:r>
      <w:r w:rsidR="006967A0">
        <w:rPr>
          <w:rFonts w:ascii="Times New Roman" w:hAnsi="Times New Roman" w:cs="Times New Roman"/>
          <w:sz w:val="28"/>
          <w:szCs w:val="28"/>
        </w:rPr>
        <w:t>2</w:t>
      </w:r>
      <w:r w:rsidR="00770AF2">
        <w:rPr>
          <w:rFonts w:ascii="Times New Roman" w:hAnsi="Times New Roman" w:cs="Times New Roman"/>
          <w:sz w:val="28"/>
          <w:szCs w:val="28"/>
        </w:rPr>
        <w:t>9</w:t>
      </w:r>
      <w:r w:rsidR="006967A0">
        <w:rPr>
          <w:rFonts w:ascii="Times New Roman" w:hAnsi="Times New Roman" w:cs="Times New Roman"/>
          <w:sz w:val="28"/>
          <w:szCs w:val="28"/>
        </w:rPr>
        <w:t>.06.2012</w:t>
      </w:r>
      <w:r w:rsidRPr="005626F7">
        <w:rPr>
          <w:rFonts w:ascii="Times New Roman" w:hAnsi="Times New Roman" w:cs="Times New Roman"/>
          <w:sz w:val="28"/>
          <w:szCs w:val="28"/>
        </w:rPr>
        <w:t xml:space="preserve"> № </w:t>
      </w:r>
      <w:r w:rsidR="00770AF2">
        <w:rPr>
          <w:rFonts w:ascii="Times New Roman" w:hAnsi="Times New Roman" w:cs="Times New Roman"/>
          <w:sz w:val="28"/>
          <w:szCs w:val="28"/>
        </w:rPr>
        <w:t>5</w:t>
      </w:r>
      <w:r w:rsidR="006967A0">
        <w:rPr>
          <w:rFonts w:ascii="Times New Roman" w:hAnsi="Times New Roman" w:cs="Times New Roman"/>
          <w:sz w:val="28"/>
          <w:szCs w:val="28"/>
        </w:rPr>
        <w:t>4-п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696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F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передачи подарков, полученных главой МО</w:t>
      </w:r>
      <w:r w:rsidR="006967A0">
        <w:rPr>
          <w:rFonts w:ascii="Times New Roman" w:hAnsi="Times New Roman" w:cs="Times New Roman"/>
          <w:sz w:val="28"/>
          <w:szCs w:val="28"/>
        </w:rPr>
        <w:t xml:space="preserve"> 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сельсовет,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лицами, замещающими должности муниципальной службы в администрации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МО </w:t>
      </w:r>
      <w:r w:rsidR="006967A0">
        <w:rPr>
          <w:rFonts w:ascii="Times New Roman" w:hAnsi="Times New Roman" w:cs="Times New Roman"/>
          <w:sz w:val="28"/>
          <w:szCs w:val="28"/>
        </w:rPr>
        <w:t>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 в связи с протокольными мероприятиями,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передачи подарков, полученных главой МО </w:t>
      </w:r>
      <w:r w:rsidR="006967A0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сельсовет, лицами, замещающими должности муниципальной службы в администрации МО </w:t>
      </w:r>
      <w:r w:rsidR="006967A0">
        <w:rPr>
          <w:rFonts w:ascii="Times New Roman" w:hAnsi="Times New Roman" w:cs="Times New Roman"/>
          <w:sz w:val="28"/>
          <w:szCs w:val="28"/>
        </w:rPr>
        <w:t xml:space="preserve"> </w:t>
      </w:r>
      <w:r w:rsidR="006B0A6E">
        <w:rPr>
          <w:rFonts w:ascii="Times New Roman" w:hAnsi="Times New Roman" w:cs="Times New Roman"/>
          <w:sz w:val="28"/>
          <w:szCs w:val="28"/>
        </w:rPr>
        <w:t>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сельсовет, в связи с протокольными мероприятиями, служебными командировками и другими официальными мероприятиями.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2. Подарки, стоимость которых превышает три тысячи рублей, признаются собственностью МО </w:t>
      </w:r>
      <w:r w:rsidR="006B0A6E">
        <w:rPr>
          <w:rFonts w:ascii="Times New Roman" w:hAnsi="Times New Roman" w:cs="Times New Roman"/>
          <w:sz w:val="28"/>
          <w:szCs w:val="28"/>
        </w:rPr>
        <w:t xml:space="preserve"> 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 и передаются по акту приема-передачи в администрацию МО </w:t>
      </w:r>
      <w:r w:rsidR="006B0A6E">
        <w:rPr>
          <w:rFonts w:ascii="Times New Roman" w:hAnsi="Times New Roman" w:cs="Times New Roman"/>
          <w:sz w:val="28"/>
          <w:szCs w:val="28"/>
        </w:rPr>
        <w:t xml:space="preserve"> 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3. Определение стоимости подарков, полученных лицами в связи с официальными мероприятиями, осуществляется комиссией по определению стоимости подарков, полученных главой МО </w:t>
      </w:r>
      <w:r w:rsidR="006B0A6E">
        <w:rPr>
          <w:rFonts w:ascii="Times New Roman" w:hAnsi="Times New Roman" w:cs="Times New Roman"/>
          <w:sz w:val="28"/>
          <w:szCs w:val="28"/>
        </w:rPr>
        <w:t xml:space="preserve"> 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сельсовет, лицами, замещающими должности муниципальной службы в администрации МО </w:t>
      </w:r>
      <w:r w:rsidR="006B0A6E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сельсовет, в связи с протокольными мероприятиями, служебными командировками и другими официальными мероприятиями (далее – комиссия).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В состав комиссии входят: председатель комиссии, заместитель председателя комиссии и члены комиссии. Руководство деятельностью комиссии осуществляет председатель комиссии, а в его отсутствие – заместитель председателя комиссии.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поступления заявлений лиц, получивших подарки в связи с официальными мероприятиями, в срок, не превышающий одного месяца со дня подачи лицом заявления. Заседания комиссии считаются правомочными, если на них присутствует не менее трех ее членов. В случае получения подарка лицом, входящим в состав комиссии, указанное лицо не принимает участия в заседании комиссии. 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Комиссия ведет журнал учета уведомлений и переданных подарков. Решения комиссии оформляются протоколами, которые подписываются председателем комиссии (в его отсутствие – заместителем председателя комиссии) и присутствующими на заседании членами комиссии.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4. Лицо, получившее подарок, в течение семи дней со дня его получения, выхода из отпуска или возвращения из служебной командировки обращается в комиссию с заявлением об определении стоимости подарка (далее – заявление). Заявление составляется по форме согласно Приложения № 1 к настоящему Порядку с приложением документов, подтверждающих </w:t>
      </w:r>
      <w:r w:rsidRPr="005626F7">
        <w:rPr>
          <w:rFonts w:ascii="Times New Roman" w:hAnsi="Times New Roman" w:cs="Times New Roman"/>
          <w:sz w:val="28"/>
          <w:szCs w:val="28"/>
        </w:rPr>
        <w:lastRenderedPageBreak/>
        <w:t>стоимость подарки (при их наличии), и направляется руководителю соответствующей комиссии.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В целях обеспечения сохранности подарка, до решения комиссией вопроса о его стоимости, он передается по акту приема-передачи, составленному по примерной форме согласно Приложения № 2 к настоящему порядку с приложением документов, подтверждающих стоимость подарка (при их наличии), в бухгалтерию администрации в срок, указанный в первом абзаце настоящего пункта.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Акт приема-передачи подписывается лицом, передающим подарок, и кассиром бухгалтерии администрации. Гл. бухгалтер ведет журнал учета заявлений и переданных подарков.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5. Комиссия устанавливает стоимость подарка на основании документов, подтверждающих его стоимость, а в случае их отсутствия – исходя из рыночной стоимости аналогичного (подобного) имущества. Комиссия после определения стоимости подарка составляет заключение о его стоимости, которое выдается под роспись лицу, получившему данный подарок. 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Если, по мнению комиссии, подарок имеет историческую, художественную, научную или культурную ценность и оценка затруднена вследствие его уникальности или отсутствия аналогичного (подобного) имущества на рынке, а также при возникновении спора о стоимости, для его оценки привлекается независимый оценщик в порядке, установленном Федеральным законом от 29.07.1998 № 135-ФЗ «Об оценочной стоимости в Российской Федерации».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6. Решение комиссии об определении стоимости подарка содержит предложение: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а) о передаче подарка в собственность МО </w:t>
      </w:r>
      <w:r w:rsidR="006B0A6E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сельсовет, если стоимость подарка свыше трех тысяч рублей;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б) о возвращении подарка получившему его лицу, в случае если стоимость подарка менее трех тысяч рублей.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7. Решение комиссии, указанное в подпункте «а» пункта 6 настоящего Порядка, в течение семи дней со дня его принятия направляется в администрацию МО </w:t>
      </w:r>
      <w:r w:rsidR="006B0A6E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8. В случае принятия комиссией решения, указанного в подпункте «а» пункта 6 настоящего Порядка, подарок подлежит постановке на учет в администрации МО </w:t>
      </w:r>
      <w:r w:rsidR="006B0A6E">
        <w:rPr>
          <w:rFonts w:ascii="Times New Roman" w:hAnsi="Times New Roman" w:cs="Times New Roman"/>
          <w:sz w:val="28"/>
          <w:szCs w:val="28"/>
        </w:rPr>
        <w:t xml:space="preserve"> 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 в течение двух недель со дня вынесения соответствующего решения.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6B0A6E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 обеспечивает бухгалтерский учет и хранение переданных подарков.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9. В соответствии с частью 3 статьи 12.1. Федерального закона от 25 декабря 2008 года № 273-ФЗ «О противодействии коррупции» лицо, замещавшее должность Главы МО </w:t>
      </w:r>
      <w:r w:rsidR="006B0A6E">
        <w:rPr>
          <w:rFonts w:ascii="Times New Roman" w:hAnsi="Times New Roman" w:cs="Times New Roman"/>
          <w:sz w:val="28"/>
          <w:szCs w:val="28"/>
        </w:rPr>
        <w:t xml:space="preserve"> 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сельсовет, муниципальную должность, замещаемую на постоянной основе, сдавшее подарок, полу</w:t>
      </w:r>
      <w:r w:rsidRPr="005626F7">
        <w:rPr>
          <w:rFonts w:ascii="Times New Roman" w:hAnsi="Times New Roman" w:cs="Times New Roman"/>
          <w:b/>
          <w:sz w:val="28"/>
          <w:szCs w:val="28"/>
        </w:rPr>
        <w:t>че</w:t>
      </w:r>
      <w:r w:rsidRPr="005626F7">
        <w:rPr>
          <w:rFonts w:ascii="Times New Roman" w:hAnsi="Times New Roman" w:cs="Times New Roman"/>
          <w:sz w:val="28"/>
          <w:szCs w:val="28"/>
        </w:rPr>
        <w:t xml:space="preserve">нный им в связи с протокольными мероприятиями, служебными командировками и другими официальными мероприятиями, может его выкупить в порядке, установленном нормативными правовыми актами </w:t>
      </w:r>
      <w:r w:rsidRPr="005626F7">
        <w:rPr>
          <w:rFonts w:ascii="Times New Roman" w:hAnsi="Times New Roman" w:cs="Times New Roman"/>
          <w:b/>
          <w:sz w:val="28"/>
          <w:szCs w:val="28"/>
        </w:rPr>
        <w:t>Р</w:t>
      </w:r>
      <w:r w:rsidRPr="005626F7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10. В случае принятия комиссией решения, у</w:t>
      </w:r>
      <w:r w:rsidRPr="005626F7">
        <w:rPr>
          <w:rFonts w:ascii="Times New Roman" w:hAnsi="Times New Roman" w:cs="Times New Roman"/>
          <w:b/>
          <w:sz w:val="28"/>
          <w:szCs w:val="28"/>
        </w:rPr>
        <w:t>к</w:t>
      </w:r>
      <w:r w:rsidRPr="005626F7">
        <w:rPr>
          <w:rFonts w:ascii="Times New Roman" w:hAnsi="Times New Roman" w:cs="Times New Roman"/>
          <w:sz w:val="28"/>
          <w:szCs w:val="28"/>
        </w:rPr>
        <w:t>азанного в подпункте «б» пункта 6 настоящего Порядка, администрация МО</w:t>
      </w:r>
      <w:r w:rsidR="006B0A6E" w:rsidRPr="006B0A6E">
        <w:rPr>
          <w:rFonts w:ascii="Times New Roman" w:hAnsi="Times New Roman" w:cs="Times New Roman"/>
          <w:sz w:val="28"/>
          <w:szCs w:val="28"/>
        </w:rPr>
        <w:t xml:space="preserve"> </w:t>
      </w:r>
      <w:r w:rsidR="006B0A6E">
        <w:rPr>
          <w:rFonts w:ascii="Times New Roman" w:hAnsi="Times New Roman" w:cs="Times New Roman"/>
          <w:sz w:val="28"/>
          <w:szCs w:val="28"/>
        </w:rPr>
        <w:t>Черкасский</w:t>
      </w:r>
      <w:r w:rsidRPr="005626F7">
        <w:rPr>
          <w:rFonts w:ascii="Times New Roman" w:hAnsi="Times New Roman" w:cs="Times New Roman"/>
          <w:sz w:val="28"/>
          <w:szCs w:val="28"/>
        </w:rPr>
        <w:t xml:space="preserve"> </w:t>
      </w:r>
      <w:r w:rsidR="006B0A6E">
        <w:rPr>
          <w:rFonts w:ascii="Times New Roman" w:hAnsi="Times New Roman" w:cs="Times New Roman"/>
          <w:sz w:val="28"/>
          <w:szCs w:val="28"/>
        </w:rPr>
        <w:t xml:space="preserve"> </w:t>
      </w:r>
      <w:r w:rsidRPr="005626F7">
        <w:rPr>
          <w:rFonts w:ascii="Times New Roman" w:hAnsi="Times New Roman" w:cs="Times New Roman"/>
          <w:sz w:val="28"/>
          <w:szCs w:val="28"/>
        </w:rPr>
        <w:t>сельсовет возвращает подарок передавшему его лицу на основании его обращения по акту приема-передачи, о чем делается отметка в журнале учета.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6B0A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26F7" w:rsidRPr="005626F7" w:rsidRDefault="005626F7" w:rsidP="006B0A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6B0A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к Порядку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5626F7" w:rsidRPr="005626F7" w:rsidRDefault="005626F7" w:rsidP="006B0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(наименование муниципального органа)</w:t>
      </w:r>
    </w:p>
    <w:p w:rsidR="005626F7" w:rsidRPr="005626F7" w:rsidRDefault="005626F7" w:rsidP="006B0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6B0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6B0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о получении подарков в связи с протокольными мероприятиями,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с. ______________                               </w:t>
      </w:r>
      <w:r w:rsidR="006B0A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26F7">
        <w:rPr>
          <w:rFonts w:ascii="Times New Roman" w:hAnsi="Times New Roman" w:cs="Times New Roman"/>
          <w:sz w:val="28"/>
          <w:szCs w:val="28"/>
        </w:rPr>
        <w:t xml:space="preserve"> "__" ________ 20____ г.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Настоящим уведомляю о получении ________________________________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(дата получения подарка в связи с протокольными мероприятиями, служебными командировками и другими официальными мероприятиями) мною,___________________________________________________________________________________________________</w:t>
      </w:r>
      <w:r w:rsidR="006B0A6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(Ф.И.О., наименование должности лица, получившего подарок в связи с протокольными мероприятиями, служебными командировками и другими официальными мероприятиями)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B0A6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 командировки и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другого официального мероприятия)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подарка __________________________________________________________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(наименование подарка, полученного в связи с протокольными мероприятиями, служебными командировками и другими официальными мероприятиями 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Документы, подтверждающие стоимость подарка ________________________</w:t>
      </w:r>
      <w:r w:rsidR="006B0A6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5626F7">
        <w:rPr>
          <w:rFonts w:ascii="Times New Roman" w:hAnsi="Times New Roman" w:cs="Times New Roman"/>
          <w:sz w:val="28"/>
          <w:szCs w:val="28"/>
        </w:rPr>
        <w:t>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B0A6E" w:rsidRPr="005626F7">
        <w:rPr>
          <w:rFonts w:ascii="Times New Roman" w:hAnsi="Times New Roman" w:cs="Times New Roman"/>
          <w:sz w:val="28"/>
          <w:szCs w:val="28"/>
        </w:rPr>
        <w:t xml:space="preserve"> </w:t>
      </w:r>
      <w:r w:rsidRPr="005626F7">
        <w:rPr>
          <w:rFonts w:ascii="Times New Roman" w:hAnsi="Times New Roman" w:cs="Times New Roman"/>
          <w:sz w:val="28"/>
          <w:szCs w:val="28"/>
        </w:rPr>
        <w:t>(подпись должностного лица (расшифровка подписи) муниципального органа, получившего подарок в связи с протокольными мероприятиями, служебными командировками и другими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официальными мероприятиями)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____________________________________ ________________________________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(подпись должностного лица, (дата получения уведомления) расшифровка подписи должностного лица, принявшего уведомление о получении подарков в связи с протокольными мероприятиями,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6B0A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26F7" w:rsidRPr="005626F7" w:rsidRDefault="005626F7" w:rsidP="006B0A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6B0A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к Порядку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6B0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Акт приема-передачи № 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подарков, полученных в связи с протокольными мероприятиями,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с. ___________                                                            "__" ___________ 20__ г.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Орган исполнительной власти __________________________________________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Материально ответственное лицо _______________________________________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(Ф.И.О.)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B0A6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(Ф.И.О. должностного лица)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сдал, а материально ответственное лицо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2693"/>
        <w:gridCol w:w="2985"/>
        <w:gridCol w:w="1469"/>
        <w:gridCol w:w="1654"/>
      </w:tblGrid>
      <w:tr w:rsidR="005626F7" w:rsidRPr="005626F7" w:rsidTr="005626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</w:rPr>
              <w:t>Кол-во предметов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</w:rPr>
              <w:t>Стоимость в рублях*</w:t>
            </w:r>
          </w:p>
        </w:tc>
      </w:tr>
      <w:tr w:rsidR="005626F7" w:rsidRPr="005626F7" w:rsidTr="005626F7">
        <w:trPr>
          <w:trHeight w:val="3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F7" w:rsidRPr="005626F7" w:rsidTr="005626F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F7" w:rsidRPr="005626F7" w:rsidTr="005626F7"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6F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7" w:rsidRPr="005626F7" w:rsidRDefault="005626F7" w:rsidP="00562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один экземпляр - для должностного лица, второй - для материально ответственного лица.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подарков.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Приложение: ______________________________________ на _____ листах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(наименование документа: чек, гарантийный талон и т.п.)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Принял на ответственное хранение           Сдал на ответственное хранение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__________ _____________________      ________ 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       (подпись)            (расшифровка подписи)                        (подпись)            (расшифровка подписи)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Принято к учету __________________________________________________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 xml:space="preserve">                       (наименование подарка)</w:t>
      </w:r>
    </w:p>
    <w:p w:rsidR="005626F7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F69" w:rsidRPr="005626F7" w:rsidRDefault="005626F7" w:rsidP="00562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Исполнитель _________ ______________________ "__" _________ 20__ г.</w:t>
      </w:r>
    </w:p>
    <w:sectPr w:rsidR="00245F69" w:rsidRPr="005626F7" w:rsidSect="00DC13D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7"/>
    <w:rsid w:val="000622CB"/>
    <w:rsid w:val="00100113"/>
    <w:rsid w:val="00245F69"/>
    <w:rsid w:val="002C43F4"/>
    <w:rsid w:val="00303ED5"/>
    <w:rsid w:val="0030470D"/>
    <w:rsid w:val="004E6657"/>
    <w:rsid w:val="005626F7"/>
    <w:rsid w:val="006967A0"/>
    <w:rsid w:val="006B0A6E"/>
    <w:rsid w:val="00770AF2"/>
    <w:rsid w:val="00D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424AB-7207-41FA-A81F-70EC8BFA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2016-08-21T16:34:00Z</dcterms:created>
  <dcterms:modified xsi:type="dcterms:W3CDTF">2016-08-21T16:34:00Z</dcterms:modified>
</cp:coreProperties>
</file>